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A853B" w14:textId="77777777" w:rsidR="00891F60" w:rsidRPr="00FD2A7A" w:rsidRDefault="00891F60" w:rsidP="00891F60">
      <w:pPr>
        <w:pStyle w:val="Sinespaciado"/>
        <w:rPr>
          <w:rFonts w:ascii="Times New Roman" w:hAnsi="Times New Roman" w:cs="Times New Roman"/>
          <w:color w:val="000000" w:themeColor="text1"/>
          <w:sz w:val="24"/>
          <w:szCs w:val="24"/>
        </w:rPr>
      </w:pPr>
    </w:p>
    <w:p w14:paraId="0955F0D1" w14:textId="77777777" w:rsidR="00891F60" w:rsidRPr="00FD2A7A" w:rsidRDefault="00891F60" w:rsidP="00891F60">
      <w:pPr>
        <w:ind w:left="-142"/>
        <w:jc w:val="center"/>
        <w:rPr>
          <w:rFonts w:ascii="Times New Roman" w:hAnsi="Times New Roman" w:cs="Times New Roman"/>
          <w:sz w:val="28"/>
          <w:szCs w:val="28"/>
        </w:rPr>
      </w:pPr>
      <w:r w:rsidRPr="00FD2A7A">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59A816D2" wp14:editId="20804AF6">
                <wp:simplePos x="0" y="0"/>
                <wp:positionH relativeFrom="margin">
                  <wp:align>center</wp:align>
                </wp:positionH>
                <wp:positionV relativeFrom="paragraph">
                  <wp:posOffset>-90805</wp:posOffset>
                </wp:positionV>
                <wp:extent cx="5524500" cy="95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980CF" id="Conector recto 13"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7.15pt" to="4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" strokecolor="black [3200]" strokeweight=".5pt">
                <v:stroke joinstyle="miter"/>
                <w10:wrap anchorx="margin"/>
              </v:line>
            </w:pict>
          </mc:Fallback>
        </mc:AlternateContent>
      </w:r>
      <w:r w:rsidRPr="00FD2A7A">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74C87C95" wp14:editId="4A604954">
                <wp:simplePos x="0" y="0"/>
                <wp:positionH relativeFrom="margin">
                  <wp:align>center</wp:align>
                </wp:positionH>
                <wp:positionV relativeFrom="paragraph">
                  <wp:posOffset>252095</wp:posOffset>
                </wp:positionV>
                <wp:extent cx="5524500" cy="952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C0226" id="Conector recto 1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9.85pt" to="4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CRfnSUvQEAAMI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FD2A7A">
        <w:rPr>
          <w:rFonts w:ascii="Times New Roman" w:hAnsi="Times New Roman" w:cs="Times New Roman"/>
          <w:sz w:val="28"/>
          <w:szCs w:val="28"/>
        </w:rPr>
        <w:t xml:space="preserve">Revista científica </w:t>
      </w:r>
      <w:proofErr w:type="spellStart"/>
      <w:r w:rsidRPr="00FD2A7A">
        <w:rPr>
          <w:rFonts w:ascii="Times New Roman" w:hAnsi="Times New Roman" w:cs="Times New Roman"/>
          <w:sz w:val="28"/>
          <w:szCs w:val="28"/>
        </w:rPr>
        <w:t>Tecnologi</w:t>
      </w:r>
      <w:proofErr w:type="spellEnd"/>
      <w:r w:rsidRPr="00FD2A7A">
        <w:rPr>
          <w:rFonts w:ascii="Times New Roman" w:hAnsi="Times New Roman" w:cs="Times New Roman"/>
          <w:sz w:val="28"/>
          <w:szCs w:val="28"/>
        </w:rPr>
        <w:t>-K</w:t>
      </w:r>
    </w:p>
    <w:p w14:paraId="4104473C" w14:textId="77777777" w:rsidR="00891F60" w:rsidRPr="00FD2A7A" w:rsidRDefault="00891F60" w:rsidP="00891F60">
      <w:pPr>
        <w:rPr>
          <w:rFonts w:ascii="Times New Roman" w:hAnsi="Times New Roman" w:cs="Times New Roman"/>
          <w:b/>
        </w:rPr>
      </w:pPr>
    </w:p>
    <w:p w14:paraId="0EAFD368" w14:textId="77777777" w:rsidR="00891F60" w:rsidRPr="00891F60" w:rsidRDefault="00891F60" w:rsidP="00891F60">
      <w:pPr>
        <w:pStyle w:val="Sinespaciado"/>
        <w:jc w:val="center"/>
        <w:rPr>
          <w:rFonts w:ascii="Times New Roman" w:eastAsiaTheme="majorEastAsia" w:hAnsi="Times New Roman" w:cs="Times New Roman"/>
          <w:b/>
          <w:color w:val="0070C0"/>
          <w:sz w:val="28"/>
          <w:szCs w:val="32"/>
        </w:rPr>
      </w:pPr>
    </w:p>
    <w:p w14:paraId="7255C438" w14:textId="77777777" w:rsidR="00891F60" w:rsidRDefault="00891F60" w:rsidP="00891F60">
      <w:pPr>
        <w:pStyle w:val="Sinespaciado"/>
        <w:jc w:val="center"/>
        <w:rPr>
          <w:rFonts w:ascii="Times New Roman" w:eastAsiaTheme="majorEastAsia" w:hAnsi="Times New Roman" w:cs="Times New Roman"/>
          <w:b/>
          <w:color w:val="0070C0"/>
          <w:sz w:val="28"/>
          <w:szCs w:val="32"/>
        </w:rPr>
      </w:pPr>
      <w:r w:rsidRPr="00891F60">
        <w:rPr>
          <w:rFonts w:ascii="Times New Roman" w:eastAsiaTheme="majorEastAsia" w:hAnsi="Times New Roman" w:cs="Times New Roman"/>
          <w:b/>
          <w:color w:val="0070C0"/>
          <w:sz w:val="28"/>
          <w:szCs w:val="32"/>
        </w:rPr>
        <w:t xml:space="preserve">Estudio de mercado Asociación de Producción Agropecuaria </w:t>
      </w:r>
      <w:proofErr w:type="spellStart"/>
      <w:r w:rsidRPr="00891F60">
        <w:rPr>
          <w:rFonts w:ascii="Times New Roman" w:eastAsiaTheme="majorEastAsia" w:hAnsi="Times New Roman" w:cs="Times New Roman"/>
          <w:b/>
          <w:color w:val="0070C0"/>
          <w:sz w:val="28"/>
          <w:szCs w:val="32"/>
        </w:rPr>
        <w:t>Guasaganda</w:t>
      </w:r>
      <w:proofErr w:type="spellEnd"/>
      <w:r w:rsidRPr="00891F60">
        <w:rPr>
          <w:rFonts w:ascii="Times New Roman" w:eastAsiaTheme="majorEastAsia" w:hAnsi="Times New Roman" w:cs="Times New Roman"/>
          <w:b/>
          <w:color w:val="0070C0"/>
          <w:sz w:val="28"/>
          <w:szCs w:val="32"/>
        </w:rPr>
        <w:t xml:space="preserve"> “ASOPAGUA”.</w:t>
      </w:r>
    </w:p>
    <w:p w14:paraId="6F7F9EFC" w14:textId="77777777" w:rsidR="00891F60" w:rsidRDefault="00891F60" w:rsidP="00891F60">
      <w:pPr>
        <w:pStyle w:val="Sinespaciado"/>
        <w:jc w:val="center"/>
        <w:rPr>
          <w:rFonts w:ascii="Times New Roman" w:eastAsiaTheme="majorEastAsia" w:hAnsi="Times New Roman" w:cs="Times New Roman"/>
          <w:b/>
          <w:color w:val="0070C0"/>
          <w:sz w:val="28"/>
          <w:szCs w:val="32"/>
        </w:rPr>
      </w:pPr>
    </w:p>
    <w:p w14:paraId="5DDEF7B9" w14:textId="42EAD7E7" w:rsidR="00891F60" w:rsidRPr="00FD2A7A" w:rsidRDefault="00891F60" w:rsidP="00891F60">
      <w:pPr>
        <w:pStyle w:val="Sinespaciado"/>
        <w:jc w:val="center"/>
        <w:rPr>
          <w:rFonts w:ascii="Times New Roman" w:hAnsi="Times New Roman" w:cs="Times New Roman"/>
          <w:color w:val="000000" w:themeColor="text1"/>
        </w:rPr>
      </w:pPr>
      <w:r w:rsidRPr="00FD2A7A">
        <w:rPr>
          <w:rFonts w:ascii="Times New Roman" w:hAnsi="Times New Roman" w:cs="Times New Roman"/>
          <w:b/>
          <w:sz w:val="24"/>
        </w:rPr>
        <w:t xml:space="preserve"> </w:t>
      </w:r>
      <w:r w:rsidRPr="00FD2A7A">
        <w:rPr>
          <w:rFonts w:ascii="Times New Roman" w:hAnsi="Times New Roman" w:cs="Times New Roman"/>
          <w:color w:val="000000" w:themeColor="text1"/>
        </w:rPr>
        <w:t>Román Robalino</w:t>
      </w:r>
      <w:r w:rsidRPr="00FD2A7A">
        <w:rPr>
          <w:rFonts w:ascii="Times New Roman" w:hAnsi="Times New Roman" w:cs="Times New Roman"/>
        </w:rPr>
        <w:t>-</w:t>
      </w:r>
      <w:r w:rsidRPr="00FD2A7A">
        <w:rPr>
          <w:rFonts w:ascii="Times New Roman" w:hAnsi="Times New Roman" w:cs="Times New Roman"/>
          <w:color w:val="000000" w:themeColor="text1"/>
        </w:rPr>
        <w:t>Alex</w:t>
      </w:r>
      <w:r w:rsidRPr="00FD2A7A">
        <w:rPr>
          <w:rFonts w:ascii="Times New Roman" w:hAnsi="Times New Roman" w:cs="Times New Roman"/>
          <w:sz w:val="24"/>
        </w:rPr>
        <w:t xml:space="preserve"> </w:t>
      </w:r>
      <w:r w:rsidRPr="00FD2A7A">
        <w:rPr>
          <w:rFonts w:ascii="Times New Roman" w:hAnsi="Times New Roman" w:cs="Times New Roman"/>
          <w:color w:val="000000" w:themeColor="text1"/>
          <w:vertAlign w:val="superscript"/>
        </w:rPr>
        <w:t>1</w:t>
      </w:r>
      <w:r w:rsidRPr="00FD2A7A">
        <w:rPr>
          <w:rFonts w:ascii="Times New Roman" w:hAnsi="Times New Roman" w:cs="Times New Roman"/>
          <w:color w:val="000000" w:themeColor="text1"/>
        </w:rPr>
        <w:t xml:space="preserve">; </w:t>
      </w:r>
      <w:bookmarkStart w:id="0" w:name="_Hlk61524129"/>
      <w:r w:rsidRPr="00891F60">
        <w:rPr>
          <w:rFonts w:ascii="Times New Roman" w:hAnsi="Times New Roman" w:cs="Times New Roman"/>
          <w:color w:val="000000" w:themeColor="text1"/>
        </w:rPr>
        <w:t xml:space="preserve">Cedeño Troya-Dolores Magaly </w:t>
      </w:r>
      <w:r w:rsidRPr="00FD2A7A">
        <w:rPr>
          <w:rFonts w:ascii="Times New Roman" w:hAnsi="Times New Roman" w:cs="Times New Roman"/>
          <w:color w:val="000000" w:themeColor="text1"/>
          <w:vertAlign w:val="superscript"/>
        </w:rPr>
        <w:t>2</w:t>
      </w:r>
      <w:r w:rsidRPr="00FD2A7A">
        <w:rPr>
          <w:rFonts w:ascii="Times New Roman" w:hAnsi="Times New Roman" w:cs="Times New Roman"/>
          <w:color w:val="000000" w:themeColor="text1"/>
        </w:rPr>
        <w:t xml:space="preserve">; </w:t>
      </w:r>
      <w:r w:rsidRPr="00891F60">
        <w:rPr>
          <w:rFonts w:ascii="Times New Roman" w:hAnsi="Times New Roman" w:cs="Times New Roman"/>
          <w:color w:val="000000" w:themeColor="text1"/>
        </w:rPr>
        <w:t xml:space="preserve">Morán Macías-Luis Alfredo </w:t>
      </w:r>
      <w:r w:rsidRPr="00FD2A7A">
        <w:rPr>
          <w:rFonts w:ascii="Times New Roman" w:hAnsi="Times New Roman" w:cs="Times New Roman"/>
          <w:color w:val="000000" w:themeColor="text1"/>
          <w:vertAlign w:val="superscript"/>
        </w:rPr>
        <w:t>3</w:t>
      </w:r>
      <w:bookmarkEnd w:id="0"/>
    </w:p>
    <w:p w14:paraId="4DD24EDF" w14:textId="77777777" w:rsidR="00891F60" w:rsidRPr="00FD2A7A" w:rsidRDefault="00891F60" w:rsidP="00891F60">
      <w:pPr>
        <w:rPr>
          <w:rFonts w:ascii="Times New Roman" w:hAnsi="Times New Roman" w:cs="Times New Roman"/>
          <w:b/>
          <w:i/>
        </w:rPr>
      </w:pPr>
    </w:p>
    <w:p w14:paraId="1828929D" w14:textId="77777777" w:rsidR="00891F60" w:rsidRPr="00FD2A7A" w:rsidRDefault="00891F60" w:rsidP="00891F60">
      <w:pPr>
        <w:pStyle w:val="ANGLES"/>
        <w:spacing w:before="0" w:after="0" w:line="240" w:lineRule="auto"/>
        <w:jc w:val="left"/>
        <w:rPr>
          <w:rFonts w:ascii="Times New Roman" w:hAnsi="Times New Roman" w:cs="Times New Roman"/>
          <w:sz w:val="24"/>
          <w:szCs w:val="24"/>
          <w:lang w:val="es-EC"/>
        </w:rPr>
      </w:pPr>
    </w:p>
    <w:p w14:paraId="678D3D17" w14:textId="77777777" w:rsidR="00891F60" w:rsidRPr="00FD2A7A" w:rsidRDefault="00891F60" w:rsidP="00891F60">
      <w:pPr>
        <w:jc w:val="center"/>
        <w:rPr>
          <w:rFonts w:ascii="Times New Roman" w:hAnsi="Times New Roman" w:cs="Times New Roman"/>
        </w:rPr>
      </w:pPr>
      <w:r w:rsidRPr="00FD2A7A">
        <w:rPr>
          <w:rFonts w:ascii="Times New Roman" w:hAnsi="Times New Roman" w:cs="Times New Roman"/>
          <w:b/>
          <w:bCs/>
        </w:rPr>
        <w:t>RESUMEN</w:t>
      </w:r>
    </w:p>
    <w:p w14:paraId="306D9411" w14:textId="77777777" w:rsidR="00891F60" w:rsidRPr="00FD2A7A" w:rsidRDefault="00891F60" w:rsidP="00891F60">
      <w:pPr>
        <w:rPr>
          <w:rFonts w:ascii="Times New Roman" w:hAnsi="Times New Roman" w:cs="Times New Roman"/>
        </w:rPr>
      </w:pPr>
    </w:p>
    <w:p w14:paraId="0316324A" w14:textId="77777777" w:rsidR="00891F60" w:rsidRPr="00891F60" w:rsidRDefault="00891F60" w:rsidP="00891F60">
      <w:pPr>
        <w:spacing w:before="40" w:after="40"/>
        <w:ind w:right="1134"/>
        <w:rPr>
          <w:rFonts w:ascii="Times New Roman" w:hAnsi="Times New Roman" w:cs="Times New Roman"/>
        </w:rPr>
      </w:pPr>
    </w:p>
    <w:p w14:paraId="2D599A70" w14:textId="77777777" w:rsidR="00891F60" w:rsidRDefault="00891F60" w:rsidP="00891F60">
      <w:pPr>
        <w:tabs>
          <w:tab w:val="left" w:pos="7513"/>
        </w:tabs>
        <w:spacing w:before="40" w:after="40"/>
        <w:ind w:right="49"/>
        <w:jc w:val="both"/>
        <w:rPr>
          <w:rFonts w:ascii="Times New Roman" w:hAnsi="Times New Roman" w:cs="Times New Roman"/>
        </w:rPr>
      </w:pPr>
      <w:r w:rsidRPr="00891F60">
        <w:rPr>
          <w:rFonts w:ascii="Times New Roman" w:hAnsi="Times New Roman" w:cs="Times New Roman"/>
        </w:rPr>
        <w:t>El presente proyecto, tiene como propósito contribuir al crecimiento</w:t>
      </w:r>
      <w:r>
        <w:rPr>
          <w:rFonts w:ascii="Times New Roman" w:hAnsi="Times New Roman" w:cs="Times New Roman"/>
        </w:rPr>
        <w:t xml:space="preserve"> </w:t>
      </w:r>
      <w:r w:rsidRPr="00891F60">
        <w:rPr>
          <w:rFonts w:ascii="Times New Roman" w:hAnsi="Times New Roman" w:cs="Times New Roman"/>
        </w:rPr>
        <w:t>socioeconómico de los productores de la asociación ASOPAGUA, mediante un estudio de mercado. Se aplicó una encuesta dirigida a la población comprendida en un rango de edades de 18 – 41 años para determinar la oferta y demanda en relación a marcas y tipos de lácteos que consumen tomando como una referencia comparativa las marcas establecidas en el medio comercial.</w:t>
      </w:r>
    </w:p>
    <w:p w14:paraId="2AECF0BF" w14:textId="77777777" w:rsidR="00891F60" w:rsidRDefault="00891F60" w:rsidP="00891F60">
      <w:pPr>
        <w:tabs>
          <w:tab w:val="left" w:pos="7513"/>
        </w:tabs>
        <w:spacing w:before="40" w:after="40"/>
        <w:ind w:right="49"/>
        <w:jc w:val="both"/>
        <w:rPr>
          <w:rFonts w:ascii="Times New Roman" w:hAnsi="Times New Roman" w:cs="Times New Roman"/>
        </w:rPr>
      </w:pPr>
      <w:r w:rsidRPr="00891F60">
        <w:rPr>
          <w:rFonts w:ascii="Times New Roman" w:hAnsi="Times New Roman" w:cs="Times New Roman"/>
        </w:rPr>
        <w:t>El objetivo identificar las preferencias de consumo de los productos lácteos</w:t>
      </w:r>
      <w:r>
        <w:rPr>
          <w:rFonts w:ascii="Times New Roman" w:hAnsi="Times New Roman" w:cs="Times New Roman"/>
        </w:rPr>
        <w:t xml:space="preserve"> </w:t>
      </w:r>
      <w:r w:rsidRPr="00891F60">
        <w:rPr>
          <w:rFonts w:ascii="Times New Roman" w:hAnsi="Times New Roman" w:cs="Times New Roman"/>
        </w:rPr>
        <w:t>(leche, quesos, yogurt), y redireccionar las actividades de ASOPAGUA en correspondencia con las expectativas del mercado.</w:t>
      </w:r>
    </w:p>
    <w:p w14:paraId="28C69A97" w14:textId="77777777" w:rsidR="00891F60" w:rsidRDefault="00891F60" w:rsidP="00891F60">
      <w:pPr>
        <w:tabs>
          <w:tab w:val="left" w:pos="7513"/>
        </w:tabs>
        <w:spacing w:before="40" w:after="40"/>
        <w:ind w:right="49"/>
        <w:jc w:val="both"/>
        <w:rPr>
          <w:rFonts w:ascii="Times New Roman" w:hAnsi="Times New Roman" w:cs="Times New Roman"/>
        </w:rPr>
      </w:pPr>
      <w:r w:rsidRPr="00891F60">
        <w:rPr>
          <w:rFonts w:ascii="Times New Roman" w:hAnsi="Times New Roman" w:cs="Times New Roman"/>
        </w:rPr>
        <w:t>Los resultados muestran la preferencia de la demanda por los productos elaborados por ASOPAGUA, demostrando la viabilidad del mercado para implementar una nueva línea de producción y comercialización que correspondan con las preferencias de la población, que permita llevar con un producto de calidad a un buen precio.</w:t>
      </w:r>
    </w:p>
    <w:p w14:paraId="0EEBE617" w14:textId="4E8393B6" w:rsidR="00891F60" w:rsidRPr="00FD2A7A" w:rsidRDefault="00891F60" w:rsidP="00891F60">
      <w:pPr>
        <w:tabs>
          <w:tab w:val="left" w:pos="7513"/>
        </w:tabs>
        <w:spacing w:before="40" w:after="40"/>
        <w:ind w:right="49"/>
        <w:jc w:val="both"/>
        <w:rPr>
          <w:rFonts w:ascii="Times New Roman" w:hAnsi="Times New Roman" w:cs="Times New Roman"/>
        </w:rPr>
      </w:pPr>
      <w:r w:rsidRPr="00891F60">
        <w:rPr>
          <w:rFonts w:ascii="Times New Roman" w:hAnsi="Times New Roman" w:cs="Times New Roman"/>
        </w:rPr>
        <w:t>Se empleó una metodología cualitativa y cuantitativa debido a que la información que se recabó durante la investigación descriptiva exploratoria con carácter de primera fuente por los resultados recabados en las encuestas, permitió llegar a conclusiones tanto con el procesamiento estadístico de datos como con las percepciones de los actores que participaron en el diseño del Modelo.</w:t>
      </w:r>
    </w:p>
    <w:p w14:paraId="69067ABA" w14:textId="77777777" w:rsidR="00891F60" w:rsidRDefault="00891F60" w:rsidP="00891F60">
      <w:pPr>
        <w:rPr>
          <w:rFonts w:ascii="Times New Roman" w:hAnsi="Times New Roman" w:cs="Times New Roman"/>
          <w:b/>
          <w:i/>
        </w:rPr>
      </w:pPr>
    </w:p>
    <w:p w14:paraId="0AE6A932" w14:textId="1FF69128" w:rsidR="00891F60" w:rsidRPr="00FD2A7A" w:rsidRDefault="00891F60" w:rsidP="00891F60">
      <w:pPr>
        <w:rPr>
          <w:rFonts w:ascii="Times New Roman" w:hAnsi="Times New Roman" w:cs="Times New Roman"/>
        </w:rPr>
      </w:pPr>
      <w:r w:rsidRPr="00FD2A7A">
        <w:rPr>
          <w:rFonts w:ascii="Times New Roman" w:hAnsi="Times New Roman" w:cs="Times New Roman"/>
          <w:b/>
          <w:i/>
        </w:rPr>
        <w:t>Palabras clave:</w:t>
      </w:r>
      <w:r w:rsidRPr="00FD2A7A">
        <w:rPr>
          <w:rFonts w:ascii="Times New Roman" w:hAnsi="Times New Roman" w:cs="Times New Roman"/>
        </w:rPr>
        <w:t xml:space="preserve"> </w:t>
      </w:r>
      <w:r w:rsidRPr="00891F60">
        <w:rPr>
          <w:rFonts w:ascii="Times New Roman" w:hAnsi="Times New Roman" w:cs="Times New Roman"/>
        </w:rPr>
        <w:t>Estudio, Mercado, factibilidad, consumo, comercialización</w:t>
      </w:r>
    </w:p>
    <w:p w14:paraId="4DF5966A" w14:textId="77777777" w:rsidR="00891F60" w:rsidRPr="00FD2A7A" w:rsidRDefault="00891F60" w:rsidP="00891F60">
      <w:pPr>
        <w:rPr>
          <w:rFonts w:ascii="Times New Roman" w:hAnsi="Times New Roman" w:cs="Times New Roman"/>
          <w:b/>
        </w:rPr>
      </w:pPr>
    </w:p>
    <w:p w14:paraId="619843A3" w14:textId="77777777" w:rsidR="00891F60" w:rsidRPr="00FD2A7A" w:rsidRDefault="00891F60" w:rsidP="00891F60">
      <w:pPr>
        <w:pStyle w:val="Sinespaciado"/>
        <w:rPr>
          <w:rFonts w:ascii="Times New Roman" w:hAnsi="Times New Roman" w:cs="Times New Roman"/>
          <w:color w:val="000000" w:themeColor="text1"/>
        </w:rPr>
      </w:pPr>
    </w:p>
    <w:p w14:paraId="08F05C33" w14:textId="235F795B" w:rsidR="00891F60" w:rsidRPr="00891F60" w:rsidRDefault="00891F60" w:rsidP="00891F60">
      <w:pPr>
        <w:pStyle w:val="Sinespaciado"/>
        <w:numPr>
          <w:ilvl w:val="0"/>
          <w:numId w:val="6"/>
        </w:numPr>
        <w:ind w:left="708"/>
        <w:jc w:val="both"/>
        <w:rPr>
          <w:rFonts w:ascii="Times New Roman" w:hAnsi="Times New Roman" w:cs="Times New Roman"/>
          <w:color w:val="000000" w:themeColor="text1"/>
        </w:rPr>
      </w:pPr>
      <w:r w:rsidRPr="00891F60">
        <w:rPr>
          <w:rFonts w:ascii="Times New Roman" w:hAnsi="Times New Roman" w:cs="Times New Roman"/>
          <w:color w:val="000000" w:themeColor="text1"/>
        </w:rPr>
        <w:t xml:space="preserve">Rector Del Instituto Superior Tecnológico La Maná Email: </w:t>
      </w:r>
      <w:hyperlink r:id="rId8" w:history="1">
        <w:r w:rsidRPr="00891F60">
          <w:rPr>
            <w:rStyle w:val="Hipervnculo"/>
            <w:rFonts w:ascii="Times New Roman" w:hAnsi="Times New Roman" w:cs="Times New Roman"/>
          </w:rPr>
          <w:t>romanrobalinoalex@yahoo.es</w:t>
        </w:r>
      </w:hyperlink>
    </w:p>
    <w:p w14:paraId="080DC07C" w14:textId="56C4A24F" w:rsidR="00891F60" w:rsidRDefault="00891F60" w:rsidP="00891F60">
      <w:pPr>
        <w:pStyle w:val="Sinespaciado"/>
        <w:numPr>
          <w:ilvl w:val="0"/>
          <w:numId w:val="6"/>
        </w:numPr>
        <w:ind w:left="708"/>
        <w:jc w:val="both"/>
        <w:rPr>
          <w:rFonts w:ascii="Times New Roman" w:hAnsi="Times New Roman" w:cs="Times New Roman"/>
          <w:color w:val="000000" w:themeColor="text1"/>
        </w:rPr>
      </w:pPr>
      <w:r w:rsidRPr="00FD2A7A">
        <w:rPr>
          <w:rFonts w:ascii="Times New Roman" w:hAnsi="Times New Roman" w:cs="Times New Roman"/>
          <w:color w:val="000000" w:themeColor="text1"/>
        </w:rPr>
        <w:t xml:space="preserve">Docente Del Instituto Superior Tecnológico La Maná Email: </w:t>
      </w:r>
      <w:hyperlink r:id="rId9" w:history="1">
        <w:r w:rsidRPr="00CA4956">
          <w:rPr>
            <w:rStyle w:val="Hipervnculo"/>
            <w:rFonts w:ascii="Times New Roman" w:hAnsi="Times New Roman" w:cs="Times New Roman"/>
          </w:rPr>
          <w:t>magaly_cedeno@hotmail.com</w:t>
        </w:r>
      </w:hyperlink>
    </w:p>
    <w:p w14:paraId="129E121E" w14:textId="7DA84F29" w:rsidR="00891F60" w:rsidRDefault="00891F60" w:rsidP="00891F60">
      <w:pPr>
        <w:pStyle w:val="Sinespaciado"/>
        <w:numPr>
          <w:ilvl w:val="0"/>
          <w:numId w:val="6"/>
        </w:numPr>
        <w:ind w:left="708"/>
        <w:jc w:val="both"/>
        <w:rPr>
          <w:rFonts w:ascii="Times New Roman" w:hAnsi="Times New Roman" w:cs="Times New Roman"/>
          <w:color w:val="000000" w:themeColor="text1"/>
        </w:rPr>
      </w:pPr>
      <w:r w:rsidRPr="00FD2A7A">
        <w:rPr>
          <w:rFonts w:ascii="Times New Roman" w:hAnsi="Times New Roman" w:cs="Times New Roman"/>
          <w:color w:val="000000" w:themeColor="text1"/>
        </w:rPr>
        <w:t xml:space="preserve">Docente Del Instituto Superior Tecnológico La Maná Email: </w:t>
      </w:r>
      <w:hyperlink r:id="rId10" w:history="1">
        <w:r w:rsidRPr="00CA4956">
          <w:rPr>
            <w:rStyle w:val="Hipervnculo"/>
            <w:rFonts w:ascii="Times New Roman" w:hAnsi="Times New Roman" w:cs="Times New Roman"/>
          </w:rPr>
          <w:t>Moran_luis04@outlook.es</w:t>
        </w:r>
      </w:hyperlink>
    </w:p>
    <w:p w14:paraId="2FCAA4D5" w14:textId="77777777" w:rsidR="00891F60" w:rsidRPr="00FD2A7A" w:rsidRDefault="00891F60" w:rsidP="00891F60">
      <w:pPr>
        <w:pStyle w:val="Sinespaciado"/>
        <w:ind w:left="708"/>
        <w:jc w:val="both"/>
        <w:rPr>
          <w:rFonts w:ascii="Times New Roman" w:hAnsi="Times New Roman" w:cs="Times New Roman"/>
          <w:color w:val="000000" w:themeColor="text1"/>
        </w:rPr>
      </w:pPr>
    </w:p>
    <w:p w14:paraId="3D631E17" w14:textId="77777777" w:rsidR="00891F60" w:rsidRPr="00FD2A7A" w:rsidRDefault="00891F60" w:rsidP="00891F60">
      <w:pPr>
        <w:pStyle w:val="CVTEXTORESUMEN"/>
        <w:spacing w:after="0"/>
        <w:ind w:firstLine="0"/>
        <w:jc w:val="center"/>
        <w:rPr>
          <w:rFonts w:cs="Times New Roman"/>
          <w:b/>
          <w:i w:val="0"/>
          <w:sz w:val="24"/>
          <w:lang w:val="es-EC"/>
        </w:rPr>
      </w:pPr>
    </w:p>
    <w:p w14:paraId="1E86302C" w14:textId="77777777" w:rsidR="00891F60" w:rsidRPr="00FD2A7A" w:rsidRDefault="00891F60" w:rsidP="00891F60">
      <w:pPr>
        <w:pStyle w:val="CVTEXTORESUMEN"/>
        <w:spacing w:after="0"/>
        <w:ind w:firstLine="0"/>
        <w:jc w:val="center"/>
        <w:rPr>
          <w:rFonts w:cs="Times New Roman"/>
          <w:b/>
          <w:i w:val="0"/>
          <w:sz w:val="24"/>
          <w:lang w:val="es-EC"/>
        </w:rPr>
      </w:pPr>
    </w:p>
    <w:p w14:paraId="1CF2DD55" w14:textId="77777777" w:rsidR="00891F60" w:rsidRPr="00FD2A7A" w:rsidRDefault="00891F60" w:rsidP="00891F60">
      <w:pPr>
        <w:pStyle w:val="CVTEXTORESUMEN"/>
        <w:spacing w:after="0"/>
        <w:ind w:firstLine="0"/>
        <w:jc w:val="center"/>
        <w:rPr>
          <w:rFonts w:cs="Times New Roman"/>
          <w:b/>
          <w:i w:val="0"/>
          <w:sz w:val="24"/>
          <w:lang w:val="es-EC"/>
        </w:rPr>
      </w:pPr>
    </w:p>
    <w:p w14:paraId="2C21B516" w14:textId="77777777" w:rsidR="00891F60" w:rsidRPr="00FD2A7A" w:rsidRDefault="00891F60" w:rsidP="00891F60">
      <w:pPr>
        <w:rPr>
          <w:rFonts w:ascii="Times New Roman" w:hAnsi="Times New Roman" w:cs="Times New Roman"/>
          <w:b/>
        </w:rPr>
      </w:pPr>
      <w:r w:rsidRPr="00FD2A7A">
        <w:rPr>
          <w:rFonts w:ascii="Times New Roman" w:hAnsi="Times New Roman" w:cs="Times New Roman"/>
          <w:b/>
        </w:rPr>
        <w:t>Fecha de recepción: 3/ 08/ 2020                     Fecha de aceptación: 17/ 11/ 2020</w:t>
      </w:r>
    </w:p>
    <w:p w14:paraId="38A195AD" w14:textId="77777777" w:rsidR="009C592D" w:rsidRPr="00F74DFB" w:rsidRDefault="009C592D" w:rsidP="00891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32"/>
          <w:szCs w:val="32"/>
          <w:lang w:val="en-US"/>
        </w:rPr>
      </w:pPr>
      <w:r w:rsidRPr="00F74DFB">
        <w:rPr>
          <w:rFonts w:ascii="Times New Roman" w:eastAsia="Times New Roman" w:hAnsi="Times New Roman" w:cs="Times New Roman"/>
          <w:sz w:val="32"/>
          <w:szCs w:val="32"/>
          <w:lang w:val="en"/>
        </w:rPr>
        <w:lastRenderedPageBreak/>
        <w:t xml:space="preserve">Market study </w:t>
      </w:r>
      <w:proofErr w:type="spellStart"/>
      <w:r w:rsidRPr="00F74DFB">
        <w:rPr>
          <w:rFonts w:ascii="Times New Roman" w:eastAsia="Times New Roman" w:hAnsi="Times New Roman" w:cs="Times New Roman"/>
          <w:sz w:val="32"/>
          <w:szCs w:val="32"/>
          <w:lang w:val="en"/>
        </w:rPr>
        <w:t>Guasaganda</w:t>
      </w:r>
      <w:proofErr w:type="spellEnd"/>
      <w:r w:rsidRPr="00F74DFB">
        <w:rPr>
          <w:rFonts w:ascii="Times New Roman" w:eastAsia="Times New Roman" w:hAnsi="Times New Roman" w:cs="Times New Roman"/>
          <w:sz w:val="32"/>
          <w:szCs w:val="32"/>
          <w:lang w:val="en"/>
        </w:rPr>
        <w:t xml:space="preserve"> Agricultural Production Association "ASOPAGUA".</w:t>
      </w:r>
    </w:p>
    <w:p w14:paraId="29F7F194" w14:textId="77777777" w:rsidR="009C592D" w:rsidRPr="00F74DFB" w:rsidRDefault="009C592D" w:rsidP="00891F60">
      <w:pPr>
        <w:jc w:val="center"/>
        <w:rPr>
          <w:rFonts w:ascii="Times New Roman" w:hAnsi="Times New Roman" w:cs="Times New Roman"/>
          <w:sz w:val="32"/>
          <w:szCs w:val="32"/>
          <w:lang w:val="en-US"/>
        </w:rPr>
      </w:pPr>
    </w:p>
    <w:p w14:paraId="03397EB7" w14:textId="77777777" w:rsidR="009C592D" w:rsidRPr="00891F60" w:rsidRDefault="009C592D" w:rsidP="00891F60">
      <w:pPr>
        <w:jc w:val="both"/>
        <w:rPr>
          <w:rFonts w:ascii="Times New Roman" w:hAnsi="Times New Roman" w:cs="Times New Roman"/>
          <w:b/>
          <w:lang w:val="en-US"/>
        </w:rPr>
      </w:pPr>
    </w:p>
    <w:p w14:paraId="00226857" w14:textId="6E825BE0" w:rsidR="009C592D" w:rsidRPr="00891F60" w:rsidRDefault="00891F60" w:rsidP="00891F60">
      <w:pPr>
        <w:jc w:val="center"/>
        <w:rPr>
          <w:rFonts w:ascii="Times New Roman" w:hAnsi="Times New Roman" w:cs="Times New Roman"/>
          <w:b/>
          <w:bCs/>
          <w:lang w:val="en-US"/>
        </w:rPr>
      </w:pPr>
      <w:r w:rsidRPr="00891F60">
        <w:rPr>
          <w:rFonts w:ascii="Times New Roman" w:hAnsi="Times New Roman" w:cs="Times New Roman"/>
          <w:b/>
          <w:bCs/>
          <w:lang w:val="en-US"/>
        </w:rPr>
        <w:t>ABSTRACT</w:t>
      </w:r>
    </w:p>
    <w:p w14:paraId="430984A2" w14:textId="77777777" w:rsidR="009C592D" w:rsidRPr="007F12A6" w:rsidRDefault="009C592D" w:rsidP="00891F60">
      <w:pPr>
        <w:rPr>
          <w:rFonts w:ascii="Times New Roman" w:hAnsi="Times New Roman" w:cs="Times New Roman"/>
          <w:b/>
          <w:lang w:val="en-US"/>
        </w:rPr>
      </w:pPr>
    </w:p>
    <w:p w14:paraId="5F320914" w14:textId="77777777" w:rsidR="009C592D" w:rsidRPr="007F12A6" w:rsidRDefault="009C592D" w:rsidP="00891F60">
      <w:pPr>
        <w:pStyle w:val="HTMLconformatoprevio"/>
        <w:jc w:val="both"/>
        <w:rPr>
          <w:rFonts w:ascii="Times New Roman" w:hAnsi="Times New Roman" w:cs="Times New Roman"/>
          <w:sz w:val="24"/>
          <w:szCs w:val="24"/>
          <w:lang w:val="en"/>
        </w:rPr>
      </w:pPr>
      <w:r w:rsidRPr="007F12A6">
        <w:rPr>
          <w:rFonts w:ascii="Times New Roman" w:hAnsi="Times New Roman" w:cs="Times New Roman"/>
          <w:sz w:val="24"/>
          <w:szCs w:val="24"/>
          <w:lang w:val="en"/>
        </w:rPr>
        <w:t>The purpose of this project is to contribute to the socioeconomic growth of the producers of the ASOPAGUA association, through a market study. A survey was applied to the population between the ages of 18 - 41 years to determine the supply and demand in relation to brands and types of dairy products that they consume, taking as a comparative reference the brands established in the commercial environment.</w:t>
      </w:r>
    </w:p>
    <w:p w14:paraId="300242F7" w14:textId="77777777" w:rsidR="009C592D" w:rsidRPr="007F12A6" w:rsidRDefault="009C592D" w:rsidP="00891F60">
      <w:pPr>
        <w:pStyle w:val="HTMLconformatoprevio"/>
        <w:jc w:val="both"/>
        <w:rPr>
          <w:rFonts w:ascii="Times New Roman" w:hAnsi="Times New Roman" w:cs="Times New Roman"/>
          <w:sz w:val="24"/>
          <w:szCs w:val="24"/>
          <w:lang w:val="en"/>
        </w:rPr>
      </w:pPr>
      <w:r w:rsidRPr="007F12A6">
        <w:rPr>
          <w:rFonts w:ascii="Times New Roman" w:hAnsi="Times New Roman" w:cs="Times New Roman"/>
          <w:sz w:val="24"/>
          <w:szCs w:val="24"/>
          <w:lang w:val="en"/>
        </w:rPr>
        <w:t>The objective is to identify consumption preferences for dairy products (milk, cheeses, yogurt), and to redirect ASOPAGUA's activities in accordance with market expectations.</w:t>
      </w:r>
    </w:p>
    <w:p w14:paraId="61CFC6A2" w14:textId="77777777" w:rsidR="009C592D" w:rsidRDefault="009C592D" w:rsidP="00891F60">
      <w:pPr>
        <w:pStyle w:val="HTMLconformatoprevio"/>
        <w:jc w:val="both"/>
        <w:rPr>
          <w:rFonts w:ascii="Times New Roman" w:hAnsi="Times New Roman" w:cs="Times New Roman"/>
          <w:sz w:val="24"/>
          <w:szCs w:val="24"/>
          <w:lang w:val="en"/>
        </w:rPr>
      </w:pPr>
      <w:r w:rsidRPr="007F12A6">
        <w:rPr>
          <w:rFonts w:ascii="Times New Roman" w:hAnsi="Times New Roman" w:cs="Times New Roman"/>
          <w:sz w:val="24"/>
          <w:szCs w:val="24"/>
          <w:lang w:val="en"/>
        </w:rPr>
        <w:t>The results show the preference of the demand for the products made by ASOPAGUA, demonstrating the viability of the market to implement a new production and marketing line that correspond to the preferences of the population, which allows a quality product at a good price.</w:t>
      </w:r>
    </w:p>
    <w:p w14:paraId="69F01D37" w14:textId="77777777" w:rsidR="009C592D" w:rsidRPr="007F12A6" w:rsidRDefault="009C592D" w:rsidP="00891F60">
      <w:pPr>
        <w:pStyle w:val="HTMLconformatoprevio"/>
        <w:jc w:val="both"/>
        <w:rPr>
          <w:rFonts w:ascii="Times New Roman" w:hAnsi="Times New Roman" w:cs="Times New Roman"/>
          <w:sz w:val="24"/>
          <w:szCs w:val="24"/>
          <w:lang w:val="en"/>
        </w:rPr>
      </w:pPr>
      <w:r w:rsidRPr="007F12A6">
        <w:rPr>
          <w:rFonts w:ascii="Times New Roman" w:hAnsi="Times New Roman" w:cs="Times New Roman"/>
          <w:sz w:val="24"/>
          <w:szCs w:val="24"/>
          <w:lang w:val="en"/>
        </w:rPr>
        <w:t>A qualitative and quantitative methodology was used because the information that was collected during the exploratory descriptive research as a first source for the results obtained in the surveys, allowed to reach conclusions both with the statistical processing of data and with the perceptions of the actors who participated in the design of the Model.</w:t>
      </w:r>
    </w:p>
    <w:p w14:paraId="22D814AC" w14:textId="77777777" w:rsidR="00891F60" w:rsidRDefault="00891F60" w:rsidP="00891F60">
      <w:pPr>
        <w:pStyle w:val="HTMLconformatoprevio"/>
        <w:jc w:val="both"/>
        <w:rPr>
          <w:rFonts w:ascii="Times New Roman" w:hAnsi="Times New Roman" w:cs="Times New Roman"/>
          <w:b/>
          <w:bCs/>
          <w:i/>
          <w:sz w:val="24"/>
          <w:szCs w:val="24"/>
          <w:lang w:val="en"/>
        </w:rPr>
      </w:pPr>
    </w:p>
    <w:p w14:paraId="3B9DB3B4" w14:textId="6DC111E3" w:rsidR="009C592D" w:rsidRPr="00891F60" w:rsidRDefault="009C592D" w:rsidP="00891F60">
      <w:pPr>
        <w:pStyle w:val="HTMLconformatoprevio"/>
        <w:jc w:val="both"/>
        <w:rPr>
          <w:rFonts w:ascii="Times New Roman" w:hAnsi="Times New Roman" w:cs="Times New Roman"/>
          <w:iCs/>
          <w:sz w:val="24"/>
          <w:szCs w:val="24"/>
          <w:lang w:val="en"/>
        </w:rPr>
      </w:pPr>
      <w:proofErr w:type="spellStart"/>
      <w:r w:rsidRPr="00891F60">
        <w:rPr>
          <w:rFonts w:ascii="Times New Roman" w:hAnsi="Times New Roman" w:cs="Times New Roman"/>
          <w:b/>
          <w:bCs/>
          <w:iCs/>
          <w:sz w:val="24"/>
          <w:szCs w:val="24"/>
          <w:lang w:val="en"/>
        </w:rPr>
        <w:t>KeyWords</w:t>
      </w:r>
      <w:proofErr w:type="spellEnd"/>
      <w:r w:rsidRPr="00891F60">
        <w:rPr>
          <w:rFonts w:ascii="Times New Roman" w:hAnsi="Times New Roman" w:cs="Times New Roman"/>
          <w:b/>
          <w:bCs/>
          <w:iCs/>
          <w:sz w:val="24"/>
          <w:szCs w:val="24"/>
          <w:lang w:val="en"/>
        </w:rPr>
        <w:t>:</w:t>
      </w:r>
      <w:r w:rsidRPr="00891F60">
        <w:rPr>
          <w:rFonts w:ascii="Times New Roman" w:hAnsi="Times New Roman" w:cs="Times New Roman"/>
          <w:iCs/>
          <w:sz w:val="24"/>
          <w:szCs w:val="24"/>
          <w:lang w:val="en"/>
        </w:rPr>
        <w:t xml:space="preserve"> Study, Market, Feasibility, Consumption, Marketing</w:t>
      </w:r>
    </w:p>
    <w:p w14:paraId="2C03C95F" w14:textId="77777777" w:rsidR="00F74DFB" w:rsidRDefault="00F74DFB" w:rsidP="00891F60">
      <w:pPr>
        <w:pStyle w:val="HTMLconformatoprevio"/>
        <w:jc w:val="both"/>
        <w:rPr>
          <w:rFonts w:ascii="Times New Roman" w:hAnsi="Times New Roman" w:cs="Times New Roman"/>
          <w:i/>
          <w:sz w:val="24"/>
          <w:szCs w:val="24"/>
        </w:rPr>
      </w:pPr>
    </w:p>
    <w:p w14:paraId="4A1A62CC" w14:textId="77777777" w:rsidR="001F2AD0" w:rsidRPr="007F12A6" w:rsidRDefault="001F2AD0" w:rsidP="00891F60">
      <w:pPr>
        <w:pStyle w:val="HTMLconformatoprevio"/>
        <w:jc w:val="both"/>
        <w:rPr>
          <w:rFonts w:ascii="Times New Roman" w:hAnsi="Times New Roman" w:cs="Times New Roman"/>
          <w:i/>
          <w:sz w:val="24"/>
          <w:szCs w:val="24"/>
        </w:rPr>
      </w:pPr>
    </w:p>
    <w:p w14:paraId="49D46E41" w14:textId="77777777" w:rsidR="00891F60" w:rsidRPr="00891F60" w:rsidRDefault="00891F60" w:rsidP="00891F60">
      <w:pPr>
        <w:jc w:val="center"/>
        <w:rPr>
          <w:rFonts w:ascii="Times New Roman" w:hAnsi="Times New Roman" w:cs="Times New Roman"/>
          <w:lang w:val="en-US"/>
        </w:rPr>
      </w:pPr>
    </w:p>
    <w:p w14:paraId="51BA7B4A" w14:textId="77777777" w:rsidR="00A53EE7" w:rsidRDefault="00A53EE7" w:rsidP="00891F60">
      <w:pPr>
        <w:jc w:val="center"/>
        <w:rPr>
          <w:rFonts w:ascii="Times New Roman" w:hAnsi="Times New Roman" w:cs="Times New Roman"/>
          <w:b/>
          <w:bCs/>
        </w:rPr>
        <w:sectPr w:rsidR="00A53EE7" w:rsidSect="001D5BD0">
          <w:footerReference w:type="default" r:id="rId11"/>
          <w:pgSz w:w="12240" w:h="15840"/>
          <w:pgMar w:top="1701" w:right="1701" w:bottom="1701" w:left="1701" w:header="709" w:footer="709" w:gutter="0"/>
          <w:pgNumType w:start="28"/>
          <w:cols w:space="708"/>
          <w:docGrid w:linePitch="360"/>
        </w:sectPr>
      </w:pPr>
    </w:p>
    <w:p w14:paraId="714D1921" w14:textId="6A6C2453" w:rsidR="00256D60" w:rsidRPr="00891F60" w:rsidRDefault="009C592D" w:rsidP="00891F60">
      <w:pPr>
        <w:jc w:val="center"/>
        <w:rPr>
          <w:rFonts w:ascii="Times New Roman" w:hAnsi="Times New Roman" w:cs="Times New Roman"/>
          <w:b/>
          <w:bCs/>
        </w:rPr>
      </w:pPr>
      <w:r w:rsidRPr="00891F60">
        <w:rPr>
          <w:rFonts w:ascii="Times New Roman" w:hAnsi="Times New Roman" w:cs="Times New Roman"/>
          <w:b/>
          <w:bCs/>
        </w:rPr>
        <w:t>INTRODUCCION</w:t>
      </w:r>
    </w:p>
    <w:p w14:paraId="35C9EBD8" w14:textId="77777777" w:rsidR="001F2AD0" w:rsidRDefault="001F2AD0" w:rsidP="00891F60">
      <w:pPr>
        <w:rPr>
          <w:rFonts w:ascii="Times New Roman" w:hAnsi="Times New Roman" w:cs="Times New Roman"/>
        </w:rPr>
      </w:pPr>
    </w:p>
    <w:p w14:paraId="1E6983D4" w14:textId="77777777" w:rsidR="00F74DFB" w:rsidRPr="007F12A6" w:rsidRDefault="00F74DFB" w:rsidP="00891F60">
      <w:pPr>
        <w:rPr>
          <w:rFonts w:ascii="Times New Roman" w:hAnsi="Times New Roman" w:cs="Times New Roman"/>
        </w:rPr>
      </w:pPr>
    </w:p>
    <w:p w14:paraId="50F324FF"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La Asociación de Producción Agropecuaria “AS</w:t>
      </w:r>
      <w:r w:rsidR="005854C4">
        <w:rPr>
          <w:rFonts w:ascii="Times New Roman" w:hAnsi="Times New Roman" w:cs="Times New Roman"/>
        </w:rPr>
        <w:t xml:space="preserve">OPAGUA” de la parroquia </w:t>
      </w:r>
      <w:proofErr w:type="spellStart"/>
      <w:r w:rsidR="005854C4">
        <w:rPr>
          <w:rFonts w:ascii="Times New Roman" w:hAnsi="Times New Roman" w:cs="Times New Roman"/>
        </w:rPr>
        <w:t>Guasaganda</w:t>
      </w:r>
      <w:proofErr w:type="spellEnd"/>
      <w:r w:rsidRPr="007F12A6">
        <w:rPr>
          <w:rFonts w:ascii="Times New Roman" w:hAnsi="Times New Roman" w:cs="Times New Roman"/>
        </w:rPr>
        <w:t xml:space="preserve"> fue fundada en el año 2007 con 180 socios, ubicada en aquel tiempo en la Avenida 25 de mayo 303 y General Ramos de la provincia de  Cotopaxi, el cantón La Maná, recinto </w:t>
      </w:r>
      <w:proofErr w:type="spellStart"/>
      <w:r w:rsidRPr="007F12A6">
        <w:rPr>
          <w:rFonts w:ascii="Times New Roman" w:hAnsi="Times New Roman" w:cs="Times New Roman"/>
        </w:rPr>
        <w:t>Guasaganda</w:t>
      </w:r>
      <w:proofErr w:type="spellEnd"/>
      <w:r w:rsidRPr="007F12A6">
        <w:rPr>
          <w:rFonts w:ascii="Times New Roman" w:hAnsi="Times New Roman" w:cs="Times New Roman"/>
        </w:rPr>
        <w:t xml:space="preserve"> centro, gracias a la ayuda del Gobierno Autónomo Descentralizado de la Provincia de Cotopaxi  mediante el señor César </w:t>
      </w:r>
      <w:proofErr w:type="spellStart"/>
      <w:r w:rsidRPr="007F12A6">
        <w:rPr>
          <w:rFonts w:ascii="Times New Roman" w:hAnsi="Times New Roman" w:cs="Times New Roman"/>
        </w:rPr>
        <w:t>Umajinga</w:t>
      </w:r>
      <w:proofErr w:type="spellEnd"/>
      <w:r w:rsidRPr="007F12A6">
        <w:rPr>
          <w:rFonts w:ascii="Times New Roman" w:hAnsi="Times New Roman" w:cs="Times New Roman"/>
        </w:rPr>
        <w:t> P</w:t>
      </w:r>
      <w:r w:rsidRPr="007F12A6">
        <w:rPr>
          <w:rFonts w:ascii="Times New Roman" w:hAnsi="Times New Roman" w:cs="Times New Roman"/>
          <w:bCs/>
        </w:rPr>
        <w:t>refecto de la Provincia de Cotopaxi</w:t>
      </w:r>
      <w:r w:rsidRPr="007F12A6">
        <w:rPr>
          <w:rFonts w:ascii="Times New Roman" w:hAnsi="Times New Roman" w:cs="Times New Roman"/>
        </w:rPr>
        <w:t xml:space="preserve"> quién incentivo a la población a ser personas emprendedoras en el área agrícola y ganadera, para lograr el objetivo el prefecto realizo donaciones de ganado vacuno y porcino de  ahí nació la iniciativa </w:t>
      </w:r>
      <w:r w:rsidRPr="007F12A6">
        <w:rPr>
          <w:rFonts w:ascii="Times New Roman" w:hAnsi="Times New Roman" w:cs="Times New Roman"/>
        </w:rPr>
        <w:t xml:space="preserve">de realizar productos lácteos para la comunidad y posteriormente para su comercialización,  buscando el bienestar de los socios involucrados y crecimiento de la asociación lechera. El centro inicio mediante el liderazgo el Ing. Fabián Vargas cumpliendo el rol de administrador y como presidente Señor Wilson </w:t>
      </w:r>
      <w:proofErr w:type="spellStart"/>
      <w:r w:rsidRPr="007F12A6">
        <w:rPr>
          <w:rFonts w:ascii="Times New Roman" w:hAnsi="Times New Roman" w:cs="Times New Roman"/>
        </w:rPr>
        <w:t>Suatunce</w:t>
      </w:r>
      <w:proofErr w:type="spellEnd"/>
      <w:r w:rsidRPr="007F12A6">
        <w:rPr>
          <w:rFonts w:ascii="Times New Roman" w:hAnsi="Times New Roman" w:cs="Times New Roman"/>
        </w:rPr>
        <w:t>. </w:t>
      </w:r>
    </w:p>
    <w:p w14:paraId="1ADF2155" w14:textId="77777777" w:rsidR="007F12A6" w:rsidRPr="007F12A6" w:rsidRDefault="007F12A6" w:rsidP="00891F60">
      <w:pPr>
        <w:jc w:val="both"/>
        <w:rPr>
          <w:rFonts w:ascii="Times New Roman" w:hAnsi="Times New Roman" w:cs="Times New Roman"/>
        </w:rPr>
      </w:pPr>
    </w:p>
    <w:p w14:paraId="7D0E736C"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El 24 de abril del 2016 cambia su nombre a </w:t>
      </w:r>
      <w:r w:rsidRPr="007F12A6">
        <w:rPr>
          <w:rFonts w:ascii="Times New Roman" w:hAnsi="Times New Roman" w:cs="Times New Roman"/>
          <w:bCs/>
        </w:rPr>
        <w:t>Centro de Acopio de leche cruda “</w:t>
      </w:r>
      <w:proofErr w:type="spellStart"/>
      <w:r w:rsidRPr="007F12A6">
        <w:rPr>
          <w:rFonts w:ascii="Times New Roman" w:hAnsi="Times New Roman" w:cs="Times New Roman"/>
          <w:bCs/>
        </w:rPr>
        <w:t>Asopagua</w:t>
      </w:r>
      <w:proofErr w:type="spellEnd"/>
      <w:r w:rsidRPr="007F12A6">
        <w:rPr>
          <w:rFonts w:ascii="Times New Roman" w:hAnsi="Times New Roman" w:cs="Times New Roman"/>
          <w:bCs/>
        </w:rPr>
        <w:t>”</w:t>
      </w:r>
      <w:r w:rsidRPr="007F12A6">
        <w:rPr>
          <w:rFonts w:ascii="Times New Roman" w:hAnsi="Times New Roman" w:cs="Times New Roman"/>
        </w:rPr>
        <w:t xml:space="preserve">, actualmente se encuentra ubicada en La Maná, Parroquia </w:t>
      </w:r>
      <w:proofErr w:type="spellStart"/>
      <w:r w:rsidRPr="007F12A6">
        <w:rPr>
          <w:rFonts w:ascii="Times New Roman" w:hAnsi="Times New Roman" w:cs="Times New Roman"/>
        </w:rPr>
        <w:t>Guasaganda</w:t>
      </w:r>
      <w:proofErr w:type="spellEnd"/>
      <w:r w:rsidRPr="007F12A6">
        <w:rPr>
          <w:rFonts w:ascii="Times New Roman" w:hAnsi="Times New Roman" w:cs="Times New Roman"/>
        </w:rPr>
        <w:t xml:space="preserve"> barrio </w:t>
      </w:r>
      <w:proofErr w:type="spellStart"/>
      <w:r w:rsidRPr="007F12A6">
        <w:rPr>
          <w:rFonts w:ascii="Times New Roman" w:hAnsi="Times New Roman" w:cs="Times New Roman"/>
        </w:rPr>
        <w:t>Yanayacu</w:t>
      </w:r>
      <w:proofErr w:type="spellEnd"/>
      <w:r w:rsidRPr="007F12A6">
        <w:rPr>
          <w:rFonts w:ascii="Times New Roman" w:hAnsi="Times New Roman" w:cs="Times New Roman"/>
        </w:rPr>
        <w:t xml:space="preserve"> quienes cuentan con instalaciones propias, son 13 socios activos, 25 proveedores y 14 socios/proveedores comprometidos a la entrega de leche cruda </w:t>
      </w:r>
      <w:r w:rsidRPr="007F12A6">
        <w:rPr>
          <w:rFonts w:ascii="Times New Roman" w:hAnsi="Times New Roman" w:cs="Times New Roman"/>
        </w:rPr>
        <w:lastRenderedPageBreak/>
        <w:t>para su posterior comercialización y distribución.</w:t>
      </w:r>
    </w:p>
    <w:p w14:paraId="2E6EE342" w14:textId="77777777" w:rsidR="007F12A6" w:rsidRPr="007F12A6" w:rsidRDefault="007F12A6" w:rsidP="00891F60">
      <w:pPr>
        <w:jc w:val="both"/>
        <w:rPr>
          <w:rFonts w:ascii="Times New Roman" w:hAnsi="Times New Roman" w:cs="Times New Roman"/>
        </w:rPr>
      </w:pPr>
    </w:p>
    <w:p w14:paraId="6F11198A"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La asociación al momento se encuentra dirigida por un nuevo comité que está integrada por los siguientes socios:</w:t>
      </w:r>
      <w:r w:rsidRPr="007F12A6">
        <w:rPr>
          <w:rFonts w:ascii="Times New Roman" w:hAnsi="Times New Roman" w:cs="Times New Roman"/>
          <w:b/>
          <w:bCs/>
        </w:rPr>
        <w:t> </w:t>
      </w:r>
      <w:proofErr w:type="gramStart"/>
      <w:r w:rsidRPr="007F12A6">
        <w:rPr>
          <w:rFonts w:ascii="Times New Roman" w:hAnsi="Times New Roman" w:cs="Times New Roman"/>
          <w:bCs/>
        </w:rPr>
        <w:t>Presidenta</w:t>
      </w:r>
      <w:proofErr w:type="gramEnd"/>
      <w:r w:rsidRPr="007F12A6">
        <w:rPr>
          <w:rFonts w:ascii="Times New Roman" w:hAnsi="Times New Roman" w:cs="Times New Roman"/>
          <w:bCs/>
        </w:rPr>
        <w:t xml:space="preserve"> </w:t>
      </w:r>
      <w:r w:rsidRPr="007F12A6">
        <w:rPr>
          <w:rFonts w:ascii="Times New Roman" w:hAnsi="Times New Roman" w:cs="Times New Roman"/>
        </w:rPr>
        <w:t>la Señora Inés Castillo,</w:t>
      </w:r>
      <w:r w:rsidRPr="007F12A6">
        <w:rPr>
          <w:rFonts w:ascii="Times New Roman" w:hAnsi="Times New Roman" w:cs="Times New Roman"/>
          <w:b/>
          <w:bCs/>
        </w:rPr>
        <w:t> </w:t>
      </w:r>
      <w:r w:rsidRPr="007F12A6">
        <w:rPr>
          <w:rFonts w:ascii="Times New Roman" w:hAnsi="Times New Roman" w:cs="Times New Roman"/>
          <w:bCs/>
        </w:rPr>
        <w:t>Tesorera</w:t>
      </w:r>
      <w:r w:rsidRPr="007F12A6">
        <w:rPr>
          <w:rFonts w:ascii="Times New Roman" w:hAnsi="Times New Roman" w:cs="Times New Roman"/>
        </w:rPr>
        <w:t> Señora Cecilia Pazmiño y personal capacitado y confiable, preocupados y comprometidos con su trabajo diario dentro del acopio.</w:t>
      </w:r>
    </w:p>
    <w:p w14:paraId="7E0DB6AB" w14:textId="77777777" w:rsidR="007F12A6" w:rsidRPr="007F12A6" w:rsidRDefault="007F12A6" w:rsidP="00891F60">
      <w:pPr>
        <w:jc w:val="both"/>
        <w:rPr>
          <w:rFonts w:ascii="Times New Roman" w:hAnsi="Times New Roman" w:cs="Times New Roman"/>
        </w:rPr>
      </w:pPr>
    </w:p>
    <w:p w14:paraId="6F25C1EB"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Gracias al empeño y apoyo del Ministerio de Agricultura y Ganadería (MAG), a través de proyectos implementados en diversos cantones se cuenta con diferentes centros de acopio teniendo como propósito garantizar un trabajo justo y rentable para pequeños productores.    </w:t>
      </w:r>
    </w:p>
    <w:p w14:paraId="168D41B2"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Está equipado por un tanque de enfriamiento con capacidad de 2.000 litros, un laboratorio básico para garantizar el eficiente control de calidad en la leche, densidad, temperatura, acidez, tanque de recepción de leche y regleta para medición de leche.</w:t>
      </w:r>
    </w:p>
    <w:p w14:paraId="441DFDBD" w14:textId="77777777" w:rsidR="007F12A6" w:rsidRPr="007F12A6" w:rsidRDefault="007F12A6" w:rsidP="00891F60">
      <w:pPr>
        <w:jc w:val="both"/>
        <w:rPr>
          <w:rFonts w:ascii="Times New Roman" w:hAnsi="Times New Roman" w:cs="Times New Roman"/>
        </w:rPr>
      </w:pPr>
    </w:p>
    <w:p w14:paraId="4D9C1EB7"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Actualmente cuenta con la ayuda de la Fundación HEIFER siendo esta una organización no Gubernamental de desarrollo rural sin fines de lucro; fue creada en 1954, reconocida legalmente en Ecuador desde el 8 de julio de 1993, según Acuerdo 0250 otorgado por el Ministerio de Agricultura, Ganadería, Acuacultura y Pesca (MAGAP).</w:t>
      </w:r>
    </w:p>
    <w:p w14:paraId="79533143" w14:textId="77777777" w:rsidR="007F12A6" w:rsidRPr="007F12A6" w:rsidRDefault="007F12A6" w:rsidP="00891F60">
      <w:pPr>
        <w:jc w:val="both"/>
        <w:rPr>
          <w:rFonts w:ascii="Times New Roman" w:hAnsi="Times New Roman" w:cs="Times New Roman"/>
        </w:rPr>
      </w:pPr>
    </w:p>
    <w:p w14:paraId="0795CEEE"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 xml:space="preserve">EL Centro de Acopio de leche cruda “ASOPAGUA” y HEIFER iniciaron sus actividades en abril de 2016 en la actualidad cuenta con 12 centros de acopio ubicadas en diferentes sectores de la provincia COTOPAXI, a lo largo de toda la cadena de producción y transformación deben aplicarse buenas prácticas de higiene, para que la leche y los productos lácteos sean </w:t>
      </w:r>
      <w:r w:rsidRPr="007F12A6">
        <w:rPr>
          <w:rFonts w:ascii="Times New Roman" w:hAnsi="Times New Roman" w:cs="Times New Roman"/>
        </w:rPr>
        <w:t>seguros y adecuados para el consumo y la realización de productos derivados.</w:t>
      </w:r>
    </w:p>
    <w:p w14:paraId="1930300B" w14:textId="77777777" w:rsidR="007F12A6" w:rsidRPr="007F12A6" w:rsidRDefault="007F12A6" w:rsidP="00891F60">
      <w:pPr>
        <w:jc w:val="both"/>
        <w:rPr>
          <w:rFonts w:ascii="Times New Roman" w:hAnsi="Times New Roman" w:cs="Times New Roman"/>
        </w:rPr>
      </w:pPr>
    </w:p>
    <w:p w14:paraId="68AFD695"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Los ganaderos, proveedores, personal capacitado, transportistas, distribuidores deben ser parte del sistema logístico para la comercialización de producto de calidad y confiables. Los ganaderos deben garantizar una buena práctica de higiene, cuidado y manejo con el ganado, con el objetivo de prevenir posibles enfermedades en los animales y permitiendo asegurar un producto sano y de calidad.</w:t>
      </w:r>
    </w:p>
    <w:p w14:paraId="3CC801FF" w14:textId="77777777" w:rsidR="007F12A6" w:rsidRPr="007F12A6" w:rsidRDefault="007F12A6" w:rsidP="00891F60">
      <w:pPr>
        <w:jc w:val="both"/>
        <w:rPr>
          <w:rFonts w:ascii="Times New Roman" w:hAnsi="Times New Roman" w:cs="Times New Roman"/>
        </w:rPr>
      </w:pPr>
    </w:p>
    <w:p w14:paraId="600174BE"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Como principal cliente tenemos a la empresa Rey Lácteos al ser una empresa altamente competitiva y reconocida. Las dos plantas de procesamiento, ubicadas en zonas de producción lechera importante para el país, cuentan con la tecnología de punta en todas sus líneas, garantizando la estandarización y calidad de sus procesos. Considerando, así como una de las más importantes empresas a nivel nacional procesando diariamente 160 a 180 mil litros liderando el mercado en las ventas de leche y queso con las diferentes marcas como Rey lácteos y Rey queso.</w:t>
      </w:r>
    </w:p>
    <w:p w14:paraId="32E88673" w14:textId="77777777" w:rsidR="001F2AD0" w:rsidRDefault="001F2AD0" w:rsidP="00891F60">
      <w:pPr>
        <w:jc w:val="both"/>
        <w:rPr>
          <w:rFonts w:ascii="Times New Roman" w:hAnsi="Times New Roman" w:cs="Times New Roman"/>
        </w:rPr>
      </w:pPr>
    </w:p>
    <w:p w14:paraId="1D7AB30F"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Al ser una empresa altamente competitiva exigen a sus proveedores calidad en la conservación de sus productos. Uno de sus proveedores es el Centro de Acopio de leche Cruda “ASOPAGUA”, la cual brinda el abastecimiento de 2311 litros de leche fría a la semana; antes de ser depositada en el tanque de REY LÁCTEOS se realiza las pruebas de acidez, antibiótico y control de la densidad o el peso de la leche confirmando la calidad y encontrándola así apta para la pasteurización y su traslado a la planta. </w:t>
      </w:r>
    </w:p>
    <w:p w14:paraId="073412A8" w14:textId="77777777" w:rsidR="007F12A6" w:rsidRPr="007F12A6" w:rsidRDefault="007F12A6" w:rsidP="00891F60">
      <w:pPr>
        <w:jc w:val="both"/>
        <w:rPr>
          <w:rFonts w:ascii="Times New Roman" w:hAnsi="Times New Roman" w:cs="Times New Roman"/>
        </w:rPr>
      </w:pPr>
    </w:p>
    <w:p w14:paraId="73BC6017"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El centro de acopio de leche cruda </w:t>
      </w:r>
      <w:r w:rsidRPr="007F12A6">
        <w:rPr>
          <w:rFonts w:ascii="Times New Roman" w:hAnsi="Times New Roman" w:cs="Times New Roman"/>
          <w:bCs/>
        </w:rPr>
        <w:t>ASOPAGUA</w:t>
      </w:r>
      <w:r w:rsidRPr="007F12A6">
        <w:rPr>
          <w:rFonts w:ascii="Times New Roman" w:hAnsi="Times New Roman" w:cs="Times New Roman"/>
        </w:rPr>
        <w:t xml:space="preserve"> es una entidad dedicada a comercializar leche fría, es sustentada por socios y proveedores del mismo sector </w:t>
      </w:r>
      <w:r w:rsidRPr="007F12A6">
        <w:rPr>
          <w:rFonts w:ascii="Times New Roman" w:hAnsi="Times New Roman" w:cs="Times New Roman"/>
        </w:rPr>
        <w:lastRenderedPageBreak/>
        <w:t>quienes buscan el crecimiento y desarrollo de dicha asociación; el centro tiene la capacidad de recolectar alrededor de 5.000 litros de leche cruda en los tanques de enfriamiento, teniendo la necesidad de acopiar más cantidad de leche a comparación a la cantidad que se acopia en la actualidad de 1162 litros de leche cruda diarios. </w:t>
      </w:r>
    </w:p>
    <w:p w14:paraId="1CBF40E1" w14:textId="77777777" w:rsidR="007F12A6" w:rsidRPr="007F12A6" w:rsidRDefault="007F12A6" w:rsidP="00891F60">
      <w:pPr>
        <w:jc w:val="both"/>
        <w:rPr>
          <w:rFonts w:ascii="Times New Roman" w:hAnsi="Times New Roman" w:cs="Times New Roman"/>
        </w:rPr>
      </w:pPr>
    </w:p>
    <w:p w14:paraId="7028A837"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 xml:space="preserve">Con esta capacidad de recolectar y al mismo tiempo enfriar se encuentra apta para busca nuevos proveedores, en el sector de </w:t>
      </w:r>
      <w:proofErr w:type="spellStart"/>
      <w:r w:rsidRPr="007F12A6">
        <w:rPr>
          <w:rFonts w:ascii="Times New Roman" w:hAnsi="Times New Roman" w:cs="Times New Roman"/>
        </w:rPr>
        <w:t>Guasaganda</w:t>
      </w:r>
      <w:proofErr w:type="spellEnd"/>
      <w:r w:rsidRPr="007F12A6">
        <w:rPr>
          <w:rFonts w:ascii="Times New Roman" w:hAnsi="Times New Roman" w:cs="Times New Roman"/>
        </w:rPr>
        <w:t xml:space="preserve"> y sus alrededores encontramos ganaderos de fincas quienes visualizan al centro de acopio como una entidad confiable y con la que podrían negociar.</w:t>
      </w:r>
    </w:p>
    <w:p w14:paraId="62CA33D3"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El objetivo principal de esta asociación es la elaboración de productos derivados con la más alta excelencia y calidad en sus productos, dándose a conocer en diferentes mercados nacionales cumpliendo con normas de calidad establecidas por la ley, creando fuentes de trabajo en el sector, los principales beneficiarios son los grandes y pequeños ganaderos de la parroquia,</w:t>
      </w:r>
    </w:p>
    <w:p w14:paraId="02330A96" w14:textId="77777777" w:rsidR="007F12A6" w:rsidRPr="007F12A6" w:rsidRDefault="007F12A6" w:rsidP="00891F60">
      <w:pPr>
        <w:jc w:val="both"/>
        <w:rPr>
          <w:rFonts w:ascii="Times New Roman" w:hAnsi="Times New Roman" w:cs="Times New Roman"/>
        </w:rPr>
      </w:pPr>
    </w:p>
    <w:p w14:paraId="7B29C34D"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El objetivo principal de ASOPAGUA es la elaboración de productos derivados con la más alta excelencia y calidad en sus productos, dándose a conocer en diferentes mercados nacionales cumpliendo con normas de calidad establecidas por la ley, creando fuentes de trabajo en el sector, los principales beneficiarios son los grandes y pequeños ganaderos de la parroquia.</w:t>
      </w:r>
    </w:p>
    <w:p w14:paraId="0C3664A1" w14:textId="77777777" w:rsidR="007F12A6" w:rsidRPr="007F12A6" w:rsidRDefault="007F12A6" w:rsidP="00891F60">
      <w:pPr>
        <w:jc w:val="both"/>
        <w:rPr>
          <w:rFonts w:ascii="Times New Roman" w:hAnsi="Times New Roman" w:cs="Times New Roman"/>
        </w:rPr>
      </w:pPr>
    </w:p>
    <w:p w14:paraId="1DBF1E13"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Durante el primer acercamiento entre la Asociación y el instituto Tecnológico Superior La Maná:</w:t>
      </w:r>
    </w:p>
    <w:p w14:paraId="47F19179"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Según un sondeo a los directivos de la asociación, se determinó que los asociados no disponen de un sistema de capacitación continuo durante la vida institucional, respecto a:</w:t>
      </w:r>
    </w:p>
    <w:p w14:paraId="1966AF3E" w14:textId="77777777" w:rsidR="007F12A6" w:rsidRPr="007F12A6" w:rsidRDefault="007F12A6" w:rsidP="00891F60">
      <w:pPr>
        <w:pStyle w:val="Prrafodelista"/>
        <w:numPr>
          <w:ilvl w:val="0"/>
          <w:numId w:val="1"/>
        </w:numPr>
        <w:spacing w:line="240" w:lineRule="auto"/>
        <w:jc w:val="both"/>
        <w:rPr>
          <w:rFonts w:ascii="Times New Roman" w:hAnsi="Times New Roman" w:cs="Times New Roman"/>
          <w:sz w:val="24"/>
          <w:szCs w:val="24"/>
        </w:rPr>
      </w:pPr>
      <w:r w:rsidRPr="007F12A6">
        <w:rPr>
          <w:rFonts w:ascii="Times New Roman" w:hAnsi="Times New Roman" w:cs="Times New Roman"/>
          <w:sz w:val="24"/>
          <w:szCs w:val="24"/>
        </w:rPr>
        <w:t xml:space="preserve">Gestión administrativa y de producción </w:t>
      </w:r>
    </w:p>
    <w:p w14:paraId="135DA0AA" w14:textId="77777777" w:rsidR="007F12A6" w:rsidRPr="007F12A6" w:rsidRDefault="007F12A6" w:rsidP="00891F60">
      <w:pPr>
        <w:pStyle w:val="Prrafodelista"/>
        <w:numPr>
          <w:ilvl w:val="0"/>
          <w:numId w:val="1"/>
        </w:numPr>
        <w:spacing w:line="240" w:lineRule="auto"/>
        <w:jc w:val="both"/>
        <w:rPr>
          <w:rFonts w:ascii="Times New Roman" w:hAnsi="Times New Roman" w:cs="Times New Roman"/>
          <w:sz w:val="24"/>
          <w:szCs w:val="24"/>
        </w:rPr>
      </w:pPr>
      <w:r w:rsidRPr="007F12A6">
        <w:rPr>
          <w:rFonts w:ascii="Times New Roman" w:hAnsi="Times New Roman" w:cs="Times New Roman"/>
          <w:sz w:val="24"/>
          <w:szCs w:val="24"/>
        </w:rPr>
        <w:t>Comercial</w:t>
      </w:r>
    </w:p>
    <w:p w14:paraId="09E943A5" w14:textId="77777777" w:rsidR="007F12A6" w:rsidRPr="007F12A6" w:rsidRDefault="007F12A6" w:rsidP="00891F60">
      <w:pPr>
        <w:pStyle w:val="Prrafodelista"/>
        <w:numPr>
          <w:ilvl w:val="0"/>
          <w:numId w:val="1"/>
        </w:numPr>
        <w:spacing w:line="240" w:lineRule="auto"/>
        <w:jc w:val="both"/>
        <w:rPr>
          <w:rFonts w:ascii="Times New Roman" w:hAnsi="Times New Roman" w:cs="Times New Roman"/>
          <w:sz w:val="24"/>
          <w:szCs w:val="24"/>
        </w:rPr>
      </w:pPr>
      <w:r w:rsidRPr="007F12A6">
        <w:rPr>
          <w:rFonts w:ascii="Times New Roman" w:hAnsi="Times New Roman" w:cs="Times New Roman"/>
          <w:sz w:val="24"/>
          <w:szCs w:val="24"/>
        </w:rPr>
        <w:t>Gestión contable</w:t>
      </w:r>
    </w:p>
    <w:p w14:paraId="54D4D905" w14:textId="77777777" w:rsidR="007F12A6" w:rsidRPr="007F12A6" w:rsidRDefault="007F12A6" w:rsidP="00891F60">
      <w:pPr>
        <w:pStyle w:val="Prrafodelista"/>
        <w:numPr>
          <w:ilvl w:val="0"/>
          <w:numId w:val="1"/>
        </w:numPr>
        <w:spacing w:line="240" w:lineRule="auto"/>
        <w:jc w:val="both"/>
        <w:rPr>
          <w:rFonts w:ascii="Times New Roman" w:hAnsi="Times New Roman" w:cs="Times New Roman"/>
          <w:sz w:val="24"/>
          <w:szCs w:val="24"/>
        </w:rPr>
      </w:pPr>
      <w:r w:rsidRPr="007F12A6">
        <w:rPr>
          <w:rFonts w:ascii="Times New Roman" w:hAnsi="Times New Roman" w:cs="Times New Roman"/>
          <w:sz w:val="24"/>
          <w:szCs w:val="24"/>
        </w:rPr>
        <w:t xml:space="preserve">Gestión legal </w:t>
      </w:r>
    </w:p>
    <w:p w14:paraId="04968AFB" w14:textId="77777777" w:rsidR="007F12A6" w:rsidRPr="007F12A6" w:rsidRDefault="007F12A6" w:rsidP="00891F60">
      <w:pPr>
        <w:jc w:val="both"/>
        <w:rPr>
          <w:rFonts w:ascii="Times New Roman" w:hAnsi="Times New Roman" w:cs="Times New Roman"/>
        </w:rPr>
      </w:pPr>
      <w:r w:rsidRPr="007F12A6">
        <w:rPr>
          <w:rFonts w:ascii="Times New Roman" w:hAnsi="Times New Roman" w:cs="Times New Roman"/>
        </w:rPr>
        <w:t xml:space="preserve">Factores que afectan directamente a la gestión integral “ASOPAGUA”, y consecuentemente la pérdida de competitividad en el mercado. </w:t>
      </w:r>
    </w:p>
    <w:p w14:paraId="1E5E83D2" w14:textId="77777777" w:rsidR="00F74DFB" w:rsidRDefault="00F74DFB" w:rsidP="00891F60">
      <w:pPr>
        <w:jc w:val="both"/>
        <w:rPr>
          <w:rFonts w:ascii="Arial" w:hAnsi="Arial" w:cs="Arial"/>
          <w:b/>
        </w:rPr>
      </w:pPr>
    </w:p>
    <w:p w14:paraId="2AF3D174" w14:textId="77777777" w:rsidR="00F74DFB" w:rsidRPr="00F74DFB" w:rsidRDefault="00F74DFB" w:rsidP="00891F60">
      <w:pPr>
        <w:jc w:val="both"/>
        <w:rPr>
          <w:rFonts w:ascii="Times New Roman" w:hAnsi="Times New Roman" w:cs="Times New Roman"/>
        </w:rPr>
      </w:pPr>
      <w:r w:rsidRPr="00F74DFB">
        <w:rPr>
          <w:rFonts w:ascii="Times New Roman" w:hAnsi="Times New Roman" w:cs="Times New Roman"/>
        </w:rPr>
        <w:t>OBJETIVOS</w:t>
      </w:r>
    </w:p>
    <w:p w14:paraId="72581109" w14:textId="3B6BDAEA" w:rsidR="00F74DFB" w:rsidRPr="00F74DFB" w:rsidRDefault="00F74DFB" w:rsidP="00891F60">
      <w:pPr>
        <w:jc w:val="both"/>
        <w:rPr>
          <w:rFonts w:ascii="Times New Roman" w:hAnsi="Times New Roman" w:cs="Times New Roman"/>
        </w:rPr>
      </w:pPr>
      <w:r w:rsidRPr="00F74DFB">
        <w:rPr>
          <w:rFonts w:ascii="Times New Roman" w:hAnsi="Times New Roman" w:cs="Times New Roman"/>
        </w:rPr>
        <w:t>General</w:t>
      </w:r>
      <w:r w:rsidR="00A53EE7">
        <w:rPr>
          <w:rFonts w:ascii="Times New Roman" w:hAnsi="Times New Roman" w:cs="Times New Roman"/>
        </w:rPr>
        <w:t xml:space="preserve"> </w:t>
      </w:r>
      <w:r w:rsidRPr="00F74DFB">
        <w:rPr>
          <w:rFonts w:ascii="Times New Roman" w:hAnsi="Times New Roman" w:cs="Times New Roman"/>
          <w:lang w:val="es-ES"/>
        </w:rPr>
        <w:t>Identificar las preferencias de consumo de los productos lácteos (leche, quesos, yogurt), y redireccionar las actividades de ASOPAGUA en correspondencia con las expectativas del mercado.</w:t>
      </w:r>
    </w:p>
    <w:p w14:paraId="37926E1F" w14:textId="77777777" w:rsidR="00F74DFB" w:rsidRPr="00F74DFB" w:rsidRDefault="00F74DFB" w:rsidP="00891F60">
      <w:pPr>
        <w:jc w:val="both"/>
        <w:rPr>
          <w:rFonts w:ascii="Times New Roman" w:hAnsi="Times New Roman" w:cs="Times New Roman"/>
          <w:lang w:val="es-ES"/>
        </w:rPr>
      </w:pPr>
    </w:p>
    <w:p w14:paraId="570FC827" w14:textId="33BA210B" w:rsidR="00F74DFB" w:rsidRPr="00F74DFB" w:rsidRDefault="00F74DFB" w:rsidP="00891F60">
      <w:pPr>
        <w:jc w:val="both"/>
        <w:rPr>
          <w:rFonts w:ascii="Times New Roman" w:hAnsi="Times New Roman" w:cs="Times New Roman"/>
          <w:b/>
        </w:rPr>
      </w:pPr>
      <w:r w:rsidRPr="00F74DFB">
        <w:rPr>
          <w:rFonts w:ascii="Times New Roman" w:hAnsi="Times New Roman" w:cs="Times New Roman"/>
        </w:rPr>
        <w:t>Objetivos Específicos</w:t>
      </w:r>
    </w:p>
    <w:p w14:paraId="137E65D9" w14:textId="77777777" w:rsidR="00F74DFB" w:rsidRPr="00A53EE7" w:rsidRDefault="00F74DFB" w:rsidP="00A53EE7">
      <w:pPr>
        <w:jc w:val="both"/>
        <w:rPr>
          <w:rFonts w:ascii="Times New Roman" w:hAnsi="Times New Roman" w:cs="Times New Roman"/>
        </w:rPr>
      </w:pPr>
      <w:r w:rsidRPr="00A53EE7">
        <w:rPr>
          <w:rFonts w:ascii="Times New Roman" w:hAnsi="Times New Roman" w:cs="Times New Roman"/>
        </w:rPr>
        <w:t>Diseñar y ejecutar un estudio de mercado con estrategias de comercialización y marketing que permitan el ingreso de un nuevo producto en la región.</w:t>
      </w:r>
    </w:p>
    <w:p w14:paraId="7315FBF6" w14:textId="77777777" w:rsidR="00F74DFB" w:rsidRPr="00A53EE7" w:rsidRDefault="00F74DFB" w:rsidP="00A53EE7">
      <w:pPr>
        <w:jc w:val="both"/>
        <w:rPr>
          <w:rFonts w:ascii="Times New Roman" w:hAnsi="Times New Roman" w:cs="Times New Roman"/>
        </w:rPr>
      </w:pPr>
      <w:r w:rsidRPr="00A53EE7">
        <w:rPr>
          <w:rFonts w:ascii="Times New Roman" w:hAnsi="Times New Roman" w:cs="Times New Roman"/>
          <w:lang w:val="es-ES"/>
        </w:rPr>
        <w:t>Establecer las características del producto preferido por los clientes potenciales</w:t>
      </w:r>
      <w:r w:rsidRPr="00A53EE7">
        <w:rPr>
          <w:rFonts w:ascii="Times New Roman" w:hAnsi="Times New Roman" w:cs="Times New Roman"/>
        </w:rPr>
        <w:t>.</w:t>
      </w:r>
    </w:p>
    <w:p w14:paraId="2D700D2C" w14:textId="77777777" w:rsidR="00F74DFB" w:rsidRPr="00A53EE7" w:rsidRDefault="00F74DFB" w:rsidP="00A53EE7">
      <w:pPr>
        <w:jc w:val="both"/>
        <w:rPr>
          <w:rFonts w:ascii="Times New Roman" w:hAnsi="Times New Roman" w:cs="Times New Roman"/>
        </w:rPr>
      </w:pPr>
      <w:r w:rsidRPr="00A53EE7">
        <w:rPr>
          <w:rFonts w:ascii="Times New Roman" w:hAnsi="Times New Roman" w:cs="Times New Roman"/>
          <w:lang w:val="es-ES"/>
        </w:rPr>
        <w:t>Establecer el nivel de consumo de los productos ofertados por las empresas</w:t>
      </w:r>
      <w:r w:rsidRPr="00A53EE7">
        <w:rPr>
          <w:rFonts w:ascii="Times New Roman" w:hAnsi="Times New Roman" w:cs="Times New Roman"/>
        </w:rPr>
        <w:t>.</w:t>
      </w:r>
    </w:p>
    <w:p w14:paraId="3EB60DC0" w14:textId="77777777" w:rsidR="00F74DFB" w:rsidRPr="00A53EE7" w:rsidRDefault="00F74DFB" w:rsidP="00A53EE7">
      <w:pPr>
        <w:jc w:val="both"/>
        <w:rPr>
          <w:rFonts w:ascii="Times New Roman" w:hAnsi="Times New Roman" w:cs="Times New Roman"/>
        </w:rPr>
      </w:pPr>
      <w:r w:rsidRPr="00A53EE7">
        <w:rPr>
          <w:rFonts w:ascii="Times New Roman" w:hAnsi="Times New Roman" w:cs="Times New Roman"/>
          <w:lang w:val="es-ES"/>
        </w:rPr>
        <w:t>Determinar el porcentaje de preferencia hacia los productos elaborado por ASOPAGUA</w:t>
      </w:r>
      <w:r w:rsidRPr="00A53EE7">
        <w:rPr>
          <w:rFonts w:ascii="Times New Roman" w:hAnsi="Times New Roman" w:cs="Times New Roman"/>
        </w:rPr>
        <w:t>.</w:t>
      </w:r>
    </w:p>
    <w:p w14:paraId="693A6480" w14:textId="77777777" w:rsidR="00F74DFB" w:rsidRDefault="00F74DFB" w:rsidP="00891F60">
      <w:pPr>
        <w:pStyle w:val="Prrafodelista"/>
        <w:spacing w:line="240" w:lineRule="auto"/>
        <w:jc w:val="both"/>
        <w:rPr>
          <w:rFonts w:ascii="Arial" w:hAnsi="Arial" w:cs="Arial"/>
          <w:sz w:val="24"/>
          <w:szCs w:val="24"/>
        </w:rPr>
      </w:pPr>
    </w:p>
    <w:p w14:paraId="002E75F8" w14:textId="77777777" w:rsidR="001F2AD0" w:rsidRDefault="001F2AD0" w:rsidP="00891F60">
      <w:pPr>
        <w:pStyle w:val="Prrafodelista"/>
        <w:spacing w:line="240" w:lineRule="auto"/>
        <w:jc w:val="both"/>
        <w:rPr>
          <w:rFonts w:ascii="Arial" w:hAnsi="Arial" w:cs="Arial"/>
          <w:sz w:val="24"/>
          <w:szCs w:val="24"/>
        </w:rPr>
      </w:pPr>
    </w:p>
    <w:p w14:paraId="11705B0D" w14:textId="7F61B772" w:rsidR="005F598A" w:rsidRPr="00891F60" w:rsidRDefault="00891F60" w:rsidP="00891F60">
      <w:pPr>
        <w:rPr>
          <w:rFonts w:ascii="Times New Roman" w:hAnsi="Times New Roman" w:cs="Times New Roman"/>
          <w:b/>
          <w:bCs/>
        </w:rPr>
      </w:pPr>
      <w:r w:rsidRPr="00891F60">
        <w:rPr>
          <w:rFonts w:ascii="Times New Roman" w:hAnsi="Times New Roman" w:cs="Times New Roman"/>
          <w:b/>
          <w:bCs/>
        </w:rPr>
        <w:t>METODOLOGÍA</w:t>
      </w:r>
    </w:p>
    <w:p w14:paraId="1E61BECB" w14:textId="77777777" w:rsidR="001F2AD0" w:rsidRPr="002074A2" w:rsidRDefault="001F2AD0" w:rsidP="00891F60">
      <w:pPr>
        <w:rPr>
          <w:rFonts w:ascii="Times New Roman" w:hAnsi="Times New Roman" w:cs="Times New Roman"/>
        </w:rPr>
      </w:pPr>
    </w:p>
    <w:p w14:paraId="26E13504" w14:textId="77777777" w:rsidR="005F598A" w:rsidRDefault="005F598A" w:rsidP="00891F60"/>
    <w:p w14:paraId="28BB9A25" w14:textId="24520135" w:rsidR="00A5742F" w:rsidRDefault="005F598A" w:rsidP="00891F60">
      <w:pPr>
        <w:jc w:val="both"/>
        <w:rPr>
          <w:rFonts w:ascii="Times New Roman" w:hAnsi="Times New Roman" w:cs="Times New Roman"/>
        </w:rPr>
      </w:pPr>
      <w:r>
        <w:rPr>
          <w:rFonts w:ascii="Times New Roman" w:hAnsi="Times New Roman" w:cs="Times New Roman"/>
        </w:rPr>
        <w:t xml:space="preserve">Para solucionar la problemática que aqueja a la </w:t>
      </w:r>
      <w:r w:rsidR="002074A2">
        <w:rPr>
          <w:rFonts w:ascii="Times New Roman" w:hAnsi="Times New Roman" w:cs="Times New Roman"/>
        </w:rPr>
        <w:t>asociación se</w:t>
      </w:r>
      <w:r w:rsidRPr="005F598A">
        <w:rPr>
          <w:rFonts w:ascii="Times New Roman" w:hAnsi="Times New Roman" w:cs="Times New Roman"/>
        </w:rPr>
        <w:t xml:space="preserve"> han desarr</w:t>
      </w:r>
      <w:r>
        <w:rPr>
          <w:rFonts w:ascii="Times New Roman" w:hAnsi="Times New Roman" w:cs="Times New Roman"/>
        </w:rPr>
        <w:t>ollado para resolver un estudio de mercado en el sector del Cantón La Maná provincia de Cotopaxi</w:t>
      </w:r>
      <w:r w:rsidRPr="005F598A">
        <w:rPr>
          <w:rFonts w:ascii="Times New Roman" w:hAnsi="Times New Roman" w:cs="Times New Roman"/>
        </w:rPr>
        <w:t>, por lo tanto,</w:t>
      </w:r>
      <w:r>
        <w:rPr>
          <w:rFonts w:ascii="Times New Roman" w:hAnsi="Times New Roman" w:cs="Times New Roman"/>
        </w:rPr>
        <w:t xml:space="preserve"> s</w:t>
      </w:r>
      <w:r w:rsidRPr="005F598A">
        <w:rPr>
          <w:rFonts w:ascii="Times New Roman" w:hAnsi="Times New Roman" w:cs="Times New Roman"/>
        </w:rPr>
        <w:t>e empleó una metodología cualitativa y cuantitativa, mediante el análisis cualitativo se pudo identificar las preferencias de consumo de l</w:t>
      </w:r>
      <w:r w:rsidR="00AA2C79">
        <w:rPr>
          <w:rFonts w:ascii="Times New Roman" w:hAnsi="Times New Roman" w:cs="Times New Roman"/>
        </w:rPr>
        <w:t xml:space="preserve">ácteos en la </w:t>
      </w:r>
      <w:r w:rsidR="00AA2C79">
        <w:rPr>
          <w:rFonts w:ascii="Times New Roman" w:hAnsi="Times New Roman" w:cs="Times New Roman"/>
        </w:rPr>
        <w:lastRenderedPageBreak/>
        <w:t>población objetivo, c</w:t>
      </w:r>
      <w:r w:rsidRPr="005F598A">
        <w:rPr>
          <w:rFonts w:ascii="Times New Roman" w:hAnsi="Times New Roman" w:cs="Times New Roman"/>
        </w:rPr>
        <w:t>on el análisis cuantitativo se evidenció, que cantidad de lác</w:t>
      </w:r>
      <w:r w:rsidR="00AA2C79">
        <w:rPr>
          <w:rFonts w:ascii="Times New Roman" w:hAnsi="Times New Roman" w:cs="Times New Roman"/>
        </w:rPr>
        <w:t>teos se consume y su frecuencia, c</w:t>
      </w:r>
      <w:r w:rsidRPr="005F598A">
        <w:rPr>
          <w:rFonts w:ascii="Times New Roman" w:hAnsi="Times New Roman" w:cs="Times New Roman"/>
        </w:rPr>
        <w:t>on la información que se recabó durante la investigación permitió llegar a conclusiones y recomendaciones, que permitirán mejorar el aspecto socio económico de las asociadas y del sector.</w:t>
      </w:r>
    </w:p>
    <w:p w14:paraId="79051BA7" w14:textId="77777777" w:rsidR="00891F60" w:rsidRDefault="00891F60" w:rsidP="00891F60">
      <w:pPr>
        <w:jc w:val="both"/>
        <w:rPr>
          <w:rFonts w:ascii="Times New Roman" w:hAnsi="Times New Roman" w:cs="Times New Roman"/>
        </w:rPr>
      </w:pPr>
    </w:p>
    <w:p w14:paraId="4015400E" w14:textId="5402C7DC" w:rsidR="002074A2" w:rsidRDefault="002074A2" w:rsidP="00891F60">
      <w:pPr>
        <w:jc w:val="both"/>
        <w:rPr>
          <w:rFonts w:ascii="Times New Roman" w:hAnsi="Times New Roman" w:cs="Times New Roman"/>
          <w:lang w:val="es-CO"/>
        </w:rPr>
      </w:pPr>
      <w:r>
        <w:rPr>
          <w:rFonts w:ascii="Times New Roman" w:hAnsi="Times New Roman" w:cs="Times New Roman"/>
        </w:rPr>
        <w:t xml:space="preserve">TABLA 1: Ficha técnica del Estudio de Mercado </w:t>
      </w:r>
      <w:r w:rsidRPr="002074A2">
        <w:rPr>
          <w:rFonts w:ascii="Times New Roman" w:hAnsi="Times New Roman" w:cs="Times New Roman"/>
          <w:lang w:val="es-CO"/>
        </w:rPr>
        <w:t xml:space="preserve">Asociación de Producción Agropecuaria </w:t>
      </w:r>
      <w:proofErr w:type="spellStart"/>
      <w:r w:rsidRPr="002074A2">
        <w:rPr>
          <w:rFonts w:ascii="Times New Roman" w:hAnsi="Times New Roman" w:cs="Times New Roman"/>
          <w:lang w:val="es-CO"/>
        </w:rPr>
        <w:t>Guasaganda</w:t>
      </w:r>
      <w:proofErr w:type="spellEnd"/>
      <w:r w:rsidRPr="002074A2">
        <w:rPr>
          <w:rFonts w:ascii="Times New Roman" w:hAnsi="Times New Roman" w:cs="Times New Roman"/>
          <w:lang w:val="es-CO"/>
        </w:rPr>
        <w:t xml:space="preserve"> “ASOPAGUA</w:t>
      </w:r>
    </w:p>
    <w:p w14:paraId="09BA15DF" w14:textId="77777777" w:rsidR="00891F60" w:rsidRPr="002074A2" w:rsidRDefault="00891F60" w:rsidP="00891F60">
      <w:pPr>
        <w:jc w:val="both"/>
        <w:rPr>
          <w:rFonts w:ascii="Times New Roman" w:hAnsi="Times New Roman" w:cs="Times New Roman"/>
        </w:rPr>
      </w:pPr>
    </w:p>
    <w:tbl>
      <w:tblPr>
        <w:tblW w:w="4312" w:type="dxa"/>
        <w:tblCellMar>
          <w:left w:w="0" w:type="dxa"/>
          <w:right w:w="0" w:type="dxa"/>
        </w:tblCellMar>
        <w:tblLook w:val="0420" w:firstRow="1" w:lastRow="0" w:firstColumn="0" w:lastColumn="0" w:noHBand="0" w:noVBand="1"/>
      </w:tblPr>
      <w:tblGrid>
        <w:gridCol w:w="1543"/>
        <w:gridCol w:w="2769"/>
      </w:tblGrid>
      <w:tr w:rsidR="002074A2" w:rsidRPr="002074A2" w14:paraId="14B71127" w14:textId="77777777" w:rsidTr="00A53EE7">
        <w:trPr>
          <w:trHeight w:val="5"/>
        </w:trPr>
        <w:tc>
          <w:tcPr>
            <w:tcW w:w="1543"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0A471EEC"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b/>
                <w:bCs/>
              </w:rPr>
              <w:t>Tipo de Estudio</w:t>
            </w:r>
          </w:p>
        </w:tc>
        <w:tc>
          <w:tcPr>
            <w:tcW w:w="2769"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657A024C"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b/>
                <w:bCs/>
              </w:rPr>
              <w:t>Cuantitativo con encuestas</w:t>
            </w:r>
          </w:p>
        </w:tc>
      </w:tr>
      <w:tr w:rsidR="002074A2" w:rsidRPr="002074A2" w14:paraId="721A5E64" w14:textId="77777777" w:rsidTr="00A53EE7">
        <w:trPr>
          <w:trHeight w:val="8"/>
        </w:trPr>
        <w:tc>
          <w:tcPr>
            <w:tcW w:w="1543"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4E19BC17"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Universo/ Población</w:t>
            </w:r>
          </w:p>
        </w:tc>
        <w:tc>
          <w:tcPr>
            <w:tcW w:w="2769"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4C519DAA" w14:textId="77777777" w:rsidR="002074A2" w:rsidRPr="002074A2" w:rsidRDefault="002074A2" w:rsidP="00891F60">
            <w:pPr>
              <w:jc w:val="both"/>
              <w:rPr>
                <w:rFonts w:ascii="Times New Roman" w:hAnsi="Times New Roman" w:cs="Times New Roman"/>
              </w:rPr>
            </w:pPr>
            <w:r w:rsidRPr="002074A2">
              <w:rPr>
                <w:rFonts w:ascii="Times New Roman" w:hAnsi="Times New Roman" w:cs="Times New Roman"/>
              </w:rPr>
              <w:t>Dirigido a los consumidores de productos lácteos del Cantón La Maná.</w:t>
            </w:r>
          </w:p>
        </w:tc>
      </w:tr>
      <w:tr w:rsidR="002074A2" w:rsidRPr="002074A2" w14:paraId="7650D745" w14:textId="77777777" w:rsidTr="00A53EE7">
        <w:trPr>
          <w:trHeight w:val="5"/>
        </w:trPr>
        <w:tc>
          <w:tcPr>
            <w:tcW w:w="1543"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78A42826"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Tamaño de la Población</w:t>
            </w:r>
          </w:p>
        </w:tc>
        <w:tc>
          <w:tcPr>
            <w:tcW w:w="2769"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4CA52387" w14:textId="77777777" w:rsidR="002074A2" w:rsidRPr="002074A2" w:rsidRDefault="002074A2" w:rsidP="00891F60">
            <w:pPr>
              <w:jc w:val="both"/>
              <w:rPr>
                <w:rFonts w:ascii="Times New Roman" w:hAnsi="Times New Roman" w:cs="Times New Roman"/>
              </w:rPr>
            </w:pPr>
            <w:r w:rsidRPr="002074A2">
              <w:rPr>
                <w:rFonts w:ascii="Times New Roman" w:hAnsi="Times New Roman" w:cs="Times New Roman"/>
              </w:rPr>
              <w:t xml:space="preserve">56000 habitantes del Cantón La Maná </w:t>
            </w:r>
          </w:p>
        </w:tc>
      </w:tr>
      <w:tr w:rsidR="002074A2" w:rsidRPr="002074A2" w14:paraId="5DA52593" w14:textId="77777777" w:rsidTr="00A53EE7">
        <w:trPr>
          <w:trHeight w:val="8"/>
        </w:trPr>
        <w:tc>
          <w:tcPr>
            <w:tcW w:w="1543"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165F5B1E"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Tamaño de la muestra</w:t>
            </w:r>
          </w:p>
        </w:tc>
        <w:tc>
          <w:tcPr>
            <w:tcW w:w="2769"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63375AD9" w14:textId="52EAD8F3" w:rsidR="002074A2" w:rsidRPr="002074A2" w:rsidRDefault="002074A2" w:rsidP="00891F60">
            <w:pPr>
              <w:jc w:val="both"/>
              <w:rPr>
                <w:rFonts w:ascii="Times New Roman" w:hAnsi="Times New Roman" w:cs="Times New Roman"/>
              </w:rPr>
            </w:pPr>
            <w:r w:rsidRPr="002074A2">
              <w:rPr>
                <w:rFonts w:ascii="Times New Roman" w:hAnsi="Times New Roman" w:cs="Times New Roman"/>
              </w:rPr>
              <w:t xml:space="preserve">En el Cantón La Maná se planteó una muestra de 3096. Considerando 95% de confiabilidad de la </w:t>
            </w:r>
            <w:r w:rsidR="00891F60">
              <w:rPr>
                <w:rFonts w:ascii="Times New Roman" w:hAnsi="Times New Roman" w:cs="Times New Roman"/>
              </w:rPr>
              <w:pgNum/>
            </w:r>
            <w:proofErr w:type="spellStart"/>
            <w:r w:rsidR="00891F60">
              <w:rPr>
                <w:rFonts w:ascii="Times New Roman" w:hAnsi="Times New Roman" w:cs="Times New Roman"/>
              </w:rPr>
              <w:t>nformación</w:t>
            </w:r>
            <w:proofErr w:type="spellEnd"/>
            <w:r w:rsidRPr="002074A2">
              <w:rPr>
                <w:rFonts w:ascii="Times New Roman" w:hAnsi="Times New Roman" w:cs="Times New Roman"/>
              </w:rPr>
              <w:t xml:space="preserve"> con el 1,5 de margen de error</w:t>
            </w:r>
          </w:p>
        </w:tc>
      </w:tr>
      <w:tr w:rsidR="002074A2" w:rsidRPr="002074A2" w14:paraId="055C5789" w14:textId="77777777" w:rsidTr="00A53EE7">
        <w:trPr>
          <w:trHeight w:val="5"/>
        </w:trPr>
        <w:tc>
          <w:tcPr>
            <w:tcW w:w="1543"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239F6414"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Numero de preguntas</w:t>
            </w:r>
          </w:p>
        </w:tc>
        <w:tc>
          <w:tcPr>
            <w:tcW w:w="2769"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34CF076B"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10 preguntas, con selección simple</w:t>
            </w:r>
          </w:p>
        </w:tc>
      </w:tr>
      <w:tr w:rsidR="002074A2" w:rsidRPr="002074A2" w14:paraId="4B76D423" w14:textId="77777777" w:rsidTr="00A53EE7">
        <w:trPr>
          <w:trHeight w:val="20"/>
        </w:trPr>
        <w:tc>
          <w:tcPr>
            <w:tcW w:w="1543"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4296D712"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Objetivo de la encuesta</w:t>
            </w:r>
          </w:p>
        </w:tc>
        <w:tc>
          <w:tcPr>
            <w:tcW w:w="2769" w:type="dxa"/>
            <w:tcBorders>
              <w:top w:val="single" w:sz="8" w:space="0" w:color="4F81BD"/>
              <w:left w:val="single" w:sz="8" w:space="0" w:color="4F81BD"/>
              <w:bottom w:val="single" w:sz="8" w:space="0" w:color="4F81BD"/>
              <w:right w:val="single" w:sz="8" w:space="0" w:color="4F81BD"/>
            </w:tcBorders>
            <w:shd w:val="clear" w:color="auto" w:fill="D0D8E8"/>
            <w:tcMar>
              <w:top w:w="72" w:type="dxa"/>
              <w:left w:w="144" w:type="dxa"/>
              <w:bottom w:w="72" w:type="dxa"/>
              <w:right w:w="144" w:type="dxa"/>
            </w:tcMar>
            <w:hideMark/>
          </w:tcPr>
          <w:p w14:paraId="2FC59F23" w14:textId="77777777" w:rsidR="002074A2" w:rsidRPr="002074A2" w:rsidRDefault="002074A2" w:rsidP="00891F60">
            <w:pPr>
              <w:jc w:val="both"/>
              <w:rPr>
                <w:rFonts w:ascii="Times New Roman" w:hAnsi="Times New Roman" w:cs="Times New Roman"/>
              </w:rPr>
            </w:pPr>
            <w:r w:rsidRPr="002074A2">
              <w:rPr>
                <w:rFonts w:ascii="Times New Roman" w:hAnsi="Times New Roman" w:cs="Times New Roman"/>
              </w:rPr>
              <w:t xml:space="preserve">Identificar el consumo de lácteos en el Cantón La Maná, y medir su grado de preferencia a los productos existentes en el mercado para analizar su predisposición de consumir nuevos productos elaborados aquí en la zona </w:t>
            </w:r>
          </w:p>
        </w:tc>
      </w:tr>
      <w:tr w:rsidR="002074A2" w:rsidRPr="002074A2" w14:paraId="028D714E" w14:textId="77777777" w:rsidTr="00A53EE7">
        <w:trPr>
          <w:trHeight w:val="8"/>
        </w:trPr>
        <w:tc>
          <w:tcPr>
            <w:tcW w:w="1543"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28B51510"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rPr>
              <w:t xml:space="preserve">Fecha de realización </w:t>
            </w:r>
          </w:p>
        </w:tc>
        <w:tc>
          <w:tcPr>
            <w:tcW w:w="2769" w:type="dxa"/>
            <w:tcBorders>
              <w:top w:val="single" w:sz="8" w:space="0" w:color="4F81BD"/>
              <w:left w:val="single" w:sz="8" w:space="0" w:color="4F81BD"/>
              <w:bottom w:val="single" w:sz="8" w:space="0" w:color="4F81BD"/>
              <w:right w:val="single" w:sz="8" w:space="0" w:color="4F81BD"/>
            </w:tcBorders>
            <w:shd w:val="clear" w:color="auto" w:fill="E9EDF4"/>
            <w:tcMar>
              <w:top w:w="72" w:type="dxa"/>
              <w:left w:w="144" w:type="dxa"/>
              <w:bottom w:w="72" w:type="dxa"/>
              <w:right w:w="144" w:type="dxa"/>
            </w:tcMar>
            <w:hideMark/>
          </w:tcPr>
          <w:p w14:paraId="45F5D231" w14:textId="77777777" w:rsidR="002074A2" w:rsidRPr="002074A2" w:rsidRDefault="002074A2" w:rsidP="00891F60">
            <w:pPr>
              <w:jc w:val="both"/>
              <w:rPr>
                <w:rFonts w:ascii="Times New Roman" w:hAnsi="Times New Roman" w:cs="Times New Roman"/>
              </w:rPr>
            </w:pPr>
            <w:r w:rsidRPr="002074A2">
              <w:rPr>
                <w:rFonts w:ascii="Times New Roman" w:hAnsi="Times New Roman" w:cs="Times New Roman"/>
              </w:rPr>
              <w:t xml:space="preserve">Desde el 11 de </w:t>
            </w:r>
            <w:proofErr w:type="gramStart"/>
            <w:r w:rsidRPr="002074A2">
              <w:rPr>
                <w:rFonts w:ascii="Times New Roman" w:hAnsi="Times New Roman" w:cs="Times New Roman"/>
              </w:rPr>
              <w:t>Enero</w:t>
            </w:r>
            <w:proofErr w:type="gramEnd"/>
            <w:r w:rsidRPr="002074A2">
              <w:rPr>
                <w:rFonts w:ascii="Times New Roman" w:hAnsi="Times New Roman" w:cs="Times New Roman"/>
              </w:rPr>
              <w:t xml:space="preserve"> del 2020 al 10 de febrero del 2020 </w:t>
            </w:r>
          </w:p>
        </w:tc>
      </w:tr>
    </w:tbl>
    <w:p w14:paraId="0740661A" w14:textId="77777777" w:rsidR="00A5742F" w:rsidRDefault="00A5742F" w:rsidP="00891F60">
      <w:pPr>
        <w:jc w:val="both"/>
        <w:rPr>
          <w:rFonts w:ascii="Times New Roman" w:hAnsi="Times New Roman" w:cs="Times New Roman"/>
        </w:rPr>
      </w:pPr>
      <w:r>
        <w:rPr>
          <w:rFonts w:ascii="Times New Roman" w:hAnsi="Times New Roman" w:cs="Times New Roman"/>
        </w:rPr>
        <w:t>Fuente: Encuesta aplicada a los consumidores de productos lácteos en el Cantón La Maná</w:t>
      </w:r>
    </w:p>
    <w:p w14:paraId="4C999FBB" w14:textId="77777777" w:rsidR="00A5742F" w:rsidRDefault="00A5742F" w:rsidP="00891F60">
      <w:pPr>
        <w:jc w:val="both"/>
        <w:rPr>
          <w:rFonts w:ascii="Times New Roman" w:hAnsi="Times New Roman" w:cs="Times New Roman"/>
        </w:rPr>
      </w:pPr>
      <w:r>
        <w:rPr>
          <w:rFonts w:ascii="Times New Roman" w:hAnsi="Times New Roman" w:cs="Times New Roman"/>
        </w:rPr>
        <w:t>Elaborado por: EL autor</w:t>
      </w:r>
    </w:p>
    <w:p w14:paraId="3C91A0D1" w14:textId="77777777" w:rsidR="002074A2" w:rsidRDefault="002074A2" w:rsidP="00891F60">
      <w:pPr>
        <w:jc w:val="both"/>
        <w:rPr>
          <w:rFonts w:ascii="Times New Roman" w:hAnsi="Times New Roman" w:cs="Times New Roman"/>
        </w:rPr>
      </w:pPr>
    </w:p>
    <w:p w14:paraId="39D33EF4" w14:textId="42E5C269" w:rsidR="002074A2" w:rsidRDefault="002074A2" w:rsidP="00891F60">
      <w:pPr>
        <w:jc w:val="both"/>
        <w:rPr>
          <w:rFonts w:ascii="Times New Roman" w:hAnsi="Times New Roman" w:cs="Times New Roman"/>
          <w:b/>
          <w:bCs/>
        </w:rPr>
      </w:pPr>
      <w:r w:rsidRPr="00891F60">
        <w:rPr>
          <w:rFonts w:ascii="Times New Roman" w:hAnsi="Times New Roman" w:cs="Times New Roman"/>
          <w:b/>
          <w:bCs/>
        </w:rPr>
        <w:t>RESULTADOS</w:t>
      </w:r>
    </w:p>
    <w:p w14:paraId="03600B0B" w14:textId="77777777" w:rsidR="00891F60" w:rsidRPr="00891F60" w:rsidRDefault="00891F60" w:rsidP="00891F60">
      <w:pPr>
        <w:jc w:val="both"/>
        <w:rPr>
          <w:rFonts w:ascii="Times New Roman" w:hAnsi="Times New Roman" w:cs="Times New Roman"/>
          <w:b/>
          <w:bCs/>
        </w:rPr>
      </w:pPr>
    </w:p>
    <w:p w14:paraId="7822E5FD" w14:textId="1691BE24" w:rsidR="002074A2" w:rsidRDefault="002074A2" w:rsidP="00891F60">
      <w:pPr>
        <w:jc w:val="both"/>
        <w:rPr>
          <w:rFonts w:ascii="Times New Roman" w:hAnsi="Times New Roman" w:cs="Times New Roman"/>
          <w:lang w:val="es-ES"/>
        </w:rPr>
      </w:pPr>
      <w:r w:rsidRPr="002074A2">
        <w:rPr>
          <w:rFonts w:ascii="Times New Roman" w:hAnsi="Times New Roman" w:cs="Times New Roman"/>
          <w:lang w:val="es-ES"/>
        </w:rPr>
        <w:t xml:space="preserve">1.- ¿Usted consume productos lácteos de alguna de las siguientes marcas? </w:t>
      </w:r>
    </w:p>
    <w:p w14:paraId="70383913" w14:textId="77777777" w:rsidR="00891F60" w:rsidRPr="002074A2" w:rsidRDefault="00891F60" w:rsidP="00891F60">
      <w:pPr>
        <w:jc w:val="both"/>
        <w:rPr>
          <w:rFonts w:ascii="Times New Roman" w:hAnsi="Times New Roman" w:cs="Times New Roman"/>
        </w:rPr>
      </w:pPr>
    </w:p>
    <w:tbl>
      <w:tblPr>
        <w:tblW w:w="4754" w:type="dxa"/>
        <w:tblCellMar>
          <w:left w:w="0" w:type="dxa"/>
          <w:right w:w="0" w:type="dxa"/>
        </w:tblCellMar>
        <w:tblLook w:val="0600" w:firstRow="0" w:lastRow="0" w:firstColumn="0" w:lastColumn="0" w:noHBand="1" w:noVBand="1"/>
      </w:tblPr>
      <w:tblGrid>
        <w:gridCol w:w="1945"/>
        <w:gridCol w:w="865"/>
        <w:gridCol w:w="648"/>
        <w:gridCol w:w="648"/>
        <w:gridCol w:w="648"/>
      </w:tblGrid>
      <w:tr w:rsidR="002074A2" w:rsidRPr="002074A2" w14:paraId="6E02C776" w14:textId="77777777" w:rsidTr="00A53EE7">
        <w:trPr>
          <w:trHeight w:val="343"/>
        </w:trPr>
        <w:tc>
          <w:tcPr>
            <w:tcW w:w="1945"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6DDE0275"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MARCA</w:t>
            </w:r>
          </w:p>
        </w:tc>
        <w:tc>
          <w:tcPr>
            <w:tcW w:w="865"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91143E7"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SI</w:t>
            </w:r>
          </w:p>
        </w:tc>
        <w:tc>
          <w:tcPr>
            <w:tcW w:w="648"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2666E96F"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NO</w:t>
            </w:r>
          </w:p>
        </w:tc>
        <w:tc>
          <w:tcPr>
            <w:tcW w:w="648"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55160C2F"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total</w:t>
            </w:r>
          </w:p>
        </w:tc>
        <w:tc>
          <w:tcPr>
            <w:tcW w:w="648"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49DE3E24"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w:t>
            </w:r>
          </w:p>
        </w:tc>
      </w:tr>
      <w:tr w:rsidR="002074A2" w:rsidRPr="002074A2" w14:paraId="183C08A7" w14:textId="77777777" w:rsidTr="00A53EE7">
        <w:trPr>
          <w:trHeight w:val="343"/>
        </w:trPr>
        <w:tc>
          <w:tcPr>
            <w:tcW w:w="1945" w:type="dxa"/>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BAAF8A4"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Lácteos el Ranchito</w:t>
            </w:r>
          </w:p>
        </w:tc>
        <w:tc>
          <w:tcPr>
            <w:tcW w:w="865" w:type="dxa"/>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911B8AA"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1661</w:t>
            </w:r>
          </w:p>
        </w:tc>
        <w:tc>
          <w:tcPr>
            <w:tcW w:w="648" w:type="dxa"/>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7E65328" w14:textId="77777777" w:rsidR="002074A2" w:rsidRPr="002074A2" w:rsidRDefault="002074A2" w:rsidP="00891F60">
            <w:pPr>
              <w:jc w:val="center"/>
              <w:rPr>
                <w:rFonts w:ascii="Times New Roman" w:hAnsi="Times New Roman" w:cs="Times New Roman"/>
                <w:lang w:val="en-US"/>
              </w:rPr>
            </w:pPr>
          </w:p>
        </w:tc>
        <w:tc>
          <w:tcPr>
            <w:tcW w:w="648" w:type="dxa"/>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A1119F9"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1661</w:t>
            </w:r>
          </w:p>
        </w:tc>
        <w:tc>
          <w:tcPr>
            <w:tcW w:w="648" w:type="dxa"/>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D1E2346"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54</w:t>
            </w:r>
          </w:p>
        </w:tc>
      </w:tr>
      <w:tr w:rsidR="002074A2" w:rsidRPr="002074A2" w14:paraId="2C0D3167" w14:textId="77777777" w:rsidTr="00A53EE7">
        <w:trPr>
          <w:trHeight w:val="343"/>
        </w:trPr>
        <w:tc>
          <w:tcPr>
            <w:tcW w:w="194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224A870"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Lácteos Toni</w:t>
            </w:r>
          </w:p>
        </w:tc>
        <w:tc>
          <w:tcPr>
            <w:tcW w:w="86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35EAC3F"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932</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202EBBE" w14:textId="77777777" w:rsidR="002074A2" w:rsidRPr="002074A2" w:rsidRDefault="002074A2" w:rsidP="00891F60">
            <w:pPr>
              <w:jc w:val="center"/>
              <w:rPr>
                <w:rFonts w:ascii="Times New Roman" w:hAnsi="Times New Roman" w:cs="Times New Roman"/>
                <w:lang w:val="en-US"/>
              </w:rPr>
            </w:pP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51A9F5C"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932</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9603CE6"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30</w:t>
            </w:r>
          </w:p>
        </w:tc>
      </w:tr>
      <w:tr w:rsidR="002074A2" w:rsidRPr="002074A2" w14:paraId="411A6059" w14:textId="77777777" w:rsidTr="00A53EE7">
        <w:trPr>
          <w:trHeight w:val="343"/>
        </w:trPr>
        <w:tc>
          <w:tcPr>
            <w:tcW w:w="194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12CFAD6"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Lácteos Rey Leche</w:t>
            </w:r>
          </w:p>
        </w:tc>
        <w:tc>
          <w:tcPr>
            <w:tcW w:w="86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59FA2FC"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206</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83C5CB6" w14:textId="77777777" w:rsidR="002074A2" w:rsidRPr="002074A2" w:rsidRDefault="002074A2" w:rsidP="00891F60">
            <w:pPr>
              <w:jc w:val="center"/>
              <w:rPr>
                <w:rFonts w:ascii="Times New Roman" w:hAnsi="Times New Roman" w:cs="Times New Roman"/>
                <w:lang w:val="en-US"/>
              </w:rPr>
            </w:pP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EBD90AE"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206</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9641F87"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7</w:t>
            </w:r>
          </w:p>
        </w:tc>
      </w:tr>
      <w:tr w:rsidR="002074A2" w:rsidRPr="002074A2" w14:paraId="03600EC6" w14:textId="77777777" w:rsidTr="00A53EE7">
        <w:trPr>
          <w:trHeight w:val="343"/>
        </w:trPr>
        <w:tc>
          <w:tcPr>
            <w:tcW w:w="194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BEF1C29"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 xml:space="preserve">Lácteos </w:t>
            </w:r>
            <w:proofErr w:type="spellStart"/>
            <w:r w:rsidRPr="002074A2">
              <w:rPr>
                <w:rFonts w:ascii="Times New Roman" w:hAnsi="Times New Roman" w:cs="Times New Roman"/>
                <w:lang w:val="es-ES"/>
              </w:rPr>
              <w:t>Asopagua</w:t>
            </w:r>
            <w:proofErr w:type="spellEnd"/>
          </w:p>
        </w:tc>
        <w:tc>
          <w:tcPr>
            <w:tcW w:w="86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F1824F8"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31</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C4EE9EE" w14:textId="77777777" w:rsidR="002074A2" w:rsidRPr="002074A2" w:rsidRDefault="002074A2" w:rsidP="00891F60">
            <w:pPr>
              <w:jc w:val="center"/>
              <w:rPr>
                <w:rFonts w:ascii="Times New Roman" w:hAnsi="Times New Roman" w:cs="Times New Roman"/>
                <w:lang w:val="en-US"/>
              </w:rPr>
            </w:pP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A710CE6"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31</w:t>
            </w:r>
          </w:p>
        </w:tc>
        <w:tc>
          <w:tcPr>
            <w:tcW w:w="64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E08D1AA"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1</w:t>
            </w:r>
          </w:p>
        </w:tc>
      </w:tr>
      <w:tr w:rsidR="002074A2" w:rsidRPr="002074A2" w14:paraId="77514036" w14:textId="77777777" w:rsidTr="00A53EE7">
        <w:trPr>
          <w:trHeight w:val="343"/>
        </w:trPr>
        <w:tc>
          <w:tcPr>
            <w:tcW w:w="1945"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17237542"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Lácteos la Lechera</w:t>
            </w:r>
          </w:p>
        </w:tc>
        <w:tc>
          <w:tcPr>
            <w:tcW w:w="865"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465628B6"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266</w:t>
            </w:r>
          </w:p>
        </w:tc>
        <w:tc>
          <w:tcPr>
            <w:tcW w:w="648"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7264AFBF" w14:textId="77777777" w:rsidR="002074A2" w:rsidRPr="002074A2" w:rsidRDefault="002074A2" w:rsidP="00891F60">
            <w:pPr>
              <w:jc w:val="center"/>
              <w:rPr>
                <w:rFonts w:ascii="Times New Roman" w:hAnsi="Times New Roman" w:cs="Times New Roman"/>
                <w:lang w:val="en-US"/>
              </w:rPr>
            </w:pPr>
          </w:p>
        </w:tc>
        <w:tc>
          <w:tcPr>
            <w:tcW w:w="648"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1BB7263A"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266</w:t>
            </w:r>
          </w:p>
        </w:tc>
        <w:tc>
          <w:tcPr>
            <w:tcW w:w="648"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5C425204"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9</w:t>
            </w:r>
          </w:p>
        </w:tc>
      </w:tr>
      <w:tr w:rsidR="002074A2" w:rsidRPr="002074A2" w14:paraId="64077849" w14:textId="77777777" w:rsidTr="00A53EE7">
        <w:trPr>
          <w:trHeight w:val="360"/>
        </w:trPr>
        <w:tc>
          <w:tcPr>
            <w:tcW w:w="1945" w:type="dxa"/>
            <w:tcBorders>
              <w:top w:val="single" w:sz="4" w:space="0" w:color="auto"/>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031952E1" w14:textId="77777777" w:rsidR="002074A2" w:rsidRPr="002074A2" w:rsidRDefault="002074A2" w:rsidP="00891F60">
            <w:pPr>
              <w:jc w:val="both"/>
              <w:rPr>
                <w:rFonts w:ascii="Times New Roman" w:hAnsi="Times New Roman" w:cs="Times New Roman"/>
                <w:lang w:val="en-US"/>
              </w:rPr>
            </w:pPr>
            <w:r w:rsidRPr="002074A2">
              <w:rPr>
                <w:rFonts w:ascii="Times New Roman" w:hAnsi="Times New Roman" w:cs="Times New Roman"/>
                <w:lang w:val="es-ES"/>
              </w:rPr>
              <w:t xml:space="preserve">               TOTAL</w:t>
            </w:r>
          </w:p>
        </w:tc>
        <w:tc>
          <w:tcPr>
            <w:tcW w:w="865" w:type="dxa"/>
            <w:tcBorders>
              <w:top w:val="single" w:sz="4" w:space="0" w:color="auto"/>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7D8D2D91" w14:textId="77777777" w:rsidR="002074A2" w:rsidRPr="002074A2" w:rsidRDefault="002074A2" w:rsidP="00891F60">
            <w:pPr>
              <w:jc w:val="center"/>
              <w:rPr>
                <w:rFonts w:ascii="Times New Roman" w:hAnsi="Times New Roman" w:cs="Times New Roman"/>
                <w:lang w:val="en-US"/>
              </w:rPr>
            </w:pPr>
          </w:p>
        </w:tc>
        <w:tc>
          <w:tcPr>
            <w:tcW w:w="648" w:type="dxa"/>
            <w:tcBorders>
              <w:top w:val="single" w:sz="4" w:space="0" w:color="auto"/>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2C1A1DD9" w14:textId="77777777" w:rsidR="002074A2" w:rsidRPr="002074A2" w:rsidRDefault="002074A2" w:rsidP="00891F60">
            <w:pPr>
              <w:jc w:val="center"/>
              <w:rPr>
                <w:rFonts w:ascii="Times New Roman" w:hAnsi="Times New Roman" w:cs="Times New Roman"/>
                <w:lang w:val="en-US"/>
              </w:rPr>
            </w:pPr>
          </w:p>
        </w:tc>
        <w:tc>
          <w:tcPr>
            <w:tcW w:w="648" w:type="dxa"/>
            <w:tcBorders>
              <w:top w:val="single" w:sz="4" w:space="0" w:color="auto"/>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00F7D64B"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3096</w:t>
            </w:r>
          </w:p>
        </w:tc>
        <w:tc>
          <w:tcPr>
            <w:tcW w:w="648" w:type="dxa"/>
            <w:tcBorders>
              <w:top w:val="single" w:sz="4" w:space="0" w:color="auto"/>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3EE4A129" w14:textId="77777777" w:rsidR="002074A2" w:rsidRPr="002074A2" w:rsidRDefault="002074A2" w:rsidP="00891F60">
            <w:pPr>
              <w:jc w:val="center"/>
              <w:rPr>
                <w:rFonts w:ascii="Times New Roman" w:hAnsi="Times New Roman" w:cs="Times New Roman"/>
                <w:lang w:val="en-US"/>
              </w:rPr>
            </w:pPr>
            <w:r w:rsidRPr="002074A2">
              <w:rPr>
                <w:rFonts w:ascii="Times New Roman" w:hAnsi="Times New Roman" w:cs="Times New Roman"/>
                <w:lang w:val="es-ES"/>
              </w:rPr>
              <w:t>100</w:t>
            </w:r>
          </w:p>
        </w:tc>
      </w:tr>
    </w:tbl>
    <w:p w14:paraId="659A3366" w14:textId="77777777" w:rsidR="00891F60" w:rsidRDefault="00891F60" w:rsidP="00891F60">
      <w:pPr>
        <w:jc w:val="both"/>
        <w:rPr>
          <w:rFonts w:ascii="Times New Roman" w:hAnsi="Times New Roman" w:cs="Times New Roman"/>
        </w:rPr>
      </w:pPr>
    </w:p>
    <w:p w14:paraId="0D9E7E63" w14:textId="45B5AC27" w:rsidR="002074A2" w:rsidRDefault="00F83BDC" w:rsidP="00891F60">
      <w:pPr>
        <w:jc w:val="both"/>
        <w:rPr>
          <w:rFonts w:ascii="Times New Roman" w:hAnsi="Times New Roman" w:cs="Times New Roman"/>
        </w:rPr>
      </w:pPr>
      <w:r>
        <w:rPr>
          <w:rFonts w:ascii="Times New Roman" w:hAnsi="Times New Roman" w:cs="Times New Roman"/>
        </w:rPr>
        <w:t>Fuente: Encuesta aplicada a los consumidores de productos lácteos en el Cantón La Maná</w:t>
      </w:r>
    </w:p>
    <w:p w14:paraId="146344BB" w14:textId="37F2917A" w:rsidR="00F83BDC" w:rsidRDefault="00F83BDC" w:rsidP="00891F60">
      <w:pPr>
        <w:jc w:val="both"/>
        <w:rPr>
          <w:rFonts w:ascii="Times New Roman" w:hAnsi="Times New Roman" w:cs="Times New Roman"/>
        </w:rPr>
      </w:pPr>
      <w:r>
        <w:rPr>
          <w:rFonts w:ascii="Times New Roman" w:hAnsi="Times New Roman" w:cs="Times New Roman"/>
        </w:rPr>
        <w:t>Elaborado por: EL autor</w:t>
      </w:r>
    </w:p>
    <w:p w14:paraId="6FC3CDA8" w14:textId="77777777" w:rsidR="00891F60" w:rsidRDefault="00891F60" w:rsidP="00891F60">
      <w:pPr>
        <w:jc w:val="both"/>
        <w:rPr>
          <w:rFonts w:ascii="Times New Roman" w:hAnsi="Times New Roman" w:cs="Times New Roman"/>
        </w:rPr>
      </w:pPr>
    </w:p>
    <w:p w14:paraId="3F506637" w14:textId="77777777" w:rsidR="002074A2" w:rsidRDefault="002074A2" w:rsidP="00891F60">
      <w:pPr>
        <w:jc w:val="both"/>
        <w:rPr>
          <w:rFonts w:ascii="Times New Roman" w:hAnsi="Times New Roman" w:cs="Times New Roman"/>
        </w:rPr>
      </w:pPr>
      <w:r w:rsidRPr="002074A2">
        <w:rPr>
          <w:rFonts w:ascii="Times New Roman" w:hAnsi="Times New Roman" w:cs="Times New Roman"/>
          <w:noProof/>
          <w:lang w:val="en-US"/>
        </w:rPr>
        <w:drawing>
          <wp:inline distT="0" distB="0" distL="0" distR="0" wp14:anchorId="71D6975A" wp14:editId="19341FFF">
            <wp:extent cx="3000375" cy="2608028"/>
            <wp:effectExtent l="0" t="0" r="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6E333C" w14:textId="77777777" w:rsidR="00F83BDC" w:rsidRPr="004E0B34" w:rsidRDefault="00F83BDC" w:rsidP="00891F60">
      <w:pPr>
        <w:jc w:val="both"/>
        <w:rPr>
          <w:rFonts w:ascii="Times New Roman" w:hAnsi="Times New Roman" w:cs="Times New Roman"/>
          <w:i/>
        </w:rPr>
      </w:pPr>
      <w:r w:rsidRPr="004E0B34">
        <w:rPr>
          <w:rFonts w:ascii="Times New Roman" w:hAnsi="Times New Roman" w:cs="Times New Roman"/>
          <w:i/>
        </w:rPr>
        <w:lastRenderedPageBreak/>
        <w:t>Fuente: Encuesta aplicada a los consumidores de productos lácteos en el Cantón La Maná</w:t>
      </w:r>
    </w:p>
    <w:p w14:paraId="40B043D0" w14:textId="77777777" w:rsidR="00F83BDC" w:rsidRPr="004E0B34" w:rsidRDefault="00F83BDC" w:rsidP="00891F60">
      <w:pPr>
        <w:jc w:val="both"/>
        <w:rPr>
          <w:rFonts w:ascii="Times New Roman" w:hAnsi="Times New Roman" w:cs="Times New Roman"/>
          <w:i/>
        </w:rPr>
      </w:pPr>
      <w:r w:rsidRPr="004E0B34">
        <w:rPr>
          <w:rFonts w:ascii="Times New Roman" w:hAnsi="Times New Roman" w:cs="Times New Roman"/>
          <w:i/>
        </w:rPr>
        <w:t>Elaborado por: EL autor</w:t>
      </w:r>
    </w:p>
    <w:p w14:paraId="4526532F" w14:textId="77777777" w:rsidR="004E0B34" w:rsidRPr="004E0B34" w:rsidRDefault="004E0B34" w:rsidP="00891F60">
      <w:pPr>
        <w:jc w:val="both"/>
        <w:rPr>
          <w:rFonts w:ascii="Times New Roman" w:hAnsi="Times New Roman" w:cs="Times New Roman"/>
          <w:i/>
        </w:rPr>
      </w:pPr>
    </w:p>
    <w:p w14:paraId="6A521CFF" w14:textId="77777777" w:rsidR="00F83BDC" w:rsidRPr="00F83BDC" w:rsidRDefault="00F83BDC" w:rsidP="00891F60">
      <w:pPr>
        <w:jc w:val="both"/>
        <w:rPr>
          <w:rFonts w:ascii="Times New Roman" w:hAnsi="Times New Roman" w:cs="Times New Roman"/>
        </w:rPr>
      </w:pPr>
      <w:r w:rsidRPr="00F83BDC">
        <w:rPr>
          <w:rFonts w:ascii="Times New Roman" w:hAnsi="Times New Roman" w:cs="Times New Roman"/>
        </w:rPr>
        <w:t xml:space="preserve">Iniciando la encuesta quisimos saber cuál es la marca mejor posesionada en el mercado con los siguientes resultados: De 3096 encuestados Ranchito está en el primer lugar con un 54%, seguido por lácteos Toni con 30%, rey leche con 7%, lácteos </w:t>
      </w:r>
      <w:proofErr w:type="spellStart"/>
      <w:r w:rsidRPr="00F83BDC">
        <w:rPr>
          <w:rFonts w:ascii="Times New Roman" w:hAnsi="Times New Roman" w:cs="Times New Roman"/>
        </w:rPr>
        <w:t>Asopagua</w:t>
      </w:r>
      <w:proofErr w:type="spellEnd"/>
      <w:r w:rsidRPr="00F83BDC">
        <w:rPr>
          <w:rFonts w:ascii="Times New Roman" w:hAnsi="Times New Roman" w:cs="Times New Roman"/>
        </w:rPr>
        <w:t xml:space="preserve"> 1%, lácteos la lechera 9%</w:t>
      </w:r>
    </w:p>
    <w:p w14:paraId="6B2F4431" w14:textId="67B2CB16" w:rsidR="004E0B34" w:rsidRDefault="00F83BDC" w:rsidP="00891F60">
      <w:pPr>
        <w:jc w:val="both"/>
        <w:rPr>
          <w:rFonts w:ascii="Times New Roman" w:hAnsi="Times New Roman" w:cs="Times New Roman"/>
          <w:lang w:val="es-ES"/>
        </w:rPr>
      </w:pPr>
      <w:r w:rsidRPr="00F83BDC">
        <w:rPr>
          <w:rFonts w:ascii="Times New Roman" w:hAnsi="Times New Roman" w:cs="Times New Roman"/>
        </w:rPr>
        <w:t xml:space="preserve">  </w:t>
      </w:r>
      <w:r w:rsidR="005F598A" w:rsidRPr="004E0B34">
        <w:rPr>
          <w:rFonts w:ascii="Times New Roman" w:hAnsi="Times New Roman" w:cs="Times New Roman"/>
        </w:rPr>
        <w:t xml:space="preserve"> </w:t>
      </w:r>
      <w:r w:rsidR="004E0B34" w:rsidRPr="004E0B34">
        <w:rPr>
          <w:rFonts w:ascii="Times New Roman" w:hAnsi="Times New Roman" w:cs="Times New Roman"/>
          <w:lang w:val="es-ES"/>
        </w:rPr>
        <w:t xml:space="preserve">2.- ¿Qué tipo de leche usted consume normalmente? </w:t>
      </w:r>
    </w:p>
    <w:p w14:paraId="5125EE92" w14:textId="77777777" w:rsidR="00891F60" w:rsidRPr="004E0B34" w:rsidRDefault="00891F60" w:rsidP="00891F60">
      <w:pPr>
        <w:jc w:val="both"/>
        <w:rPr>
          <w:rFonts w:ascii="Times New Roman" w:hAnsi="Times New Roman" w:cs="Times New Roman"/>
          <w:lang w:val="es-ES"/>
        </w:rPr>
      </w:pPr>
    </w:p>
    <w:tbl>
      <w:tblPr>
        <w:tblW w:w="4202" w:type="dxa"/>
        <w:tblCellMar>
          <w:left w:w="0" w:type="dxa"/>
          <w:right w:w="0" w:type="dxa"/>
        </w:tblCellMar>
        <w:tblLook w:val="0600" w:firstRow="0" w:lastRow="0" w:firstColumn="0" w:lastColumn="0" w:noHBand="1" w:noVBand="1"/>
      </w:tblPr>
      <w:tblGrid>
        <w:gridCol w:w="2358"/>
        <w:gridCol w:w="1054"/>
        <w:gridCol w:w="790"/>
      </w:tblGrid>
      <w:tr w:rsidR="004E0B34" w:rsidRPr="004E0B34" w14:paraId="7876D532" w14:textId="77777777" w:rsidTr="00A53EE7">
        <w:trPr>
          <w:trHeight w:val="248"/>
        </w:trPr>
        <w:tc>
          <w:tcPr>
            <w:tcW w:w="2358"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F57F8AD"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 xml:space="preserve">     TIPO DE LECHE</w:t>
            </w:r>
          </w:p>
        </w:tc>
        <w:tc>
          <w:tcPr>
            <w:tcW w:w="1054"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3CEBB57A"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total</w:t>
            </w:r>
          </w:p>
        </w:tc>
        <w:tc>
          <w:tcPr>
            <w:tcW w:w="790"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399DDEBD"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w:t>
            </w:r>
          </w:p>
        </w:tc>
      </w:tr>
      <w:tr w:rsidR="004E0B34" w:rsidRPr="004E0B34" w14:paraId="2332DD45" w14:textId="77777777" w:rsidTr="00A53EE7">
        <w:trPr>
          <w:trHeight w:val="248"/>
        </w:trPr>
        <w:tc>
          <w:tcPr>
            <w:tcW w:w="2358"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1DDC585"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Homogenizada</w:t>
            </w:r>
          </w:p>
        </w:tc>
        <w:tc>
          <w:tcPr>
            <w:tcW w:w="1054"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3EF3797"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65</w:t>
            </w:r>
          </w:p>
        </w:tc>
        <w:tc>
          <w:tcPr>
            <w:tcW w:w="790"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B345F24"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2</w:t>
            </w:r>
          </w:p>
        </w:tc>
      </w:tr>
      <w:tr w:rsidR="004E0B34" w:rsidRPr="004E0B34" w14:paraId="7702FE0D" w14:textId="77777777" w:rsidTr="00A53EE7">
        <w:trPr>
          <w:trHeight w:val="248"/>
        </w:trPr>
        <w:tc>
          <w:tcPr>
            <w:tcW w:w="235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15F56D6"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 xml:space="preserve">Descremada </w:t>
            </w:r>
          </w:p>
        </w:tc>
        <w:tc>
          <w:tcPr>
            <w:tcW w:w="10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193477A"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433</w:t>
            </w:r>
          </w:p>
        </w:tc>
        <w:tc>
          <w:tcPr>
            <w:tcW w:w="7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A29F75A"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14</w:t>
            </w:r>
          </w:p>
        </w:tc>
      </w:tr>
      <w:tr w:rsidR="004E0B34" w:rsidRPr="004E0B34" w14:paraId="74B5D663" w14:textId="77777777" w:rsidTr="00A53EE7">
        <w:trPr>
          <w:trHeight w:val="248"/>
        </w:trPr>
        <w:tc>
          <w:tcPr>
            <w:tcW w:w="235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8D92811"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Ultra Pasteurizada</w:t>
            </w:r>
          </w:p>
        </w:tc>
        <w:tc>
          <w:tcPr>
            <w:tcW w:w="10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DE2EB04"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140</w:t>
            </w:r>
          </w:p>
        </w:tc>
        <w:tc>
          <w:tcPr>
            <w:tcW w:w="7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55EE64D"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5</w:t>
            </w:r>
          </w:p>
        </w:tc>
      </w:tr>
      <w:tr w:rsidR="004E0B34" w:rsidRPr="004E0B34" w14:paraId="45386054" w14:textId="77777777" w:rsidTr="00A53EE7">
        <w:trPr>
          <w:trHeight w:val="248"/>
        </w:trPr>
        <w:tc>
          <w:tcPr>
            <w:tcW w:w="235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EEE7990"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Deslactosada</w:t>
            </w:r>
          </w:p>
        </w:tc>
        <w:tc>
          <w:tcPr>
            <w:tcW w:w="10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DBA9535"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200</w:t>
            </w:r>
          </w:p>
        </w:tc>
        <w:tc>
          <w:tcPr>
            <w:tcW w:w="7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9FACA87"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6</w:t>
            </w:r>
          </w:p>
        </w:tc>
      </w:tr>
      <w:tr w:rsidR="004E0B34" w:rsidRPr="004E0B34" w14:paraId="0D651124" w14:textId="77777777" w:rsidTr="00A53EE7">
        <w:trPr>
          <w:trHeight w:val="248"/>
        </w:trPr>
        <w:tc>
          <w:tcPr>
            <w:tcW w:w="235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ED454B4"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Leche fresca</w:t>
            </w:r>
          </w:p>
        </w:tc>
        <w:tc>
          <w:tcPr>
            <w:tcW w:w="10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C23D3B"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1410</w:t>
            </w:r>
          </w:p>
        </w:tc>
        <w:tc>
          <w:tcPr>
            <w:tcW w:w="7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0B3D0FC"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46</w:t>
            </w:r>
          </w:p>
        </w:tc>
      </w:tr>
      <w:tr w:rsidR="004E0B34" w:rsidRPr="004E0B34" w14:paraId="476DF5A3" w14:textId="77777777" w:rsidTr="00A53EE7">
        <w:trPr>
          <w:trHeight w:val="248"/>
        </w:trPr>
        <w:tc>
          <w:tcPr>
            <w:tcW w:w="235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94F5164"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Leche Pura</w:t>
            </w:r>
          </w:p>
        </w:tc>
        <w:tc>
          <w:tcPr>
            <w:tcW w:w="10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2F26153"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801</w:t>
            </w:r>
          </w:p>
        </w:tc>
        <w:tc>
          <w:tcPr>
            <w:tcW w:w="7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78C9647"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26</w:t>
            </w:r>
          </w:p>
        </w:tc>
      </w:tr>
      <w:tr w:rsidR="004E0B34" w:rsidRPr="004E0B34" w14:paraId="14599E70" w14:textId="77777777" w:rsidTr="00A53EE7">
        <w:trPr>
          <w:trHeight w:val="248"/>
        </w:trPr>
        <w:tc>
          <w:tcPr>
            <w:tcW w:w="235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07551DE"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Leche en polvo</w:t>
            </w:r>
          </w:p>
        </w:tc>
        <w:tc>
          <w:tcPr>
            <w:tcW w:w="1054"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FD2A1D2"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47</w:t>
            </w:r>
          </w:p>
        </w:tc>
        <w:tc>
          <w:tcPr>
            <w:tcW w:w="790"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E96A58C"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2</w:t>
            </w:r>
          </w:p>
        </w:tc>
      </w:tr>
      <w:tr w:rsidR="004E0B34" w:rsidRPr="004E0B34" w14:paraId="22D0E57C" w14:textId="77777777" w:rsidTr="00A53EE7">
        <w:trPr>
          <w:trHeight w:val="260"/>
        </w:trPr>
        <w:tc>
          <w:tcPr>
            <w:tcW w:w="235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D1FF977" w14:textId="77777777" w:rsidR="004E0B34" w:rsidRPr="004E0B34" w:rsidRDefault="004E0B34" w:rsidP="00891F60">
            <w:pPr>
              <w:jc w:val="both"/>
              <w:rPr>
                <w:rFonts w:ascii="Times New Roman" w:hAnsi="Times New Roman" w:cs="Times New Roman"/>
                <w:lang w:val="en-US"/>
              </w:rPr>
            </w:pPr>
            <w:r w:rsidRPr="004E0B34">
              <w:rPr>
                <w:rFonts w:ascii="Times New Roman" w:hAnsi="Times New Roman" w:cs="Times New Roman"/>
                <w:lang w:val="es-ES"/>
              </w:rPr>
              <w:t xml:space="preserve">              TOTAL</w:t>
            </w:r>
          </w:p>
        </w:tc>
        <w:tc>
          <w:tcPr>
            <w:tcW w:w="1054"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EB22EB5"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3096</w:t>
            </w:r>
          </w:p>
        </w:tc>
        <w:tc>
          <w:tcPr>
            <w:tcW w:w="790"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4B6C5D8" w14:textId="77777777" w:rsidR="004E0B34" w:rsidRPr="004E0B34" w:rsidRDefault="004E0B34" w:rsidP="00891F60">
            <w:pPr>
              <w:jc w:val="center"/>
              <w:rPr>
                <w:rFonts w:ascii="Times New Roman" w:hAnsi="Times New Roman" w:cs="Times New Roman"/>
                <w:lang w:val="en-US"/>
              </w:rPr>
            </w:pPr>
            <w:r w:rsidRPr="004E0B34">
              <w:rPr>
                <w:rFonts w:ascii="Times New Roman" w:hAnsi="Times New Roman" w:cs="Times New Roman"/>
                <w:lang w:val="es-ES"/>
              </w:rPr>
              <w:t>100</w:t>
            </w:r>
          </w:p>
        </w:tc>
      </w:tr>
    </w:tbl>
    <w:p w14:paraId="0BB8CC2A" w14:textId="77777777" w:rsidR="00A53EE7" w:rsidRDefault="00A53EE7" w:rsidP="00891F60">
      <w:pPr>
        <w:jc w:val="both"/>
        <w:rPr>
          <w:rFonts w:ascii="Times New Roman" w:hAnsi="Times New Roman" w:cs="Times New Roman"/>
          <w:i/>
        </w:rPr>
      </w:pPr>
    </w:p>
    <w:p w14:paraId="43007CD2" w14:textId="76433798" w:rsidR="004E0B34" w:rsidRPr="004E0B34" w:rsidRDefault="004E0B34"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04C155AA" w14:textId="77777777" w:rsidR="004E0B34" w:rsidRPr="004E0B34" w:rsidRDefault="004E0B34" w:rsidP="00891F60">
      <w:pPr>
        <w:jc w:val="both"/>
        <w:rPr>
          <w:rFonts w:ascii="Times New Roman" w:hAnsi="Times New Roman" w:cs="Times New Roman"/>
          <w:i/>
        </w:rPr>
      </w:pPr>
      <w:r w:rsidRPr="004E0B34">
        <w:rPr>
          <w:rFonts w:ascii="Times New Roman" w:hAnsi="Times New Roman" w:cs="Times New Roman"/>
          <w:i/>
        </w:rPr>
        <w:t>Elaborado por: EL autor</w:t>
      </w:r>
    </w:p>
    <w:p w14:paraId="08001847" w14:textId="77777777" w:rsidR="004E0B34" w:rsidRPr="004E0B34" w:rsidRDefault="004E0B34" w:rsidP="00891F60">
      <w:pPr>
        <w:jc w:val="both"/>
      </w:pPr>
      <w:r w:rsidRPr="004E0B34">
        <w:rPr>
          <w:noProof/>
          <w:lang w:val="en-US"/>
        </w:rPr>
        <w:drawing>
          <wp:inline distT="0" distB="0" distL="0" distR="0" wp14:anchorId="572B86F6" wp14:editId="011E2177">
            <wp:extent cx="2735249" cy="2011680"/>
            <wp:effectExtent l="0" t="0" r="8255"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B01425" w14:textId="77777777" w:rsidR="004E0B34" w:rsidRPr="004E0B34" w:rsidRDefault="004E0B34"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2C017355" w14:textId="77777777" w:rsidR="002074A2" w:rsidRPr="004E0B34" w:rsidRDefault="004E0B34" w:rsidP="00891F60">
      <w:pPr>
        <w:jc w:val="both"/>
        <w:rPr>
          <w:rFonts w:ascii="Times New Roman" w:hAnsi="Times New Roman" w:cs="Times New Roman"/>
          <w:i/>
        </w:rPr>
      </w:pPr>
      <w:r w:rsidRPr="004E0B34">
        <w:rPr>
          <w:rFonts w:ascii="Times New Roman" w:hAnsi="Times New Roman" w:cs="Times New Roman"/>
          <w:i/>
        </w:rPr>
        <w:t>Elaborado por: EL autor</w:t>
      </w:r>
    </w:p>
    <w:p w14:paraId="6A333EE5" w14:textId="77777777" w:rsidR="00891F60" w:rsidRDefault="00891F60" w:rsidP="00891F60">
      <w:pPr>
        <w:jc w:val="both"/>
        <w:rPr>
          <w:rFonts w:ascii="Times New Roman" w:hAnsi="Times New Roman" w:cs="Times New Roman"/>
          <w:lang w:val="es-ES"/>
        </w:rPr>
      </w:pPr>
    </w:p>
    <w:p w14:paraId="4EB25DF1" w14:textId="4B00D61F" w:rsidR="004E0B34" w:rsidRDefault="004E0B34" w:rsidP="00891F60">
      <w:pPr>
        <w:jc w:val="both"/>
        <w:rPr>
          <w:rFonts w:ascii="Times New Roman" w:hAnsi="Times New Roman" w:cs="Times New Roman"/>
          <w:lang w:val="es-ES"/>
        </w:rPr>
      </w:pPr>
      <w:r w:rsidRPr="004E0B34">
        <w:rPr>
          <w:rFonts w:ascii="Times New Roman" w:hAnsi="Times New Roman" w:cs="Times New Roman"/>
          <w:lang w:val="es-ES"/>
        </w:rPr>
        <w:t xml:space="preserve">En consumo normal de lácteos los encuestados respondieron: de 3096 encuestados el tipo de leche que más consumen leche fresca con un 46%, seguido por leche pura 26%, descremada con un 14%, deslactosada con 6%, ultra pasteurizada 5%, homogenizada y leche en polvo con un 2% </w:t>
      </w:r>
    </w:p>
    <w:p w14:paraId="7A23318F" w14:textId="77777777" w:rsidR="00891F60" w:rsidRPr="004E0B34" w:rsidRDefault="00891F60" w:rsidP="00891F60">
      <w:pPr>
        <w:jc w:val="both"/>
        <w:rPr>
          <w:rFonts w:ascii="Times New Roman" w:hAnsi="Times New Roman" w:cs="Times New Roman"/>
        </w:rPr>
      </w:pPr>
    </w:p>
    <w:p w14:paraId="01A60521" w14:textId="77777777" w:rsidR="00891F60" w:rsidRDefault="004E0B34" w:rsidP="00891F60">
      <w:pPr>
        <w:jc w:val="both"/>
        <w:rPr>
          <w:rFonts w:ascii="Times New Roman" w:hAnsi="Times New Roman" w:cs="Times New Roman"/>
          <w:lang w:val="es-ES"/>
        </w:rPr>
      </w:pPr>
      <w:r w:rsidRPr="004E0B34">
        <w:rPr>
          <w:rFonts w:ascii="Times New Roman" w:hAnsi="Times New Roman" w:cs="Times New Roman"/>
          <w:lang w:val="es-ES"/>
        </w:rPr>
        <w:t>3.- ¿Qué cantidad de leche consume por semana?</w:t>
      </w:r>
    </w:p>
    <w:p w14:paraId="2BCACD21" w14:textId="33313409" w:rsidR="004E0B34" w:rsidRDefault="004E0B34" w:rsidP="00891F60">
      <w:pPr>
        <w:jc w:val="both"/>
        <w:rPr>
          <w:rFonts w:ascii="Times New Roman" w:hAnsi="Times New Roman" w:cs="Times New Roman"/>
          <w:lang w:val="es-ES"/>
        </w:rPr>
      </w:pPr>
      <w:r w:rsidRPr="004E0B34">
        <w:rPr>
          <w:rFonts w:ascii="Times New Roman" w:hAnsi="Times New Roman" w:cs="Times New Roman"/>
          <w:lang w:val="es-ES"/>
        </w:rPr>
        <w:t xml:space="preserve"> </w:t>
      </w:r>
    </w:p>
    <w:tbl>
      <w:tblPr>
        <w:tblW w:w="4554" w:type="dxa"/>
        <w:tblCellMar>
          <w:left w:w="0" w:type="dxa"/>
          <w:right w:w="0" w:type="dxa"/>
        </w:tblCellMar>
        <w:tblLook w:val="0600" w:firstRow="0" w:lastRow="0" w:firstColumn="0" w:lastColumn="0" w:noHBand="1" w:noVBand="1"/>
      </w:tblPr>
      <w:tblGrid>
        <w:gridCol w:w="1442"/>
        <w:gridCol w:w="388"/>
        <w:gridCol w:w="448"/>
        <w:gridCol w:w="448"/>
        <w:gridCol w:w="498"/>
        <w:gridCol w:w="448"/>
        <w:gridCol w:w="498"/>
        <w:gridCol w:w="384"/>
      </w:tblGrid>
      <w:tr w:rsidR="004E0B34" w:rsidRPr="00A53EE7" w14:paraId="0A8A6007" w14:textId="77777777" w:rsidTr="00A53EE7">
        <w:trPr>
          <w:trHeight w:val="240"/>
        </w:trPr>
        <w:tc>
          <w:tcPr>
            <w:tcW w:w="1442" w:type="dxa"/>
            <w:vMerge w:val="restart"/>
            <w:tcBorders>
              <w:top w:val="single" w:sz="4" w:space="0" w:color="auto"/>
              <w:left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1E2C3804" w14:textId="77777777" w:rsidR="004E0B34" w:rsidRPr="00A53EE7" w:rsidRDefault="004E0B34" w:rsidP="00891F60">
            <w:pPr>
              <w:jc w:val="both"/>
              <w:rPr>
                <w:rFonts w:ascii="Times New Roman" w:hAnsi="Times New Roman" w:cs="Times New Roman"/>
                <w:sz w:val="22"/>
                <w:szCs w:val="22"/>
              </w:rPr>
            </w:pPr>
            <w:r w:rsidRPr="00A53EE7">
              <w:rPr>
                <w:rFonts w:ascii="Times New Roman" w:hAnsi="Times New Roman" w:cs="Times New Roman"/>
                <w:sz w:val="22"/>
                <w:szCs w:val="22"/>
                <w:lang w:val="es-ES"/>
              </w:rPr>
              <w:t> </w:t>
            </w:r>
          </w:p>
        </w:tc>
        <w:tc>
          <w:tcPr>
            <w:tcW w:w="3112" w:type="dxa"/>
            <w:gridSpan w:val="7"/>
            <w:tcBorders>
              <w:top w:val="single" w:sz="4" w:space="0" w:color="auto"/>
              <w:left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216DC0C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CANTIDAD COMSUMIDA POR SEMANA</w:t>
            </w:r>
          </w:p>
        </w:tc>
      </w:tr>
      <w:tr w:rsidR="004E0B34" w:rsidRPr="00A53EE7" w14:paraId="2C1730BD" w14:textId="77777777" w:rsidTr="00A53EE7">
        <w:trPr>
          <w:trHeight w:val="253"/>
        </w:trPr>
        <w:tc>
          <w:tcPr>
            <w:tcW w:w="0" w:type="auto"/>
            <w:vMerge/>
            <w:tcBorders>
              <w:left w:val="single" w:sz="8" w:space="0" w:color="FFFFFF"/>
              <w:bottom w:val="single" w:sz="4" w:space="0" w:color="auto"/>
              <w:right w:val="single" w:sz="8" w:space="0" w:color="FFFFFF"/>
            </w:tcBorders>
            <w:vAlign w:val="center"/>
            <w:hideMark/>
          </w:tcPr>
          <w:p w14:paraId="7992A111" w14:textId="77777777" w:rsidR="004E0B34" w:rsidRPr="00A53EE7" w:rsidRDefault="004E0B34" w:rsidP="00891F60">
            <w:pPr>
              <w:jc w:val="both"/>
              <w:rPr>
                <w:rFonts w:ascii="Times New Roman" w:hAnsi="Times New Roman" w:cs="Times New Roman"/>
                <w:sz w:val="22"/>
                <w:szCs w:val="22"/>
                <w:lang w:val="en-US"/>
              </w:rPr>
            </w:pPr>
          </w:p>
        </w:tc>
        <w:tc>
          <w:tcPr>
            <w:tcW w:w="38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939EFA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 xml:space="preserve">1/2 </w:t>
            </w:r>
            <w:proofErr w:type="spellStart"/>
            <w:r w:rsidRPr="00A53EE7">
              <w:rPr>
                <w:rFonts w:ascii="Times New Roman" w:hAnsi="Times New Roman" w:cs="Times New Roman"/>
                <w:sz w:val="22"/>
                <w:szCs w:val="22"/>
                <w:lang w:val="es-ES"/>
              </w:rPr>
              <w:t>Lts</w:t>
            </w:r>
            <w:proofErr w:type="spellEnd"/>
            <w:r w:rsidRPr="00A53EE7">
              <w:rPr>
                <w:rFonts w:ascii="Times New Roman" w:hAnsi="Times New Roman" w:cs="Times New Roman"/>
                <w:sz w:val="22"/>
                <w:szCs w:val="22"/>
                <w:lang w:val="es-ES"/>
              </w:rPr>
              <w:t>.</w:t>
            </w:r>
          </w:p>
        </w:tc>
        <w:tc>
          <w:tcPr>
            <w:tcW w:w="44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EACAC4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1Lts</w:t>
            </w:r>
          </w:p>
        </w:tc>
        <w:tc>
          <w:tcPr>
            <w:tcW w:w="44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1159A68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2Lts</w:t>
            </w:r>
          </w:p>
        </w:tc>
        <w:tc>
          <w:tcPr>
            <w:tcW w:w="49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3756BCF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 xml:space="preserve">4 </w:t>
            </w:r>
            <w:proofErr w:type="spellStart"/>
            <w:r w:rsidRPr="00A53EE7">
              <w:rPr>
                <w:rFonts w:ascii="Times New Roman" w:hAnsi="Times New Roman" w:cs="Times New Roman"/>
                <w:sz w:val="22"/>
                <w:szCs w:val="22"/>
                <w:lang w:val="es-ES"/>
              </w:rPr>
              <w:t>Lts</w:t>
            </w:r>
            <w:proofErr w:type="spellEnd"/>
            <w:r w:rsidRPr="00A53EE7">
              <w:rPr>
                <w:rFonts w:ascii="Times New Roman" w:hAnsi="Times New Roman" w:cs="Times New Roman"/>
                <w:sz w:val="22"/>
                <w:szCs w:val="22"/>
                <w:lang w:val="es-ES"/>
              </w:rPr>
              <w:t>.</w:t>
            </w:r>
          </w:p>
        </w:tc>
        <w:tc>
          <w:tcPr>
            <w:tcW w:w="44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159B6E54"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5Lts</w:t>
            </w:r>
          </w:p>
        </w:tc>
        <w:tc>
          <w:tcPr>
            <w:tcW w:w="498"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6E43AE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total</w:t>
            </w:r>
          </w:p>
        </w:tc>
        <w:tc>
          <w:tcPr>
            <w:tcW w:w="382" w:type="dxa"/>
            <w:tcBorders>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CB44DBC"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w:t>
            </w:r>
          </w:p>
        </w:tc>
      </w:tr>
      <w:tr w:rsidR="004E0B34" w:rsidRPr="00A53EE7" w14:paraId="4B565949" w14:textId="77777777" w:rsidTr="00A53EE7">
        <w:trPr>
          <w:trHeight w:val="240"/>
        </w:trPr>
        <w:tc>
          <w:tcPr>
            <w:tcW w:w="1442" w:type="dxa"/>
            <w:tcBorders>
              <w:top w:val="single" w:sz="4" w:space="0" w:color="auto"/>
            </w:tcBorders>
            <w:shd w:val="clear" w:color="auto" w:fill="FFFFFF" w:themeFill="background1"/>
            <w:tcMar>
              <w:top w:w="15" w:type="dxa"/>
              <w:left w:w="15" w:type="dxa"/>
              <w:bottom w:w="0" w:type="dxa"/>
              <w:right w:w="15" w:type="dxa"/>
            </w:tcMar>
            <w:vAlign w:val="bottom"/>
            <w:hideMark/>
          </w:tcPr>
          <w:p w14:paraId="10B59DD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Homogenizada</w:t>
            </w:r>
          </w:p>
        </w:tc>
        <w:tc>
          <w:tcPr>
            <w:tcW w:w="388" w:type="dxa"/>
            <w:tcBorders>
              <w:top w:val="single" w:sz="4" w:space="0" w:color="auto"/>
            </w:tcBorders>
            <w:shd w:val="clear" w:color="auto" w:fill="FFFFFF" w:themeFill="background1"/>
            <w:tcMar>
              <w:top w:w="15" w:type="dxa"/>
              <w:left w:w="15" w:type="dxa"/>
              <w:bottom w:w="0" w:type="dxa"/>
              <w:right w:w="15" w:type="dxa"/>
            </w:tcMar>
            <w:vAlign w:val="bottom"/>
            <w:hideMark/>
          </w:tcPr>
          <w:p w14:paraId="227569D9"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44</w:t>
            </w:r>
          </w:p>
        </w:tc>
        <w:tc>
          <w:tcPr>
            <w:tcW w:w="448" w:type="dxa"/>
            <w:tcBorders>
              <w:top w:val="single" w:sz="4" w:space="0" w:color="auto"/>
            </w:tcBorders>
            <w:shd w:val="clear" w:color="auto" w:fill="FFFFFF" w:themeFill="background1"/>
            <w:tcMar>
              <w:top w:w="15" w:type="dxa"/>
              <w:left w:w="15" w:type="dxa"/>
              <w:bottom w:w="0" w:type="dxa"/>
              <w:right w:w="15" w:type="dxa"/>
            </w:tcMar>
            <w:vAlign w:val="bottom"/>
            <w:hideMark/>
          </w:tcPr>
          <w:p w14:paraId="0D6A5F69"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w:t>
            </w:r>
          </w:p>
        </w:tc>
        <w:tc>
          <w:tcPr>
            <w:tcW w:w="448" w:type="dxa"/>
            <w:tcBorders>
              <w:top w:val="single" w:sz="4" w:space="0" w:color="auto"/>
            </w:tcBorders>
            <w:shd w:val="clear" w:color="auto" w:fill="FFFFFF" w:themeFill="background1"/>
            <w:tcMar>
              <w:top w:w="15" w:type="dxa"/>
              <w:left w:w="15" w:type="dxa"/>
              <w:bottom w:w="0" w:type="dxa"/>
              <w:right w:w="15" w:type="dxa"/>
            </w:tcMar>
            <w:vAlign w:val="bottom"/>
            <w:hideMark/>
          </w:tcPr>
          <w:p w14:paraId="44DAEDC0"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18</w:t>
            </w:r>
          </w:p>
        </w:tc>
        <w:tc>
          <w:tcPr>
            <w:tcW w:w="498" w:type="dxa"/>
            <w:tcBorders>
              <w:top w:val="single" w:sz="4" w:space="0" w:color="auto"/>
            </w:tcBorders>
            <w:shd w:val="clear" w:color="auto" w:fill="FFFFFF" w:themeFill="background1"/>
            <w:tcMar>
              <w:top w:w="15" w:type="dxa"/>
              <w:left w:w="15" w:type="dxa"/>
              <w:bottom w:w="0" w:type="dxa"/>
              <w:right w:w="15" w:type="dxa"/>
            </w:tcMar>
            <w:vAlign w:val="bottom"/>
            <w:hideMark/>
          </w:tcPr>
          <w:p w14:paraId="1DDFB7D8"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21</w:t>
            </w:r>
          </w:p>
        </w:tc>
        <w:tc>
          <w:tcPr>
            <w:tcW w:w="448" w:type="dxa"/>
            <w:tcBorders>
              <w:top w:val="single" w:sz="4" w:space="0" w:color="auto"/>
            </w:tcBorders>
            <w:shd w:val="clear" w:color="auto" w:fill="FFFFFF" w:themeFill="background1"/>
            <w:tcMar>
              <w:top w:w="15" w:type="dxa"/>
              <w:left w:w="15" w:type="dxa"/>
              <w:bottom w:w="0" w:type="dxa"/>
              <w:right w:w="15" w:type="dxa"/>
            </w:tcMar>
            <w:vAlign w:val="bottom"/>
            <w:hideMark/>
          </w:tcPr>
          <w:p w14:paraId="2A9C8BD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w:t>
            </w:r>
          </w:p>
        </w:tc>
        <w:tc>
          <w:tcPr>
            <w:tcW w:w="498" w:type="dxa"/>
            <w:tcBorders>
              <w:top w:val="single" w:sz="4" w:space="0" w:color="auto"/>
            </w:tcBorders>
            <w:shd w:val="clear" w:color="auto" w:fill="FFFFFF" w:themeFill="background1"/>
            <w:tcMar>
              <w:top w:w="15" w:type="dxa"/>
              <w:left w:w="15" w:type="dxa"/>
              <w:bottom w:w="0" w:type="dxa"/>
              <w:right w:w="15" w:type="dxa"/>
            </w:tcMar>
            <w:vAlign w:val="bottom"/>
            <w:hideMark/>
          </w:tcPr>
          <w:p w14:paraId="52ACD38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94</w:t>
            </w:r>
          </w:p>
        </w:tc>
        <w:tc>
          <w:tcPr>
            <w:tcW w:w="382" w:type="dxa"/>
            <w:tcBorders>
              <w:top w:val="single" w:sz="4" w:space="0" w:color="auto"/>
            </w:tcBorders>
            <w:shd w:val="clear" w:color="auto" w:fill="FFFFFF" w:themeFill="background1"/>
            <w:tcMar>
              <w:top w:w="15" w:type="dxa"/>
              <w:left w:w="15" w:type="dxa"/>
              <w:bottom w:w="0" w:type="dxa"/>
              <w:right w:w="15" w:type="dxa"/>
            </w:tcMar>
            <w:vAlign w:val="bottom"/>
            <w:hideMark/>
          </w:tcPr>
          <w:p w14:paraId="4B3BAC85"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w:t>
            </w:r>
          </w:p>
        </w:tc>
      </w:tr>
      <w:tr w:rsidR="004E0B34" w:rsidRPr="00A53EE7" w14:paraId="23925A04" w14:textId="77777777" w:rsidTr="00A53EE7">
        <w:trPr>
          <w:trHeight w:val="240"/>
        </w:trPr>
        <w:tc>
          <w:tcPr>
            <w:tcW w:w="1442"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AAC1FBC"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Descremada</w:t>
            </w:r>
          </w:p>
        </w:tc>
        <w:tc>
          <w:tcPr>
            <w:tcW w:w="38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84A3D7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54</w:t>
            </w:r>
          </w:p>
        </w:tc>
        <w:tc>
          <w:tcPr>
            <w:tcW w:w="44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324298F"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144</w:t>
            </w:r>
          </w:p>
        </w:tc>
        <w:tc>
          <w:tcPr>
            <w:tcW w:w="44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D5B4968"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162</w:t>
            </w:r>
          </w:p>
        </w:tc>
        <w:tc>
          <w:tcPr>
            <w:tcW w:w="49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21C21A7"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81</w:t>
            </w:r>
          </w:p>
        </w:tc>
        <w:tc>
          <w:tcPr>
            <w:tcW w:w="44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C43DBB5"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35</w:t>
            </w:r>
          </w:p>
        </w:tc>
        <w:tc>
          <w:tcPr>
            <w:tcW w:w="498"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509900"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476</w:t>
            </w:r>
          </w:p>
        </w:tc>
        <w:tc>
          <w:tcPr>
            <w:tcW w:w="382" w:type="dxa"/>
            <w:tcBorders>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90A84B7"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15</w:t>
            </w:r>
          </w:p>
        </w:tc>
      </w:tr>
      <w:tr w:rsidR="004E0B34" w:rsidRPr="00A53EE7" w14:paraId="51142769" w14:textId="77777777" w:rsidTr="00A53EE7">
        <w:trPr>
          <w:trHeight w:val="240"/>
        </w:trPr>
        <w:tc>
          <w:tcPr>
            <w:tcW w:w="144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09416E8"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Ultra pasteurizada</w:t>
            </w:r>
          </w:p>
        </w:tc>
        <w:tc>
          <w:tcPr>
            <w:tcW w:w="38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C3F98C1"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31</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ED3C8C0"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28</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DC96723"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63</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866715"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23</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92D6168"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CFE7EE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149</w:t>
            </w:r>
          </w:p>
        </w:tc>
        <w:tc>
          <w:tcPr>
            <w:tcW w:w="38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A57B053"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w:t>
            </w:r>
          </w:p>
        </w:tc>
      </w:tr>
      <w:tr w:rsidR="004E0B34" w:rsidRPr="00A53EE7" w14:paraId="14E95FCD" w14:textId="77777777" w:rsidTr="00A53EE7">
        <w:trPr>
          <w:trHeight w:val="240"/>
        </w:trPr>
        <w:tc>
          <w:tcPr>
            <w:tcW w:w="144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D38B70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Deslactosada</w:t>
            </w:r>
          </w:p>
        </w:tc>
        <w:tc>
          <w:tcPr>
            <w:tcW w:w="38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3D2066B"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16</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B4D1B47"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73</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81C358F"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56</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D3F5C5C"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27</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C6EBB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44ECC50"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179</w:t>
            </w:r>
          </w:p>
        </w:tc>
        <w:tc>
          <w:tcPr>
            <w:tcW w:w="38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E00EF4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6</w:t>
            </w:r>
          </w:p>
        </w:tc>
      </w:tr>
      <w:tr w:rsidR="004E0B34" w:rsidRPr="00A53EE7" w14:paraId="52AD7F3B" w14:textId="77777777" w:rsidTr="00A53EE7">
        <w:trPr>
          <w:trHeight w:val="240"/>
        </w:trPr>
        <w:tc>
          <w:tcPr>
            <w:tcW w:w="144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80CF47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Leche fresca</w:t>
            </w:r>
          </w:p>
        </w:tc>
        <w:tc>
          <w:tcPr>
            <w:tcW w:w="38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40C686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45</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B0D2C93"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115</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373ED59"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135</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165698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1075</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A8EB6DC"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22</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00A0D10"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1392</w:t>
            </w:r>
          </w:p>
        </w:tc>
        <w:tc>
          <w:tcPr>
            <w:tcW w:w="38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CA3CAF3"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45</w:t>
            </w:r>
          </w:p>
        </w:tc>
      </w:tr>
      <w:tr w:rsidR="004E0B34" w:rsidRPr="00A53EE7" w14:paraId="772A58C5" w14:textId="77777777" w:rsidTr="00A53EE7">
        <w:trPr>
          <w:trHeight w:val="240"/>
        </w:trPr>
        <w:tc>
          <w:tcPr>
            <w:tcW w:w="144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4F6CF53"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Leche Pura</w:t>
            </w:r>
          </w:p>
        </w:tc>
        <w:tc>
          <w:tcPr>
            <w:tcW w:w="38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B7C9BA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44</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66B990E"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98</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8DB63A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477</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38B1F5D"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107</w:t>
            </w:r>
          </w:p>
        </w:tc>
        <w:tc>
          <w:tcPr>
            <w:tcW w:w="44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B3F0BDF"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52</w:t>
            </w:r>
          </w:p>
        </w:tc>
        <w:tc>
          <w:tcPr>
            <w:tcW w:w="4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CB7691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778</w:t>
            </w:r>
          </w:p>
        </w:tc>
        <w:tc>
          <w:tcPr>
            <w:tcW w:w="38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3477397"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25</w:t>
            </w:r>
          </w:p>
        </w:tc>
      </w:tr>
      <w:tr w:rsidR="004E0B34" w:rsidRPr="00A53EE7" w14:paraId="697974DC" w14:textId="77777777" w:rsidTr="00A53EE7">
        <w:trPr>
          <w:trHeight w:val="253"/>
        </w:trPr>
        <w:tc>
          <w:tcPr>
            <w:tcW w:w="1442"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E9C7381"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Leche en polvo</w:t>
            </w:r>
          </w:p>
        </w:tc>
        <w:tc>
          <w:tcPr>
            <w:tcW w:w="38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307F21B"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w:t>
            </w:r>
          </w:p>
        </w:tc>
        <w:tc>
          <w:tcPr>
            <w:tcW w:w="44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2DFD246"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11</w:t>
            </w:r>
          </w:p>
        </w:tc>
        <w:tc>
          <w:tcPr>
            <w:tcW w:w="44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F92807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w:t>
            </w:r>
          </w:p>
        </w:tc>
        <w:tc>
          <w:tcPr>
            <w:tcW w:w="49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2569E6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6</w:t>
            </w:r>
          </w:p>
        </w:tc>
        <w:tc>
          <w:tcPr>
            <w:tcW w:w="44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006F0F1"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w:t>
            </w:r>
          </w:p>
        </w:tc>
        <w:tc>
          <w:tcPr>
            <w:tcW w:w="49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5561122"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28</w:t>
            </w:r>
          </w:p>
        </w:tc>
        <w:tc>
          <w:tcPr>
            <w:tcW w:w="382"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1DC3F69"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w:t>
            </w:r>
          </w:p>
        </w:tc>
      </w:tr>
      <w:tr w:rsidR="004E0B34" w:rsidRPr="00A53EE7" w14:paraId="1F54EA17" w14:textId="77777777" w:rsidTr="00A53EE7">
        <w:trPr>
          <w:trHeight w:val="240"/>
        </w:trPr>
        <w:tc>
          <w:tcPr>
            <w:tcW w:w="1442"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3851454" w14:textId="77777777" w:rsidR="004E0B34" w:rsidRPr="00A53EE7" w:rsidRDefault="004E0B34" w:rsidP="00891F60">
            <w:pPr>
              <w:jc w:val="center"/>
              <w:rPr>
                <w:rFonts w:ascii="Times New Roman" w:hAnsi="Times New Roman" w:cs="Times New Roman"/>
                <w:sz w:val="22"/>
                <w:szCs w:val="22"/>
                <w:lang w:val="en-US"/>
              </w:rPr>
            </w:pPr>
            <w:r w:rsidRPr="00A53EE7">
              <w:rPr>
                <w:rFonts w:ascii="Times New Roman" w:hAnsi="Times New Roman" w:cs="Times New Roman"/>
                <w:sz w:val="22"/>
                <w:szCs w:val="22"/>
                <w:lang w:val="en-US"/>
              </w:rPr>
              <w:t>TOTAL</w:t>
            </w:r>
          </w:p>
        </w:tc>
        <w:tc>
          <w:tcPr>
            <w:tcW w:w="38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369D6BF" w14:textId="77777777" w:rsidR="004E0B34" w:rsidRPr="00A53EE7" w:rsidRDefault="004E0B34" w:rsidP="00891F60">
            <w:pPr>
              <w:jc w:val="both"/>
              <w:rPr>
                <w:rFonts w:ascii="Times New Roman" w:hAnsi="Times New Roman" w:cs="Times New Roman"/>
                <w:sz w:val="22"/>
                <w:szCs w:val="22"/>
                <w:lang w:val="en-US"/>
              </w:rPr>
            </w:pPr>
          </w:p>
        </w:tc>
        <w:tc>
          <w:tcPr>
            <w:tcW w:w="44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E603D86" w14:textId="77777777" w:rsidR="004E0B34" w:rsidRPr="00A53EE7" w:rsidRDefault="004E0B34" w:rsidP="00891F60">
            <w:pPr>
              <w:jc w:val="both"/>
              <w:rPr>
                <w:rFonts w:ascii="Times New Roman" w:hAnsi="Times New Roman" w:cs="Times New Roman"/>
                <w:sz w:val="22"/>
                <w:szCs w:val="22"/>
                <w:lang w:val="en-US"/>
              </w:rPr>
            </w:pPr>
          </w:p>
        </w:tc>
        <w:tc>
          <w:tcPr>
            <w:tcW w:w="44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D24F2E0" w14:textId="77777777" w:rsidR="004E0B34" w:rsidRPr="00A53EE7" w:rsidRDefault="004E0B34" w:rsidP="00891F60">
            <w:pPr>
              <w:jc w:val="both"/>
              <w:rPr>
                <w:rFonts w:ascii="Times New Roman" w:hAnsi="Times New Roman" w:cs="Times New Roman"/>
                <w:sz w:val="22"/>
                <w:szCs w:val="22"/>
                <w:lang w:val="en-US"/>
              </w:rPr>
            </w:pPr>
          </w:p>
        </w:tc>
        <w:tc>
          <w:tcPr>
            <w:tcW w:w="49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D867A3B" w14:textId="77777777" w:rsidR="004E0B34" w:rsidRPr="00A53EE7" w:rsidRDefault="004E0B34" w:rsidP="00891F60">
            <w:pPr>
              <w:jc w:val="both"/>
              <w:rPr>
                <w:rFonts w:ascii="Times New Roman" w:hAnsi="Times New Roman" w:cs="Times New Roman"/>
                <w:sz w:val="22"/>
                <w:szCs w:val="22"/>
                <w:lang w:val="en-US"/>
              </w:rPr>
            </w:pPr>
          </w:p>
        </w:tc>
        <w:tc>
          <w:tcPr>
            <w:tcW w:w="44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B0BF0D7" w14:textId="77777777" w:rsidR="004E0B34" w:rsidRPr="00A53EE7" w:rsidRDefault="004E0B34" w:rsidP="00891F60">
            <w:pPr>
              <w:jc w:val="both"/>
              <w:rPr>
                <w:rFonts w:ascii="Times New Roman" w:hAnsi="Times New Roman" w:cs="Times New Roman"/>
                <w:sz w:val="22"/>
                <w:szCs w:val="22"/>
                <w:lang w:val="en-US"/>
              </w:rPr>
            </w:pPr>
          </w:p>
        </w:tc>
        <w:tc>
          <w:tcPr>
            <w:tcW w:w="49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42345EA"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3096</w:t>
            </w:r>
          </w:p>
        </w:tc>
        <w:tc>
          <w:tcPr>
            <w:tcW w:w="382"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83E0BBC" w14:textId="77777777" w:rsidR="004E0B34" w:rsidRPr="00A53EE7" w:rsidRDefault="004E0B34"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100</w:t>
            </w:r>
          </w:p>
        </w:tc>
      </w:tr>
    </w:tbl>
    <w:p w14:paraId="17A53013" w14:textId="77777777" w:rsidR="004E0B34" w:rsidRPr="004E0B34" w:rsidRDefault="004E0B34"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373219D3" w14:textId="5F20509D" w:rsidR="004E0B34" w:rsidRDefault="004E0B34" w:rsidP="00891F60">
      <w:pPr>
        <w:jc w:val="both"/>
        <w:rPr>
          <w:rFonts w:ascii="Times New Roman" w:hAnsi="Times New Roman" w:cs="Times New Roman"/>
          <w:i/>
        </w:rPr>
      </w:pPr>
      <w:r w:rsidRPr="004E0B34">
        <w:rPr>
          <w:rFonts w:ascii="Times New Roman" w:hAnsi="Times New Roman" w:cs="Times New Roman"/>
          <w:i/>
        </w:rPr>
        <w:t>Elaborado por: EL autor</w:t>
      </w:r>
    </w:p>
    <w:p w14:paraId="75C17A3D" w14:textId="77777777" w:rsidR="00891F60" w:rsidRPr="004E0B34" w:rsidRDefault="00891F60" w:rsidP="00891F60">
      <w:pPr>
        <w:jc w:val="both"/>
        <w:rPr>
          <w:rFonts w:ascii="Times New Roman" w:hAnsi="Times New Roman" w:cs="Times New Roman"/>
          <w:i/>
        </w:rPr>
      </w:pPr>
    </w:p>
    <w:p w14:paraId="18159416" w14:textId="77777777" w:rsidR="004E0B34" w:rsidRPr="004E0B34" w:rsidRDefault="004E0B34" w:rsidP="00891F60">
      <w:pPr>
        <w:jc w:val="both"/>
        <w:rPr>
          <w:rFonts w:ascii="Times New Roman" w:hAnsi="Times New Roman" w:cs="Times New Roman"/>
        </w:rPr>
      </w:pPr>
      <w:r w:rsidRPr="004E0B34">
        <w:rPr>
          <w:rFonts w:ascii="Times New Roman" w:hAnsi="Times New Roman" w:cs="Times New Roman"/>
          <w:noProof/>
          <w:lang w:val="en-US"/>
        </w:rPr>
        <w:drawing>
          <wp:inline distT="0" distB="0" distL="0" distR="0" wp14:anchorId="6A2C16A4" wp14:editId="64C0CFEB">
            <wp:extent cx="2663190" cy="2250220"/>
            <wp:effectExtent l="0" t="0" r="381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DEE111" w14:textId="77777777" w:rsidR="004E0B34" w:rsidRPr="004E0B34" w:rsidRDefault="004E0B34" w:rsidP="00891F60">
      <w:pPr>
        <w:jc w:val="both"/>
        <w:rPr>
          <w:rFonts w:ascii="Times New Roman" w:hAnsi="Times New Roman" w:cs="Times New Roman"/>
          <w:i/>
        </w:rPr>
      </w:pPr>
      <w:r w:rsidRPr="004E0B34">
        <w:rPr>
          <w:rFonts w:ascii="Times New Roman" w:hAnsi="Times New Roman" w:cs="Times New Roman"/>
          <w:i/>
        </w:rPr>
        <w:lastRenderedPageBreak/>
        <w:t>Fuente: Encuesta aplicada a los consumidores de productos lácteos en el Cantón La Maná</w:t>
      </w:r>
    </w:p>
    <w:p w14:paraId="176D112F" w14:textId="365679A7" w:rsidR="004E0B34" w:rsidRDefault="004E0B34" w:rsidP="00891F60">
      <w:pPr>
        <w:jc w:val="both"/>
        <w:rPr>
          <w:rFonts w:ascii="Times New Roman" w:hAnsi="Times New Roman" w:cs="Times New Roman"/>
          <w:i/>
        </w:rPr>
      </w:pPr>
      <w:r w:rsidRPr="004E0B34">
        <w:rPr>
          <w:rFonts w:ascii="Times New Roman" w:hAnsi="Times New Roman" w:cs="Times New Roman"/>
          <w:i/>
        </w:rPr>
        <w:t>Elaborado por: EL autor</w:t>
      </w:r>
    </w:p>
    <w:p w14:paraId="2E85D3EF" w14:textId="77777777" w:rsidR="00891F60" w:rsidRPr="004E0B34" w:rsidRDefault="00891F60" w:rsidP="00891F60">
      <w:pPr>
        <w:jc w:val="both"/>
        <w:rPr>
          <w:rFonts w:ascii="Times New Roman" w:hAnsi="Times New Roman" w:cs="Times New Roman"/>
          <w:i/>
        </w:rPr>
      </w:pPr>
    </w:p>
    <w:p w14:paraId="4E3900E7" w14:textId="650269F2" w:rsidR="004E0B34" w:rsidRDefault="004E0B34" w:rsidP="00891F60">
      <w:pPr>
        <w:jc w:val="both"/>
        <w:rPr>
          <w:rFonts w:ascii="Times New Roman" w:hAnsi="Times New Roman" w:cs="Times New Roman"/>
          <w:lang w:val="es-ES"/>
        </w:rPr>
      </w:pPr>
      <w:r w:rsidRPr="004E0B34">
        <w:rPr>
          <w:rFonts w:ascii="Times New Roman" w:hAnsi="Times New Roman" w:cs="Times New Roman"/>
          <w:lang w:val="es-ES"/>
        </w:rPr>
        <w:t xml:space="preserve">Identificamos la cantidad de leche que los encuestados consumen la respuesta fue la siguiente: de 3096 respondieron que 1392 consumen leche fresca en un rango de 1/2 </w:t>
      </w:r>
      <w:proofErr w:type="spellStart"/>
      <w:r w:rsidR="003B5EA9" w:rsidRPr="004E0B34">
        <w:rPr>
          <w:rFonts w:ascii="Times New Roman" w:hAnsi="Times New Roman" w:cs="Times New Roman"/>
          <w:lang w:val="es-ES"/>
        </w:rPr>
        <w:t>Lts</w:t>
      </w:r>
      <w:proofErr w:type="spellEnd"/>
      <w:r w:rsidRPr="004E0B34">
        <w:rPr>
          <w:rFonts w:ascii="Times New Roman" w:hAnsi="Times New Roman" w:cs="Times New Roman"/>
          <w:lang w:val="es-ES"/>
        </w:rPr>
        <w:t xml:space="preserve"> hasta 5 </w:t>
      </w:r>
      <w:proofErr w:type="spellStart"/>
      <w:r w:rsidR="003B5EA9" w:rsidRPr="004E0B34">
        <w:rPr>
          <w:rFonts w:ascii="Times New Roman" w:hAnsi="Times New Roman" w:cs="Times New Roman"/>
          <w:lang w:val="es-ES"/>
        </w:rPr>
        <w:t>Lts</w:t>
      </w:r>
      <w:proofErr w:type="spellEnd"/>
      <w:r w:rsidRPr="004E0B34">
        <w:rPr>
          <w:rFonts w:ascii="Times New Roman" w:hAnsi="Times New Roman" w:cs="Times New Roman"/>
          <w:lang w:val="es-ES"/>
        </w:rPr>
        <w:t xml:space="preserve"> semanalmente representa el 45%, lo que menos consumen es homogenizada 94 consumen representan el 3%. </w:t>
      </w:r>
    </w:p>
    <w:p w14:paraId="28A75437" w14:textId="77777777" w:rsidR="00891F60" w:rsidRDefault="00891F60" w:rsidP="00891F60">
      <w:pPr>
        <w:jc w:val="both"/>
        <w:rPr>
          <w:rFonts w:ascii="Times New Roman" w:hAnsi="Times New Roman" w:cs="Times New Roman"/>
          <w:lang w:val="es-ES"/>
        </w:rPr>
      </w:pPr>
    </w:p>
    <w:p w14:paraId="7BE48D09" w14:textId="591F7DE1" w:rsidR="003B5EA9" w:rsidRDefault="003B5EA9" w:rsidP="00891F60">
      <w:pPr>
        <w:jc w:val="both"/>
        <w:rPr>
          <w:rFonts w:ascii="Times New Roman" w:hAnsi="Times New Roman" w:cs="Times New Roman"/>
          <w:lang w:val="es-ES"/>
        </w:rPr>
      </w:pPr>
      <w:r w:rsidRPr="003B5EA9">
        <w:rPr>
          <w:rFonts w:ascii="Times New Roman" w:hAnsi="Times New Roman" w:cs="Times New Roman"/>
          <w:lang w:val="es-ES"/>
        </w:rPr>
        <w:t xml:space="preserve">4.- ¿Qué tipos de presentaciones prefiere usted para la leche? </w:t>
      </w:r>
    </w:p>
    <w:p w14:paraId="282D181A" w14:textId="77777777" w:rsidR="00891F60" w:rsidRPr="003B5EA9" w:rsidRDefault="00891F60" w:rsidP="00891F60">
      <w:pPr>
        <w:jc w:val="both"/>
        <w:rPr>
          <w:rFonts w:ascii="Times New Roman" w:hAnsi="Times New Roman" w:cs="Times New Roman"/>
        </w:rPr>
      </w:pPr>
    </w:p>
    <w:tbl>
      <w:tblPr>
        <w:tblW w:w="4233" w:type="dxa"/>
        <w:tblCellMar>
          <w:left w:w="0" w:type="dxa"/>
          <w:right w:w="0" w:type="dxa"/>
        </w:tblCellMar>
        <w:tblLook w:val="0600" w:firstRow="0" w:lastRow="0" w:firstColumn="0" w:lastColumn="0" w:noHBand="1" w:noVBand="1"/>
      </w:tblPr>
      <w:tblGrid>
        <w:gridCol w:w="2375"/>
        <w:gridCol w:w="1062"/>
        <w:gridCol w:w="796"/>
      </w:tblGrid>
      <w:tr w:rsidR="003B5EA9" w:rsidRPr="003B5EA9" w14:paraId="7244E2A7" w14:textId="77777777" w:rsidTr="00A53EE7">
        <w:trPr>
          <w:trHeight w:val="334"/>
        </w:trPr>
        <w:tc>
          <w:tcPr>
            <w:tcW w:w="2375"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A037A6C" w14:textId="77777777" w:rsidR="003B5EA9" w:rsidRPr="003B5EA9" w:rsidRDefault="003B5EA9" w:rsidP="00891F60">
            <w:pPr>
              <w:jc w:val="both"/>
              <w:rPr>
                <w:rFonts w:ascii="Times New Roman" w:hAnsi="Times New Roman" w:cs="Times New Roman"/>
              </w:rPr>
            </w:pPr>
            <w:r w:rsidRPr="003B5EA9">
              <w:rPr>
                <w:rFonts w:ascii="Times New Roman" w:hAnsi="Times New Roman" w:cs="Times New Roman"/>
                <w:lang w:val="es-ES"/>
              </w:rPr>
              <w:t>TIPO DE PRESENTACIÓN DE LA LECHE</w:t>
            </w:r>
          </w:p>
        </w:tc>
        <w:tc>
          <w:tcPr>
            <w:tcW w:w="1062"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427C474B"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total</w:t>
            </w:r>
          </w:p>
        </w:tc>
        <w:tc>
          <w:tcPr>
            <w:tcW w:w="796"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34C7DBB8"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w:t>
            </w:r>
          </w:p>
        </w:tc>
      </w:tr>
      <w:tr w:rsidR="003B5EA9" w:rsidRPr="003B5EA9" w14:paraId="3B703453" w14:textId="77777777" w:rsidTr="00A53EE7">
        <w:trPr>
          <w:trHeight w:val="334"/>
        </w:trPr>
        <w:tc>
          <w:tcPr>
            <w:tcW w:w="237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7B82571"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Cartón</w:t>
            </w:r>
          </w:p>
        </w:tc>
        <w:tc>
          <w:tcPr>
            <w:tcW w:w="1062"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E8134CB"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2103</w:t>
            </w:r>
          </w:p>
        </w:tc>
        <w:tc>
          <w:tcPr>
            <w:tcW w:w="796"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DD33A4B"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68</w:t>
            </w:r>
          </w:p>
        </w:tc>
      </w:tr>
      <w:tr w:rsidR="003B5EA9" w:rsidRPr="003B5EA9" w14:paraId="676BE502" w14:textId="77777777" w:rsidTr="00A53EE7">
        <w:trPr>
          <w:trHeight w:val="334"/>
        </w:trPr>
        <w:tc>
          <w:tcPr>
            <w:tcW w:w="23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A942F44"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Plástico</w:t>
            </w:r>
          </w:p>
        </w:tc>
        <w:tc>
          <w:tcPr>
            <w:tcW w:w="106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1E618C0"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808</w:t>
            </w:r>
          </w:p>
        </w:tc>
        <w:tc>
          <w:tcPr>
            <w:tcW w:w="79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3503771"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26</w:t>
            </w:r>
          </w:p>
        </w:tc>
      </w:tr>
      <w:tr w:rsidR="003B5EA9" w:rsidRPr="003B5EA9" w14:paraId="1FD7FF30" w14:textId="77777777" w:rsidTr="00A53EE7">
        <w:trPr>
          <w:trHeight w:val="334"/>
        </w:trPr>
        <w:tc>
          <w:tcPr>
            <w:tcW w:w="23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13D7158"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Tetra pack</w:t>
            </w:r>
          </w:p>
        </w:tc>
        <w:tc>
          <w:tcPr>
            <w:tcW w:w="106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D31FADD"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118</w:t>
            </w:r>
          </w:p>
        </w:tc>
        <w:tc>
          <w:tcPr>
            <w:tcW w:w="79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171A51D"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4</w:t>
            </w:r>
          </w:p>
        </w:tc>
      </w:tr>
      <w:tr w:rsidR="003B5EA9" w:rsidRPr="003B5EA9" w14:paraId="308E78D9" w14:textId="77777777" w:rsidTr="00A53EE7">
        <w:trPr>
          <w:trHeight w:val="334"/>
        </w:trPr>
        <w:tc>
          <w:tcPr>
            <w:tcW w:w="237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C658A03"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Lata</w:t>
            </w:r>
          </w:p>
        </w:tc>
        <w:tc>
          <w:tcPr>
            <w:tcW w:w="1062"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E6C6A10"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67</w:t>
            </w:r>
          </w:p>
        </w:tc>
        <w:tc>
          <w:tcPr>
            <w:tcW w:w="796"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02D9A8A"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2</w:t>
            </w:r>
          </w:p>
        </w:tc>
      </w:tr>
      <w:tr w:rsidR="003B5EA9" w:rsidRPr="003B5EA9" w14:paraId="47EC7373" w14:textId="77777777" w:rsidTr="00A53EE7">
        <w:trPr>
          <w:trHeight w:val="334"/>
        </w:trPr>
        <w:tc>
          <w:tcPr>
            <w:tcW w:w="237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4BEF911" w14:textId="77777777" w:rsidR="003B5EA9" w:rsidRPr="003B5EA9" w:rsidRDefault="003B5EA9" w:rsidP="00891F60">
            <w:pPr>
              <w:jc w:val="center"/>
              <w:rPr>
                <w:rFonts w:ascii="Times New Roman" w:hAnsi="Times New Roman" w:cs="Times New Roman"/>
                <w:lang w:val="en-US"/>
              </w:rPr>
            </w:pPr>
            <w:r>
              <w:rPr>
                <w:rFonts w:ascii="Times New Roman" w:hAnsi="Times New Roman" w:cs="Times New Roman"/>
                <w:lang w:val="en-US"/>
              </w:rPr>
              <w:t>TOTAL</w:t>
            </w:r>
          </w:p>
        </w:tc>
        <w:tc>
          <w:tcPr>
            <w:tcW w:w="1062"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D65F205"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3096</w:t>
            </w:r>
          </w:p>
        </w:tc>
        <w:tc>
          <w:tcPr>
            <w:tcW w:w="796"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B02726D" w14:textId="77777777" w:rsidR="003B5EA9" w:rsidRPr="003B5EA9" w:rsidRDefault="003B5EA9" w:rsidP="00891F60">
            <w:pPr>
              <w:jc w:val="both"/>
              <w:rPr>
                <w:rFonts w:ascii="Times New Roman" w:hAnsi="Times New Roman" w:cs="Times New Roman"/>
                <w:lang w:val="en-US"/>
              </w:rPr>
            </w:pPr>
            <w:r w:rsidRPr="003B5EA9">
              <w:rPr>
                <w:rFonts w:ascii="Times New Roman" w:hAnsi="Times New Roman" w:cs="Times New Roman"/>
                <w:lang w:val="es-ES"/>
              </w:rPr>
              <w:t>100</w:t>
            </w:r>
          </w:p>
        </w:tc>
      </w:tr>
    </w:tbl>
    <w:p w14:paraId="5515D0ED" w14:textId="77777777" w:rsidR="003B5EA9" w:rsidRPr="004E0B34" w:rsidRDefault="003B5EA9"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40FCFF3F" w14:textId="77777777" w:rsidR="003B5EA9" w:rsidRPr="004E0B34" w:rsidRDefault="003B5EA9" w:rsidP="00891F60">
      <w:pPr>
        <w:jc w:val="both"/>
        <w:rPr>
          <w:rFonts w:ascii="Times New Roman" w:hAnsi="Times New Roman" w:cs="Times New Roman"/>
          <w:i/>
        </w:rPr>
      </w:pPr>
      <w:r w:rsidRPr="004E0B34">
        <w:rPr>
          <w:rFonts w:ascii="Times New Roman" w:hAnsi="Times New Roman" w:cs="Times New Roman"/>
          <w:i/>
        </w:rPr>
        <w:t>Elaborado por: EL autor</w:t>
      </w:r>
    </w:p>
    <w:p w14:paraId="44D8E3FC" w14:textId="77777777" w:rsidR="003B5EA9" w:rsidRPr="004E0B34" w:rsidRDefault="003B5EA9" w:rsidP="00891F60">
      <w:pPr>
        <w:jc w:val="both"/>
        <w:rPr>
          <w:rFonts w:ascii="Times New Roman" w:hAnsi="Times New Roman" w:cs="Times New Roman"/>
        </w:rPr>
      </w:pPr>
      <w:r w:rsidRPr="003B5EA9">
        <w:rPr>
          <w:rFonts w:ascii="Times New Roman" w:hAnsi="Times New Roman" w:cs="Times New Roman"/>
          <w:noProof/>
          <w:lang w:val="en-US"/>
        </w:rPr>
        <w:drawing>
          <wp:inline distT="0" distB="0" distL="0" distR="0" wp14:anchorId="5A260960" wp14:editId="3339B0EB">
            <wp:extent cx="2806700" cy="2385392"/>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AF1B0E" w14:textId="77777777" w:rsidR="005F4C90" w:rsidRPr="004E0B34" w:rsidRDefault="005F4C90"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0BADC021" w14:textId="77777777" w:rsidR="005F4C90" w:rsidRDefault="005F4C90" w:rsidP="00891F60">
      <w:pPr>
        <w:jc w:val="both"/>
        <w:rPr>
          <w:rFonts w:ascii="Times New Roman" w:hAnsi="Times New Roman" w:cs="Times New Roman"/>
          <w:i/>
        </w:rPr>
      </w:pPr>
      <w:r w:rsidRPr="004E0B34">
        <w:rPr>
          <w:rFonts w:ascii="Times New Roman" w:hAnsi="Times New Roman" w:cs="Times New Roman"/>
          <w:i/>
        </w:rPr>
        <w:t>Elaborado por: EL autor</w:t>
      </w:r>
    </w:p>
    <w:p w14:paraId="23B075E0" w14:textId="77777777" w:rsidR="005F4C90" w:rsidRDefault="005F4C90" w:rsidP="00891F60">
      <w:pPr>
        <w:jc w:val="both"/>
        <w:rPr>
          <w:rFonts w:ascii="Times New Roman" w:hAnsi="Times New Roman" w:cs="Times New Roman"/>
          <w:lang w:val="es-ES"/>
        </w:rPr>
      </w:pPr>
      <w:r w:rsidRPr="005F4C90">
        <w:rPr>
          <w:rFonts w:ascii="Times New Roman" w:hAnsi="Times New Roman" w:cs="Times New Roman"/>
          <w:lang w:val="es-ES"/>
        </w:rPr>
        <w:t>Las presentaciones más consumidas son: DE 3096 encuestados 2103 que representan el 68% cartón, 808 que representan el 26% plásticos o fundas, 118 representan el 4% tetra pack, 67 que representan 2% latas</w:t>
      </w:r>
      <w:r>
        <w:rPr>
          <w:rFonts w:ascii="Times New Roman" w:hAnsi="Times New Roman" w:cs="Times New Roman"/>
          <w:lang w:val="es-ES"/>
        </w:rPr>
        <w:t>.</w:t>
      </w:r>
    </w:p>
    <w:p w14:paraId="43A6DB94" w14:textId="77777777" w:rsidR="005F4C90" w:rsidRDefault="005F4C90" w:rsidP="00891F60">
      <w:pPr>
        <w:jc w:val="both"/>
        <w:rPr>
          <w:rFonts w:ascii="Times New Roman" w:hAnsi="Times New Roman" w:cs="Times New Roman"/>
          <w:lang w:val="es-ES"/>
        </w:rPr>
      </w:pPr>
    </w:p>
    <w:p w14:paraId="7342A85C" w14:textId="77777777" w:rsidR="005F4C90" w:rsidRPr="00AA2C79" w:rsidRDefault="005F4C90" w:rsidP="00891F60">
      <w:pPr>
        <w:jc w:val="both"/>
        <w:rPr>
          <w:rFonts w:ascii="Times New Roman" w:hAnsi="Times New Roman" w:cs="Times New Roman"/>
          <w:lang w:val="es-ES"/>
        </w:rPr>
      </w:pPr>
      <w:r w:rsidRPr="005F4C90">
        <w:rPr>
          <w:rFonts w:ascii="Times New Roman" w:hAnsi="Times New Roman" w:cs="Times New Roman"/>
          <w:lang w:val="es-ES"/>
        </w:rPr>
        <w:t xml:space="preserve">5.- ¿Cuánto está dispuesto a pagar por el litro de leche? </w:t>
      </w:r>
    </w:p>
    <w:tbl>
      <w:tblPr>
        <w:tblW w:w="4297" w:type="dxa"/>
        <w:tblCellMar>
          <w:left w:w="0" w:type="dxa"/>
          <w:right w:w="0" w:type="dxa"/>
        </w:tblCellMar>
        <w:tblLook w:val="0600" w:firstRow="0" w:lastRow="0" w:firstColumn="0" w:lastColumn="0" w:noHBand="1" w:noVBand="1"/>
      </w:tblPr>
      <w:tblGrid>
        <w:gridCol w:w="1191"/>
        <w:gridCol w:w="525"/>
        <w:gridCol w:w="525"/>
        <w:gridCol w:w="525"/>
        <w:gridCol w:w="525"/>
        <w:gridCol w:w="751"/>
        <w:gridCol w:w="360"/>
      </w:tblGrid>
      <w:tr w:rsidR="005F4C90" w:rsidRPr="00A53EE7" w14:paraId="3AF33746" w14:textId="77777777" w:rsidTr="00A53EE7">
        <w:trPr>
          <w:trHeight w:val="221"/>
        </w:trPr>
        <w:tc>
          <w:tcPr>
            <w:tcW w:w="1363" w:type="dxa"/>
            <w:vMerge w:val="restart"/>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center"/>
            <w:hideMark/>
          </w:tcPr>
          <w:p w14:paraId="5F41CB54" w14:textId="77777777" w:rsidR="005F4C90" w:rsidRPr="00A53EE7" w:rsidRDefault="005F4C90" w:rsidP="00891F60">
            <w:pPr>
              <w:jc w:val="both"/>
              <w:rPr>
                <w:rFonts w:ascii="Times New Roman" w:hAnsi="Times New Roman" w:cs="Times New Roman"/>
                <w:sz w:val="22"/>
                <w:szCs w:val="22"/>
              </w:rPr>
            </w:pPr>
            <w:r w:rsidRPr="00A53EE7">
              <w:rPr>
                <w:rFonts w:ascii="Times New Roman" w:hAnsi="Times New Roman" w:cs="Times New Roman"/>
                <w:sz w:val="22"/>
                <w:szCs w:val="22"/>
                <w:lang w:val="es-ES"/>
              </w:rPr>
              <w:t> </w:t>
            </w:r>
          </w:p>
        </w:tc>
        <w:tc>
          <w:tcPr>
            <w:tcW w:w="2004" w:type="dxa"/>
            <w:gridSpan w:val="4"/>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7A2243BB" w14:textId="77777777" w:rsidR="005F4C90" w:rsidRPr="00A53EE7" w:rsidRDefault="005F4C90" w:rsidP="00891F60">
            <w:pPr>
              <w:jc w:val="both"/>
              <w:rPr>
                <w:rFonts w:ascii="Times New Roman" w:hAnsi="Times New Roman" w:cs="Times New Roman"/>
                <w:sz w:val="22"/>
                <w:szCs w:val="22"/>
              </w:rPr>
            </w:pPr>
            <w:r w:rsidRPr="00A53EE7">
              <w:rPr>
                <w:rFonts w:ascii="Times New Roman" w:hAnsi="Times New Roman" w:cs="Times New Roman"/>
                <w:sz w:val="22"/>
                <w:szCs w:val="22"/>
                <w:lang w:val="es-ES"/>
              </w:rPr>
              <w:t>CANTIDAD DISPUESTO A PAGAR POR LITRO</w:t>
            </w:r>
          </w:p>
        </w:tc>
        <w:tc>
          <w:tcPr>
            <w:tcW w:w="466" w:type="dxa"/>
            <w:vMerge w:val="restart"/>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center"/>
            <w:hideMark/>
          </w:tcPr>
          <w:p w14:paraId="0F8D648F"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TOTAL</w:t>
            </w:r>
          </w:p>
        </w:tc>
        <w:tc>
          <w:tcPr>
            <w:tcW w:w="464" w:type="dxa"/>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3E576CB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w:t>
            </w:r>
          </w:p>
        </w:tc>
      </w:tr>
      <w:tr w:rsidR="005F4C90" w:rsidRPr="00A53EE7" w14:paraId="1DA825A5" w14:textId="77777777" w:rsidTr="00A53EE7">
        <w:trPr>
          <w:trHeight w:val="210"/>
        </w:trPr>
        <w:tc>
          <w:tcPr>
            <w:tcW w:w="0" w:type="auto"/>
            <w:vMerge/>
            <w:tcBorders>
              <w:top w:val="single" w:sz="8" w:space="0" w:color="FFFFFF"/>
              <w:left w:val="single" w:sz="8" w:space="0" w:color="FFFFFF"/>
              <w:bottom w:val="single" w:sz="4" w:space="0" w:color="auto"/>
              <w:right w:val="single" w:sz="8" w:space="0" w:color="FFFFFF"/>
            </w:tcBorders>
            <w:shd w:val="clear" w:color="auto" w:fill="9CC2E5" w:themeFill="accent1" w:themeFillTint="99"/>
            <w:vAlign w:val="center"/>
            <w:hideMark/>
          </w:tcPr>
          <w:p w14:paraId="1F9C3D24" w14:textId="77777777" w:rsidR="005F4C90" w:rsidRPr="00A53EE7" w:rsidRDefault="005F4C90" w:rsidP="00891F60">
            <w:pPr>
              <w:jc w:val="both"/>
              <w:rPr>
                <w:rFonts w:ascii="Times New Roman" w:hAnsi="Times New Roman" w:cs="Times New Roman"/>
                <w:sz w:val="22"/>
                <w:szCs w:val="22"/>
                <w:lang w:val="en-US"/>
              </w:rPr>
            </w:pPr>
          </w:p>
        </w:tc>
        <w:tc>
          <w:tcPr>
            <w:tcW w:w="605"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47E25735"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$0,80</w:t>
            </w:r>
          </w:p>
        </w:tc>
        <w:tc>
          <w:tcPr>
            <w:tcW w:w="465"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513870E2"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$0,90</w:t>
            </w:r>
          </w:p>
        </w:tc>
        <w:tc>
          <w:tcPr>
            <w:tcW w:w="465"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D4F65C4"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$1,00</w:t>
            </w:r>
          </w:p>
        </w:tc>
        <w:tc>
          <w:tcPr>
            <w:tcW w:w="468"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69FFFDF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$1,10</w:t>
            </w:r>
          </w:p>
        </w:tc>
        <w:tc>
          <w:tcPr>
            <w:tcW w:w="0" w:type="auto"/>
            <w:vMerge/>
            <w:tcBorders>
              <w:top w:val="single" w:sz="8" w:space="0" w:color="FFFFFF"/>
              <w:left w:val="single" w:sz="8" w:space="0" w:color="FFFFFF"/>
              <w:bottom w:val="single" w:sz="4" w:space="0" w:color="auto"/>
              <w:right w:val="single" w:sz="8" w:space="0" w:color="FFFFFF"/>
            </w:tcBorders>
            <w:shd w:val="clear" w:color="auto" w:fill="9CC2E5" w:themeFill="accent1" w:themeFillTint="99"/>
            <w:vAlign w:val="center"/>
            <w:hideMark/>
          </w:tcPr>
          <w:p w14:paraId="1CBF1758" w14:textId="77777777" w:rsidR="005F4C90" w:rsidRPr="00A53EE7" w:rsidRDefault="005F4C90" w:rsidP="00891F60">
            <w:pPr>
              <w:jc w:val="both"/>
              <w:rPr>
                <w:rFonts w:ascii="Times New Roman" w:hAnsi="Times New Roman" w:cs="Times New Roman"/>
                <w:sz w:val="22"/>
                <w:szCs w:val="22"/>
                <w:lang w:val="en-US"/>
              </w:rPr>
            </w:pPr>
          </w:p>
        </w:tc>
        <w:tc>
          <w:tcPr>
            <w:tcW w:w="464"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69EF554C" w14:textId="77777777" w:rsidR="005F4C90" w:rsidRPr="00A53EE7" w:rsidRDefault="005F4C90" w:rsidP="00891F60">
            <w:pPr>
              <w:jc w:val="both"/>
              <w:rPr>
                <w:rFonts w:ascii="Times New Roman" w:hAnsi="Times New Roman" w:cs="Times New Roman"/>
                <w:sz w:val="22"/>
                <w:szCs w:val="22"/>
                <w:lang w:val="en-US"/>
              </w:rPr>
            </w:pPr>
          </w:p>
        </w:tc>
      </w:tr>
      <w:tr w:rsidR="005F4C90" w:rsidRPr="00A53EE7" w14:paraId="17946F8C" w14:textId="77777777" w:rsidTr="00A53EE7">
        <w:trPr>
          <w:trHeight w:val="210"/>
        </w:trPr>
        <w:tc>
          <w:tcPr>
            <w:tcW w:w="1363"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6B8E708"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 xml:space="preserve">Descremada </w:t>
            </w:r>
          </w:p>
        </w:tc>
        <w:tc>
          <w:tcPr>
            <w:tcW w:w="60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E8411A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202</w:t>
            </w:r>
          </w:p>
        </w:tc>
        <w:tc>
          <w:tcPr>
            <w:tcW w:w="46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BA6BF4F"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143</w:t>
            </w:r>
          </w:p>
        </w:tc>
        <w:tc>
          <w:tcPr>
            <w:tcW w:w="46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7063302"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82</w:t>
            </w:r>
          </w:p>
        </w:tc>
        <w:tc>
          <w:tcPr>
            <w:tcW w:w="468"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3DFB090"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16</w:t>
            </w:r>
          </w:p>
        </w:tc>
        <w:tc>
          <w:tcPr>
            <w:tcW w:w="466"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785602D"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443</w:t>
            </w:r>
          </w:p>
        </w:tc>
        <w:tc>
          <w:tcPr>
            <w:tcW w:w="464"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2C76C5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w:t>
            </w:r>
          </w:p>
        </w:tc>
      </w:tr>
      <w:tr w:rsidR="005F4C90" w:rsidRPr="00A53EE7" w14:paraId="238EBB0B" w14:textId="77777777" w:rsidTr="00A53EE7">
        <w:trPr>
          <w:trHeight w:val="210"/>
        </w:trPr>
        <w:tc>
          <w:tcPr>
            <w:tcW w:w="13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487FFD6"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Ultra pasteurizada</w:t>
            </w:r>
          </w:p>
        </w:tc>
        <w:tc>
          <w:tcPr>
            <w:tcW w:w="60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6E9480"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55</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D43D196"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83</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DCC2E3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59</w:t>
            </w:r>
          </w:p>
        </w:tc>
        <w:tc>
          <w:tcPr>
            <w:tcW w:w="46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D162C88"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18</w:t>
            </w:r>
          </w:p>
        </w:tc>
        <w:tc>
          <w:tcPr>
            <w:tcW w:w="46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6B71F91"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215</w:t>
            </w:r>
          </w:p>
        </w:tc>
        <w:tc>
          <w:tcPr>
            <w:tcW w:w="46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A42E66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w:t>
            </w:r>
          </w:p>
        </w:tc>
      </w:tr>
      <w:tr w:rsidR="005F4C90" w:rsidRPr="00A53EE7" w14:paraId="1AF9AE55" w14:textId="77777777" w:rsidTr="00A53EE7">
        <w:trPr>
          <w:trHeight w:val="210"/>
        </w:trPr>
        <w:tc>
          <w:tcPr>
            <w:tcW w:w="13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5AA4780"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Deslactosada</w:t>
            </w:r>
          </w:p>
        </w:tc>
        <w:tc>
          <w:tcPr>
            <w:tcW w:w="60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85BD4F"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71</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5BC684E"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109</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7FA1B54"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61</w:t>
            </w:r>
          </w:p>
        </w:tc>
        <w:tc>
          <w:tcPr>
            <w:tcW w:w="46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0F738B0"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w:t>
            </w:r>
          </w:p>
        </w:tc>
        <w:tc>
          <w:tcPr>
            <w:tcW w:w="46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746833D"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249</w:t>
            </w:r>
          </w:p>
        </w:tc>
        <w:tc>
          <w:tcPr>
            <w:tcW w:w="46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725AA0F"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8</w:t>
            </w:r>
          </w:p>
        </w:tc>
      </w:tr>
      <w:tr w:rsidR="005F4C90" w:rsidRPr="00A53EE7" w14:paraId="1799CA2D" w14:textId="77777777" w:rsidTr="00A53EE7">
        <w:trPr>
          <w:trHeight w:val="210"/>
        </w:trPr>
        <w:tc>
          <w:tcPr>
            <w:tcW w:w="13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7A1C526"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Leche Fresca</w:t>
            </w:r>
          </w:p>
        </w:tc>
        <w:tc>
          <w:tcPr>
            <w:tcW w:w="60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4152D95"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1438</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B825A77"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61</w:t>
            </w:r>
          </w:p>
        </w:tc>
        <w:tc>
          <w:tcPr>
            <w:tcW w:w="46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2D53696"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72</w:t>
            </w:r>
          </w:p>
        </w:tc>
        <w:tc>
          <w:tcPr>
            <w:tcW w:w="46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89BEA8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36</w:t>
            </w:r>
          </w:p>
        </w:tc>
        <w:tc>
          <w:tcPr>
            <w:tcW w:w="46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0818600"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1607</w:t>
            </w:r>
          </w:p>
        </w:tc>
        <w:tc>
          <w:tcPr>
            <w:tcW w:w="46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3FE8DF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52</w:t>
            </w:r>
          </w:p>
        </w:tc>
      </w:tr>
      <w:tr w:rsidR="005F4C90" w:rsidRPr="00A53EE7" w14:paraId="07D7F5CC" w14:textId="77777777" w:rsidTr="00A53EE7">
        <w:trPr>
          <w:trHeight w:val="210"/>
        </w:trPr>
        <w:tc>
          <w:tcPr>
            <w:tcW w:w="1363"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1EDDAB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Leche pura</w:t>
            </w:r>
          </w:p>
        </w:tc>
        <w:tc>
          <w:tcPr>
            <w:tcW w:w="60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CEC8B6E"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235</w:t>
            </w:r>
          </w:p>
        </w:tc>
        <w:tc>
          <w:tcPr>
            <w:tcW w:w="46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9ADB27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46</w:t>
            </w:r>
          </w:p>
        </w:tc>
        <w:tc>
          <w:tcPr>
            <w:tcW w:w="46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7A52061"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148</w:t>
            </w:r>
          </w:p>
        </w:tc>
        <w:tc>
          <w:tcPr>
            <w:tcW w:w="46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4D80134"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9</w:t>
            </w:r>
          </w:p>
        </w:tc>
        <w:tc>
          <w:tcPr>
            <w:tcW w:w="466"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DB30B2C"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438</w:t>
            </w:r>
          </w:p>
        </w:tc>
        <w:tc>
          <w:tcPr>
            <w:tcW w:w="464"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8C06462"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14</w:t>
            </w:r>
          </w:p>
        </w:tc>
      </w:tr>
      <w:tr w:rsidR="005F4C90" w:rsidRPr="00A53EE7" w14:paraId="0BBF6312" w14:textId="77777777" w:rsidTr="00A53EE7">
        <w:trPr>
          <w:trHeight w:val="484"/>
        </w:trPr>
        <w:tc>
          <w:tcPr>
            <w:tcW w:w="1363"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2FD3FB2" w14:textId="77777777" w:rsidR="005F4C90" w:rsidRPr="00A53EE7" w:rsidRDefault="005F4C90" w:rsidP="00891F60">
            <w:pPr>
              <w:jc w:val="center"/>
              <w:rPr>
                <w:rFonts w:ascii="Times New Roman" w:hAnsi="Times New Roman" w:cs="Times New Roman"/>
                <w:sz w:val="22"/>
                <w:szCs w:val="22"/>
                <w:lang w:val="en-US"/>
              </w:rPr>
            </w:pPr>
            <w:r w:rsidRPr="00A53EE7">
              <w:rPr>
                <w:rFonts w:ascii="Times New Roman" w:hAnsi="Times New Roman" w:cs="Times New Roman"/>
                <w:sz w:val="22"/>
                <w:szCs w:val="22"/>
                <w:lang w:val="en-US"/>
              </w:rPr>
              <w:t>TOTAL</w:t>
            </w:r>
          </w:p>
        </w:tc>
        <w:tc>
          <w:tcPr>
            <w:tcW w:w="60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8814610" w14:textId="77777777" w:rsidR="005F4C90" w:rsidRPr="00A53EE7" w:rsidRDefault="005F4C90" w:rsidP="00891F60">
            <w:pPr>
              <w:jc w:val="both"/>
              <w:rPr>
                <w:rFonts w:ascii="Times New Roman" w:hAnsi="Times New Roman" w:cs="Times New Roman"/>
                <w:sz w:val="22"/>
                <w:szCs w:val="22"/>
                <w:lang w:val="en-US"/>
              </w:rPr>
            </w:pPr>
          </w:p>
        </w:tc>
        <w:tc>
          <w:tcPr>
            <w:tcW w:w="46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269A8B6" w14:textId="77777777" w:rsidR="005F4C90" w:rsidRPr="00A53EE7" w:rsidRDefault="005F4C90" w:rsidP="00891F60">
            <w:pPr>
              <w:jc w:val="both"/>
              <w:rPr>
                <w:rFonts w:ascii="Times New Roman" w:hAnsi="Times New Roman" w:cs="Times New Roman"/>
                <w:sz w:val="22"/>
                <w:szCs w:val="22"/>
                <w:lang w:val="en-US"/>
              </w:rPr>
            </w:pPr>
          </w:p>
        </w:tc>
        <w:tc>
          <w:tcPr>
            <w:tcW w:w="46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A7A10E1" w14:textId="77777777" w:rsidR="005F4C90" w:rsidRPr="00A53EE7" w:rsidRDefault="005F4C90" w:rsidP="00891F60">
            <w:pPr>
              <w:jc w:val="both"/>
              <w:rPr>
                <w:rFonts w:ascii="Times New Roman" w:hAnsi="Times New Roman" w:cs="Times New Roman"/>
                <w:sz w:val="22"/>
                <w:szCs w:val="22"/>
                <w:lang w:val="en-US"/>
              </w:rPr>
            </w:pPr>
          </w:p>
        </w:tc>
        <w:tc>
          <w:tcPr>
            <w:tcW w:w="46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tcPr>
          <w:p w14:paraId="47E65B82" w14:textId="77777777" w:rsidR="005F4C90" w:rsidRPr="00A53EE7" w:rsidRDefault="005F4C90" w:rsidP="00891F60">
            <w:pPr>
              <w:jc w:val="both"/>
              <w:rPr>
                <w:rFonts w:ascii="Times New Roman" w:hAnsi="Times New Roman" w:cs="Times New Roman"/>
                <w:sz w:val="22"/>
                <w:szCs w:val="22"/>
                <w:lang w:val="en-US"/>
              </w:rPr>
            </w:pPr>
          </w:p>
        </w:tc>
        <w:tc>
          <w:tcPr>
            <w:tcW w:w="466"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B5166E9"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3096</w:t>
            </w:r>
          </w:p>
        </w:tc>
        <w:tc>
          <w:tcPr>
            <w:tcW w:w="464"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CE5ECEF" w14:textId="77777777" w:rsidR="005F4C90" w:rsidRPr="00A53EE7" w:rsidRDefault="005F4C90" w:rsidP="00891F60">
            <w:pPr>
              <w:jc w:val="both"/>
              <w:rPr>
                <w:rFonts w:ascii="Times New Roman" w:hAnsi="Times New Roman" w:cs="Times New Roman"/>
                <w:sz w:val="22"/>
                <w:szCs w:val="22"/>
                <w:lang w:val="en-US"/>
              </w:rPr>
            </w:pPr>
            <w:r w:rsidRPr="00A53EE7">
              <w:rPr>
                <w:rFonts w:ascii="Times New Roman" w:hAnsi="Times New Roman" w:cs="Times New Roman"/>
                <w:sz w:val="22"/>
                <w:szCs w:val="22"/>
                <w:lang w:val="es-ES"/>
              </w:rPr>
              <w:t>100</w:t>
            </w:r>
          </w:p>
        </w:tc>
      </w:tr>
    </w:tbl>
    <w:p w14:paraId="48485FA3" w14:textId="77777777" w:rsidR="005F4C90" w:rsidRPr="004E0B34" w:rsidRDefault="005F4C90"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1B89CF9A" w14:textId="065B565D" w:rsidR="005F4C90" w:rsidRDefault="005F4C90" w:rsidP="00891F60">
      <w:pPr>
        <w:jc w:val="both"/>
        <w:rPr>
          <w:rFonts w:ascii="Times New Roman" w:hAnsi="Times New Roman" w:cs="Times New Roman"/>
          <w:i/>
        </w:rPr>
      </w:pPr>
      <w:r w:rsidRPr="004E0B34">
        <w:rPr>
          <w:rFonts w:ascii="Times New Roman" w:hAnsi="Times New Roman" w:cs="Times New Roman"/>
          <w:i/>
        </w:rPr>
        <w:t>Elaborado por: EL autor</w:t>
      </w:r>
    </w:p>
    <w:p w14:paraId="790CD3FF" w14:textId="77777777" w:rsidR="00A53EE7" w:rsidRDefault="00A53EE7" w:rsidP="00891F60">
      <w:pPr>
        <w:jc w:val="both"/>
        <w:rPr>
          <w:rFonts w:ascii="Times New Roman" w:hAnsi="Times New Roman" w:cs="Times New Roman"/>
          <w:i/>
        </w:rPr>
      </w:pPr>
    </w:p>
    <w:p w14:paraId="10EE0331" w14:textId="77777777" w:rsidR="005F4C90" w:rsidRPr="005F4C90" w:rsidRDefault="00F267BB" w:rsidP="00891F60">
      <w:pPr>
        <w:jc w:val="both"/>
        <w:rPr>
          <w:rFonts w:ascii="Times New Roman" w:hAnsi="Times New Roman" w:cs="Times New Roman"/>
        </w:rPr>
      </w:pPr>
      <w:r w:rsidRPr="00F267BB">
        <w:rPr>
          <w:rFonts w:ascii="Times New Roman" w:hAnsi="Times New Roman" w:cs="Times New Roman"/>
          <w:noProof/>
          <w:lang w:val="en-US"/>
        </w:rPr>
        <w:drawing>
          <wp:inline distT="0" distB="0" distL="0" distR="0" wp14:anchorId="15B0160A" wp14:editId="1BC19471">
            <wp:extent cx="2607945" cy="2035534"/>
            <wp:effectExtent l="0" t="0" r="1905" b="317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FD23C7" w14:textId="77777777" w:rsidR="00F267BB" w:rsidRPr="004E0B34" w:rsidRDefault="00F267BB"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2B524CE1" w14:textId="737D6372" w:rsidR="00F267BB" w:rsidRDefault="00F267BB" w:rsidP="00891F60">
      <w:pPr>
        <w:jc w:val="both"/>
        <w:rPr>
          <w:rFonts w:ascii="Times New Roman" w:hAnsi="Times New Roman" w:cs="Times New Roman"/>
          <w:i/>
        </w:rPr>
      </w:pPr>
      <w:r w:rsidRPr="004E0B34">
        <w:rPr>
          <w:rFonts w:ascii="Times New Roman" w:hAnsi="Times New Roman" w:cs="Times New Roman"/>
          <w:i/>
        </w:rPr>
        <w:t>Elaborado por: EL autor</w:t>
      </w:r>
    </w:p>
    <w:p w14:paraId="2C5CFCCF" w14:textId="77777777" w:rsidR="00A53EE7" w:rsidRDefault="00A53EE7" w:rsidP="00891F60">
      <w:pPr>
        <w:jc w:val="both"/>
        <w:rPr>
          <w:rFonts w:ascii="Times New Roman" w:hAnsi="Times New Roman" w:cs="Times New Roman"/>
          <w:i/>
        </w:rPr>
      </w:pPr>
    </w:p>
    <w:p w14:paraId="0F5C2770" w14:textId="42A44377" w:rsidR="00F267BB" w:rsidRDefault="00F267BB" w:rsidP="00891F60">
      <w:pPr>
        <w:jc w:val="both"/>
        <w:rPr>
          <w:rFonts w:ascii="Times New Roman" w:hAnsi="Times New Roman" w:cs="Times New Roman"/>
          <w:lang w:val="es-ES"/>
        </w:rPr>
      </w:pPr>
      <w:r w:rsidRPr="00F267BB">
        <w:rPr>
          <w:rFonts w:ascii="Times New Roman" w:hAnsi="Times New Roman" w:cs="Times New Roman"/>
          <w:lang w:val="es-ES"/>
        </w:rPr>
        <w:t xml:space="preserve">De 3096 encuestados esta dispuestos a pagar por un litro de leche y los resultados fueron los siguientes:  en un rango de 0,80 ctvs.- a 1,10 ctvs. Leche fresca 1607 personas opinaron esto representa el 52%, seguido por leche pura 438 personas esto representa 14%, descremada 443 personas que representa 14%, deslactosada 249 personas que representa 8%, ultra pasteuriza 215 personas que representa 7% </w:t>
      </w:r>
    </w:p>
    <w:p w14:paraId="32BD15CE" w14:textId="77777777" w:rsidR="00A53EE7" w:rsidRDefault="00A53EE7" w:rsidP="00891F60">
      <w:pPr>
        <w:jc w:val="both"/>
        <w:rPr>
          <w:rFonts w:ascii="Times New Roman" w:hAnsi="Times New Roman" w:cs="Times New Roman"/>
          <w:lang w:val="es-ES"/>
        </w:rPr>
      </w:pPr>
    </w:p>
    <w:p w14:paraId="10EA780D" w14:textId="77777777" w:rsidR="00A53EE7" w:rsidRDefault="00F267BB" w:rsidP="00891F60">
      <w:pPr>
        <w:jc w:val="both"/>
        <w:rPr>
          <w:rFonts w:ascii="Times New Roman" w:hAnsi="Times New Roman" w:cs="Times New Roman"/>
          <w:lang w:val="es-ES"/>
        </w:rPr>
      </w:pPr>
      <w:r w:rsidRPr="00F267BB">
        <w:rPr>
          <w:rFonts w:ascii="Times New Roman" w:hAnsi="Times New Roman" w:cs="Times New Roman"/>
          <w:lang w:val="es-ES"/>
        </w:rPr>
        <w:t>6.- ¿Qué tipos de Quesos usted consume?</w:t>
      </w:r>
    </w:p>
    <w:p w14:paraId="5D61A30A" w14:textId="1AFA570E" w:rsidR="00F267BB" w:rsidRPr="00F267BB" w:rsidRDefault="00F267BB" w:rsidP="00891F60">
      <w:pPr>
        <w:jc w:val="both"/>
        <w:rPr>
          <w:rFonts w:ascii="Times New Roman" w:hAnsi="Times New Roman" w:cs="Times New Roman"/>
        </w:rPr>
      </w:pPr>
      <w:r w:rsidRPr="00F267BB">
        <w:rPr>
          <w:rFonts w:ascii="Times New Roman" w:hAnsi="Times New Roman" w:cs="Times New Roman"/>
          <w:lang w:val="es-ES"/>
        </w:rPr>
        <w:t xml:space="preserve"> </w:t>
      </w:r>
    </w:p>
    <w:tbl>
      <w:tblPr>
        <w:tblpPr w:leftFromText="180" w:rightFromText="180" w:vertAnchor="text" w:tblpY="1"/>
        <w:tblOverlap w:val="never"/>
        <w:tblW w:w="4117" w:type="dxa"/>
        <w:tblCellMar>
          <w:left w:w="0" w:type="dxa"/>
          <w:right w:w="0" w:type="dxa"/>
        </w:tblCellMar>
        <w:tblLook w:val="0600" w:firstRow="0" w:lastRow="0" w:firstColumn="0" w:lastColumn="0" w:noHBand="1" w:noVBand="1"/>
      </w:tblPr>
      <w:tblGrid>
        <w:gridCol w:w="1975"/>
        <w:gridCol w:w="1163"/>
        <w:gridCol w:w="979"/>
      </w:tblGrid>
      <w:tr w:rsidR="00F267BB" w:rsidRPr="00F267BB" w14:paraId="250168B2" w14:textId="77777777" w:rsidTr="00A53EE7">
        <w:trPr>
          <w:trHeight w:val="243"/>
        </w:trPr>
        <w:tc>
          <w:tcPr>
            <w:tcW w:w="1975"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5B8AF0C" w14:textId="77777777" w:rsidR="00F267BB" w:rsidRPr="00F267BB" w:rsidRDefault="00F267BB" w:rsidP="00891F60">
            <w:pPr>
              <w:jc w:val="center"/>
              <w:rPr>
                <w:rFonts w:ascii="Times New Roman" w:hAnsi="Times New Roman" w:cs="Times New Roman"/>
                <w:lang w:val="en-US"/>
              </w:rPr>
            </w:pPr>
            <w:r w:rsidRPr="00F267BB">
              <w:rPr>
                <w:rFonts w:ascii="Times New Roman" w:hAnsi="Times New Roman" w:cs="Times New Roman"/>
                <w:lang w:val="es-ES"/>
              </w:rPr>
              <w:t>TIPOS DE QUESO</w:t>
            </w:r>
          </w:p>
        </w:tc>
        <w:tc>
          <w:tcPr>
            <w:tcW w:w="1163"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19200EDE" w14:textId="77777777" w:rsidR="00F267BB" w:rsidRPr="00F267BB" w:rsidRDefault="00F267BB" w:rsidP="00891F60">
            <w:pPr>
              <w:jc w:val="center"/>
              <w:rPr>
                <w:rFonts w:ascii="Times New Roman" w:hAnsi="Times New Roman" w:cs="Times New Roman"/>
                <w:lang w:val="en-US"/>
              </w:rPr>
            </w:pPr>
            <w:r w:rsidRPr="00F267BB">
              <w:rPr>
                <w:rFonts w:ascii="Times New Roman" w:hAnsi="Times New Roman" w:cs="Times New Roman"/>
                <w:lang w:val="es-ES"/>
              </w:rPr>
              <w:t>TOTAL</w:t>
            </w:r>
          </w:p>
        </w:tc>
        <w:tc>
          <w:tcPr>
            <w:tcW w:w="979"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DE71444" w14:textId="77777777" w:rsidR="00F267BB" w:rsidRPr="00F267BB" w:rsidRDefault="00F267BB" w:rsidP="00891F60">
            <w:pPr>
              <w:jc w:val="center"/>
              <w:rPr>
                <w:rFonts w:ascii="Times New Roman" w:hAnsi="Times New Roman" w:cs="Times New Roman"/>
                <w:lang w:val="en-US"/>
              </w:rPr>
            </w:pPr>
            <w:r w:rsidRPr="00F267BB">
              <w:rPr>
                <w:rFonts w:ascii="Times New Roman" w:hAnsi="Times New Roman" w:cs="Times New Roman"/>
                <w:lang w:val="es-ES"/>
              </w:rPr>
              <w:t>%</w:t>
            </w:r>
          </w:p>
        </w:tc>
      </w:tr>
      <w:tr w:rsidR="00F267BB" w:rsidRPr="00F267BB" w14:paraId="0524F6F6" w14:textId="77777777" w:rsidTr="00A53EE7">
        <w:trPr>
          <w:trHeight w:val="243"/>
        </w:trPr>
        <w:tc>
          <w:tcPr>
            <w:tcW w:w="197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21A2F09"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criollo</w:t>
            </w:r>
          </w:p>
        </w:tc>
        <w:tc>
          <w:tcPr>
            <w:tcW w:w="1163"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18B32DB"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2057</w:t>
            </w:r>
          </w:p>
        </w:tc>
        <w:tc>
          <w:tcPr>
            <w:tcW w:w="979"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42AB314"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66</w:t>
            </w:r>
          </w:p>
        </w:tc>
      </w:tr>
      <w:tr w:rsidR="00F267BB" w:rsidRPr="00F267BB" w14:paraId="20B9882E" w14:textId="77777777" w:rsidTr="00A53EE7">
        <w:trPr>
          <w:trHeight w:val="243"/>
        </w:trPr>
        <w:tc>
          <w:tcPr>
            <w:tcW w:w="19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623017F"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maduro</w:t>
            </w:r>
          </w:p>
        </w:tc>
        <w:tc>
          <w:tcPr>
            <w:tcW w:w="11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7FD65F0"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273</w:t>
            </w:r>
          </w:p>
        </w:tc>
        <w:tc>
          <w:tcPr>
            <w:tcW w:w="97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F3C8B52"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9</w:t>
            </w:r>
          </w:p>
        </w:tc>
      </w:tr>
      <w:tr w:rsidR="00F267BB" w:rsidRPr="00F267BB" w14:paraId="2127E1E3" w14:textId="77777777" w:rsidTr="00A53EE7">
        <w:trPr>
          <w:trHeight w:val="243"/>
        </w:trPr>
        <w:tc>
          <w:tcPr>
            <w:tcW w:w="19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8AA19D1"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manaba</w:t>
            </w:r>
          </w:p>
        </w:tc>
        <w:tc>
          <w:tcPr>
            <w:tcW w:w="11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0AD16E2"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407</w:t>
            </w:r>
          </w:p>
        </w:tc>
        <w:tc>
          <w:tcPr>
            <w:tcW w:w="97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B53992C"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13</w:t>
            </w:r>
          </w:p>
        </w:tc>
      </w:tr>
      <w:tr w:rsidR="00F267BB" w:rsidRPr="00F267BB" w14:paraId="4F241C35" w14:textId="77777777" w:rsidTr="00A53EE7">
        <w:trPr>
          <w:trHeight w:val="243"/>
        </w:trPr>
        <w:tc>
          <w:tcPr>
            <w:tcW w:w="19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2118996"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de hoja</w:t>
            </w:r>
          </w:p>
        </w:tc>
        <w:tc>
          <w:tcPr>
            <w:tcW w:w="11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5D7FF98"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49</w:t>
            </w:r>
          </w:p>
        </w:tc>
        <w:tc>
          <w:tcPr>
            <w:tcW w:w="97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A753FFA"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2</w:t>
            </w:r>
          </w:p>
        </w:tc>
      </w:tr>
      <w:tr w:rsidR="00F267BB" w:rsidRPr="00F267BB" w14:paraId="54A4282D" w14:textId="77777777" w:rsidTr="00A53EE7">
        <w:trPr>
          <w:trHeight w:val="243"/>
        </w:trPr>
        <w:tc>
          <w:tcPr>
            <w:tcW w:w="19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75AF48C"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amasado</w:t>
            </w:r>
          </w:p>
        </w:tc>
        <w:tc>
          <w:tcPr>
            <w:tcW w:w="116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76469CA"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125</w:t>
            </w:r>
          </w:p>
        </w:tc>
        <w:tc>
          <w:tcPr>
            <w:tcW w:w="97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23B3670"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4</w:t>
            </w:r>
          </w:p>
        </w:tc>
      </w:tr>
      <w:tr w:rsidR="00F267BB" w:rsidRPr="00F267BB" w14:paraId="6291E2FD" w14:textId="77777777" w:rsidTr="00A53EE7">
        <w:trPr>
          <w:trHeight w:val="243"/>
        </w:trPr>
        <w:tc>
          <w:tcPr>
            <w:tcW w:w="197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8A616BF"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Queso mozzarella</w:t>
            </w:r>
          </w:p>
        </w:tc>
        <w:tc>
          <w:tcPr>
            <w:tcW w:w="1163"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6C37367"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185</w:t>
            </w:r>
          </w:p>
        </w:tc>
        <w:tc>
          <w:tcPr>
            <w:tcW w:w="979"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32F2457"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6</w:t>
            </w:r>
          </w:p>
        </w:tc>
      </w:tr>
      <w:tr w:rsidR="00F267BB" w:rsidRPr="00F267BB" w14:paraId="19C88509" w14:textId="77777777" w:rsidTr="00A53EE7">
        <w:trPr>
          <w:trHeight w:val="255"/>
        </w:trPr>
        <w:tc>
          <w:tcPr>
            <w:tcW w:w="197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1BDE565"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TOTAL</w:t>
            </w:r>
          </w:p>
        </w:tc>
        <w:tc>
          <w:tcPr>
            <w:tcW w:w="1163"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D16133B"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3096</w:t>
            </w:r>
          </w:p>
        </w:tc>
        <w:tc>
          <w:tcPr>
            <w:tcW w:w="979"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2EC9979" w14:textId="77777777" w:rsidR="00F267BB" w:rsidRPr="00F267BB" w:rsidRDefault="00F267BB" w:rsidP="00891F60">
            <w:pPr>
              <w:jc w:val="both"/>
              <w:rPr>
                <w:rFonts w:ascii="Times New Roman" w:hAnsi="Times New Roman" w:cs="Times New Roman"/>
                <w:lang w:val="en-US"/>
              </w:rPr>
            </w:pPr>
            <w:r w:rsidRPr="00F267BB">
              <w:rPr>
                <w:rFonts w:ascii="Times New Roman" w:hAnsi="Times New Roman" w:cs="Times New Roman"/>
                <w:lang w:val="es-ES"/>
              </w:rPr>
              <w:t>100</w:t>
            </w:r>
          </w:p>
        </w:tc>
      </w:tr>
    </w:tbl>
    <w:p w14:paraId="05482CE3" w14:textId="77777777" w:rsidR="00A53EE7" w:rsidRDefault="00A53EE7" w:rsidP="00891F60">
      <w:pPr>
        <w:jc w:val="both"/>
        <w:rPr>
          <w:rFonts w:ascii="Times New Roman" w:hAnsi="Times New Roman" w:cs="Times New Roman"/>
          <w:i/>
        </w:rPr>
      </w:pPr>
    </w:p>
    <w:p w14:paraId="3CA46816" w14:textId="0E0C3489" w:rsidR="00F267BB" w:rsidRPr="004E0B34" w:rsidRDefault="00F267BB"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0A39E837" w14:textId="30C15553" w:rsidR="00F267BB" w:rsidRDefault="00F267BB" w:rsidP="00891F60">
      <w:pPr>
        <w:jc w:val="both"/>
        <w:rPr>
          <w:rFonts w:ascii="Times New Roman" w:hAnsi="Times New Roman" w:cs="Times New Roman"/>
          <w:i/>
        </w:rPr>
      </w:pPr>
      <w:r w:rsidRPr="004E0B34">
        <w:rPr>
          <w:rFonts w:ascii="Times New Roman" w:hAnsi="Times New Roman" w:cs="Times New Roman"/>
          <w:i/>
        </w:rPr>
        <w:t>Elaborado por: EL autor</w:t>
      </w:r>
    </w:p>
    <w:p w14:paraId="03F30B9A" w14:textId="77777777" w:rsidR="00A53EE7" w:rsidRDefault="00A53EE7" w:rsidP="00891F60">
      <w:pPr>
        <w:jc w:val="both"/>
        <w:rPr>
          <w:rFonts w:ascii="Times New Roman" w:hAnsi="Times New Roman" w:cs="Times New Roman"/>
          <w:i/>
        </w:rPr>
      </w:pPr>
    </w:p>
    <w:p w14:paraId="02C1841F" w14:textId="77777777" w:rsidR="00A53EE7" w:rsidRDefault="00F267BB" w:rsidP="00891F60">
      <w:pPr>
        <w:jc w:val="both"/>
        <w:rPr>
          <w:rFonts w:ascii="Times New Roman" w:hAnsi="Times New Roman" w:cs="Times New Roman"/>
          <w:i/>
        </w:rPr>
      </w:pPr>
      <w:r w:rsidRPr="00F267BB">
        <w:rPr>
          <w:rFonts w:ascii="Times New Roman" w:hAnsi="Times New Roman" w:cs="Times New Roman"/>
          <w:noProof/>
          <w:lang w:val="en-US"/>
        </w:rPr>
        <w:drawing>
          <wp:inline distT="0" distB="0" distL="0" distR="0" wp14:anchorId="7D33B4BB" wp14:editId="0DC70EF1">
            <wp:extent cx="2671445" cy="2449001"/>
            <wp:effectExtent l="0" t="0" r="0" b="889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rPr>
        <w:br w:type="textWrapping" w:clear="all"/>
      </w:r>
    </w:p>
    <w:p w14:paraId="6A8E3FBF" w14:textId="1E10BA23" w:rsidR="00F267BB" w:rsidRPr="004E0B34" w:rsidRDefault="00F267BB"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6E30844F" w14:textId="77777777" w:rsidR="00F267BB" w:rsidRDefault="00F267BB" w:rsidP="00891F60">
      <w:pPr>
        <w:jc w:val="both"/>
        <w:rPr>
          <w:rFonts w:ascii="Times New Roman" w:hAnsi="Times New Roman" w:cs="Times New Roman"/>
          <w:i/>
        </w:rPr>
      </w:pPr>
      <w:r w:rsidRPr="004E0B34">
        <w:rPr>
          <w:rFonts w:ascii="Times New Roman" w:hAnsi="Times New Roman" w:cs="Times New Roman"/>
          <w:i/>
        </w:rPr>
        <w:t>Elaborado por: EL autor</w:t>
      </w:r>
    </w:p>
    <w:p w14:paraId="0A8D4129" w14:textId="77777777" w:rsidR="00891F60" w:rsidRDefault="00891F60" w:rsidP="00891F60">
      <w:pPr>
        <w:jc w:val="both"/>
        <w:rPr>
          <w:rFonts w:ascii="Times New Roman" w:hAnsi="Times New Roman" w:cs="Times New Roman"/>
          <w:lang w:val="es-ES"/>
        </w:rPr>
      </w:pPr>
    </w:p>
    <w:p w14:paraId="5650C98D" w14:textId="68097931" w:rsidR="00F267BB" w:rsidRDefault="00F267BB" w:rsidP="00891F60">
      <w:pPr>
        <w:jc w:val="both"/>
        <w:rPr>
          <w:rFonts w:ascii="Times New Roman" w:hAnsi="Times New Roman" w:cs="Times New Roman"/>
          <w:lang w:val="es-ES"/>
        </w:rPr>
      </w:pPr>
      <w:r w:rsidRPr="00F267BB">
        <w:rPr>
          <w:rFonts w:ascii="Times New Roman" w:hAnsi="Times New Roman" w:cs="Times New Roman"/>
          <w:lang w:val="es-ES"/>
        </w:rPr>
        <w:t>En la investigación deseamos saber qué tipos de queso prefiere los consumidores de lácteos en La Maná los resultados fueron: Queso criollo como es conocido en el medio de 3096 encuestados 2057 personas que representan 66%, queso manaba 407 que representa 13%, queso maduro 273 representa 9%, queso mozzarella 185 representa el 6%, queso amasado 125 representa el 4%, queso de hoja 49 representa 2%</w:t>
      </w:r>
    </w:p>
    <w:p w14:paraId="4E7B2896" w14:textId="77777777" w:rsidR="00891F60" w:rsidRDefault="00891F60" w:rsidP="00891F60">
      <w:pPr>
        <w:jc w:val="both"/>
        <w:rPr>
          <w:rFonts w:ascii="Times New Roman" w:hAnsi="Times New Roman" w:cs="Times New Roman"/>
          <w:lang w:val="es-ES"/>
        </w:rPr>
      </w:pPr>
    </w:p>
    <w:p w14:paraId="745113FD" w14:textId="65D0EFE3" w:rsidR="00F267BB" w:rsidRDefault="00F267BB" w:rsidP="00891F60">
      <w:pPr>
        <w:jc w:val="both"/>
        <w:rPr>
          <w:rFonts w:ascii="Times New Roman" w:hAnsi="Times New Roman" w:cs="Times New Roman"/>
          <w:lang w:val="es-ES"/>
        </w:rPr>
      </w:pPr>
      <w:r w:rsidRPr="00F267BB">
        <w:rPr>
          <w:rFonts w:ascii="Times New Roman" w:hAnsi="Times New Roman" w:cs="Times New Roman"/>
          <w:lang w:val="es-ES"/>
        </w:rPr>
        <w:t xml:space="preserve">7.- ¿Cuánto está dispuesto a pagar por la libra de Queso? </w:t>
      </w:r>
    </w:p>
    <w:p w14:paraId="1B8FB8CD" w14:textId="77777777" w:rsidR="00891F60" w:rsidRPr="00F267BB" w:rsidRDefault="00891F60" w:rsidP="00891F60">
      <w:pPr>
        <w:jc w:val="both"/>
        <w:rPr>
          <w:rFonts w:ascii="Times New Roman" w:hAnsi="Times New Roman" w:cs="Times New Roman"/>
        </w:rPr>
      </w:pPr>
    </w:p>
    <w:tbl>
      <w:tblPr>
        <w:tblW w:w="4144" w:type="dxa"/>
        <w:tblCellMar>
          <w:left w:w="0" w:type="dxa"/>
          <w:right w:w="0" w:type="dxa"/>
        </w:tblCellMar>
        <w:tblLook w:val="0600" w:firstRow="0" w:lastRow="0" w:firstColumn="0" w:lastColumn="0" w:noHBand="1" w:noVBand="1"/>
      </w:tblPr>
      <w:tblGrid>
        <w:gridCol w:w="814"/>
        <w:gridCol w:w="431"/>
        <w:gridCol w:w="431"/>
        <w:gridCol w:w="431"/>
        <w:gridCol w:w="431"/>
        <w:gridCol w:w="431"/>
        <w:gridCol w:w="962"/>
        <w:gridCol w:w="298"/>
      </w:tblGrid>
      <w:tr w:rsidR="00F267BB" w:rsidRPr="00A53EE7" w14:paraId="5D8648EE" w14:textId="77777777" w:rsidTr="00A53EE7">
        <w:trPr>
          <w:trHeight w:val="117"/>
        </w:trPr>
        <w:tc>
          <w:tcPr>
            <w:tcW w:w="799" w:type="dxa"/>
            <w:vMerge w:val="restart"/>
            <w:tcBorders>
              <w:top w:val="single" w:sz="4" w:space="0" w:color="auto"/>
              <w:left w:val="single" w:sz="8" w:space="0" w:color="FFFFFF"/>
              <w:right w:val="single" w:sz="8" w:space="0" w:color="FFFFFF"/>
            </w:tcBorders>
            <w:shd w:val="clear" w:color="auto" w:fill="BDD6EE" w:themeFill="accent1" w:themeFillTint="66"/>
            <w:tcMar>
              <w:top w:w="15" w:type="dxa"/>
              <w:left w:w="15" w:type="dxa"/>
              <w:bottom w:w="0" w:type="dxa"/>
              <w:right w:w="15" w:type="dxa"/>
            </w:tcMar>
            <w:vAlign w:val="center"/>
            <w:hideMark/>
          </w:tcPr>
          <w:p w14:paraId="6578D51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TIPO DE QUESO</w:t>
            </w:r>
          </w:p>
        </w:tc>
        <w:tc>
          <w:tcPr>
            <w:tcW w:w="2109" w:type="dxa"/>
            <w:gridSpan w:val="5"/>
            <w:tcBorders>
              <w:top w:val="single" w:sz="4" w:space="0" w:color="auto"/>
              <w:left w:val="single" w:sz="8" w:space="0" w:color="FFFFFF"/>
              <w:right w:val="single" w:sz="8" w:space="0" w:color="FFFFFF"/>
            </w:tcBorders>
            <w:shd w:val="clear" w:color="auto" w:fill="BDD6EE" w:themeFill="accent1" w:themeFillTint="66"/>
            <w:tcMar>
              <w:top w:w="15" w:type="dxa"/>
              <w:left w:w="15" w:type="dxa"/>
              <w:bottom w:w="0" w:type="dxa"/>
              <w:right w:w="15" w:type="dxa"/>
            </w:tcMar>
            <w:vAlign w:val="bottom"/>
            <w:hideMark/>
          </w:tcPr>
          <w:p w14:paraId="6793705A" w14:textId="77777777" w:rsidR="00F267BB" w:rsidRPr="00A53EE7" w:rsidRDefault="00F267BB" w:rsidP="00891F60">
            <w:pPr>
              <w:jc w:val="both"/>
              <w:rPr>
                <w:rFonts w:ascii="Times New Roman" w:hAnsi="Times New Roman" w:cs="Times New Roman"/>
                <w:sz w:val="20"/>
                <w:szCs w:val="20"/>
              </w:rPr>
            </w:pPr>
            <w:r w:rsidRPr="00A53EE7">
              <w:rPr>
                <w:rFonts w:ascii="Times New Roman" w:hAnsi="Times New Roman" w:cs="Times New Roman"/>
                <w:sz w:val="20"/>
                <w:szCs w:val="20"/>
                <w:lang w:val="es-ES"/>
              </w:rPr>
              <w:t>CANTIDAD DISPUESTA A PAGAR POR LIBRA</w:t>
            </w:r>
          </w:p>
        </w:tc>
        <w:tc>
          <w:tcPr>
            <w:tcW w:w="947" w:type="dxa"/>
            <w:vMerge w:val="restart"/>
            <w:tcBorders>
              <w:top w:val="single" w:sz="4" w:space="0" w:color="auto"/>
              <w:left w:val="single" w:sz="8" w:space="0" w:color="FFFFFF"/>
              <w:right w:val="single" w:sz="8" w:space="0" w:color="FFFFFF"/>
            </w:tcBorders>
            <w:shd w:val="clear" w:color="auto" w:fill="BDD6EE" w:themeFill="accent1" w:themeFillTint="66"/>
            <w:tcMar>
              <w:top w:w="15" w:type="dxa"/>
              <w:left w:w="15" w:type="dxa"/>
              <w:bottom w:w="0" w:type="dxa"/>
              <w:right w:w="15" w:type="dxa"/>
            </w:tcMar>
            <w:vAlign w:val="center"/>
            <w:hideMark/>
          </w:tcPr>
          <w:p w14:paraId="1E4A11DA"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SUBTOTAL</w:t>
            </w:r>
          </w:p>
        </w:tc>
        <w:tc>
          <w:tcPr>
            <w:tcW w:w="289" w:type="dxa"/>
            <w:vMerge w:val="restart"/>
            <w:tcBorders>
              <w:top w:val="single" w:sz="4" w:space="0" w:color="auto"/>
              <w:left w:val="single" w:sz="8" w:space="0" w:color="FFFFFF"/>
              <w:right w:val="single" w:sz="8" w:space="0" w:color="FFFFFF"/>
            </w:tcBorders>
            <w:shd w:val="clear" w:color="auto" w:fill="BDD6EE" w:themeFill="accent1" w:themeFillTint="66"/>
            <w:tcMar>
              <w:top w:w="15" w:type="dxa"/>
              <w:left w:w="15" w:type="dxa"/>
              <w:bottom w:w="0" w:type="dxa"/>
              <w:right w:w="15" w:type="dxa"/>
            </w:tcMar>
            <w:vAlign w:val="center"/>
            <w:hideMark/>
          </w:tcPr>
          <w:p w14:paraId="1A9B93EA"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w:t>
            </w:r>
          </w:p>
        </w:tc>
      </w:tr>
      <w:tr w:rsidR="00A53EE7" w:rsidRPr="00A53EE7" w14:paraId="6E9A59F7" w14:textId="77777777" w:rsidTr="00A53EE7">
        <w:trPr>
          <w:trHeight w:val="65"/>
        </w:trPr>
        <w:tc>
          <w:tcPr>
            <w:tcW w:w="0" w:type="auto"/>
            <w:vMerge/>
            <w:tcBorders>
              <w:left w:val="single" w:sz="8" w:space="0" w:color="FFFFFF"/>
              <w:bottom w:val="single" w:sz="4" w:space="0" w:color="auto"/>
              <w:right w:val="single" w:sz="8" w:space="0" w:color="FFFFFF"/>
            </w:tcBorders>
            <w:vAlign w:val="center"/>
            <w:hideMark/>
          </w:tcPr>
          <w:p w14:paraId="03A8B2E6" w14:textId="77777777" w:rsidR="00F267BB" w:rsidRPr="00A53EE7" w:rsidRDefault="00F267BB" w:rsidP="00891F60">
            <w:pPr>
              <w:jc w:val="both"/>
              <w:rPr>
                <w:rFonts w:ascii="Times New Roman" w:hAnsi="Times New Roman" w:cs="Times New Roman"/>
                <w:sz w:val="20"/>
                <w:szCs w:val="20"/>
                <w:lang w:val="en-US"/>
              </w:rPr>
            </w:pPr>
          </w:p>
        </w:tc>
        <w:tc>
          <w:tcPr>
            <w:tcW w:w="421" w:type="dxa"/>
            <w:tcBorders>
              <w:left w:val="single" w:sz="8" w:space="0" w:color="FFFFFF"/>
              <w:bottom w:val="single" w:sz="4" w:space="0" w:color="auto"/>
              <w:right w:val="single" w:sz="8" w:space="0" w:color="FFFFFF"/>
            </w:tcBorders>
            <w:shd w:val="clear" w:color="auto" w:fill="BDD6EE" w:themeFill="accent1" w:themeFillTint="66"/>
            <w:tcMar>
              <w:top w:w="15" w:type="dxa"/>
              <w:left w:w="15" w:type="dxa"/>
              <w:bottom w:w="0" w:type="dxa"/>
              <w:right w:w="15" w:type="dxa"/>
            </w:tcMar>
            <w:vAlign w:val="bottom"/>
            <w:hideMark/>
          </w:tcPr>
          <w:p w14:paraId="79E3CC43"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$1,50</w:t>
            </w:r>
          </w:p>
        </w:tc>
        <w:tc>
          <w:tcPr>
            <w:tcW w:w="421" w:type="dxa"/>
            <w:tcBorders>
              <w:left w:val="single" w:sz="8" w:space="0" w:color="FFFFFF"/>
              <w:bottom w:val="single" w:sz="4" w:space="0" w:color="auto"/>
              <w:right w:val="single" w:sz="8" w:space="0" w:color="FFFFFF"/>
            </w:tcBorders>
            <w:shd w:val="clear" w:color="auto" w:fill="BDD6EE" w:themeFill="accent1" w:themeFillTint="66"/>
            <w:tcMar>
              <w:top w:w="15" w:type="dxa"/>
              <w:left w:w="15" w:type="dxa"/>
              <w:bottom w:w="0" w:type="dxa"/>
              <w:right w:w="15" w:type="dxa"/>
            </w:tcMar>
            <w:vAlign w:val="bottom"/>
            <w:hideMark/>
          </w:tcPr>
          <w:p w14:paraId="332014B6"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$2,00</w:t>
            </w:r>
          </w:p>
        </w:tc>
        <w:tc>
          <w:tcPr>
            <w:tcW w:w="421" w:type="dxa"/>
            <w:tcBorders>
              <w:left w:val="single" w:sz="8" w:space="0" w:color="FFFFFF"/>
              <w:bottom w:val="single" w:sz="4" w:space="0" w:color="auto"/>
              <w:right w:val="single" w:sz="8" w:space="0" w:color="FFFFFF"/>
            </w:tcBorders>
            <w:shd w:val="clear" w:color="auto" w:fill="BDD6EE" w:themeFill="accent1" w:themeFillTint="66"/>
            <w:tcMar>
              <w:top w:w="15" w:type="dxa"/>
              <w:left w:w="15" w:type="dxa"/>
              <w:bottom w:w="0" w:type="dxa"/>
              <w:right w:w="15" w:type="dxa"/>
            </w:tcMar>
            <w:vAlign w:val="bottom"/>
            <w:hideMark/>
          </w:tcPr>
          <w:p w14:paraId="70C7530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$2,25</w:t>
            </w:r>
          </w:p>
        </w:tc>
        <w:tc>
          <w:tcPr>
            <w:tcW w:w="421" w:type="dxa"/>
            <w:tcBorders>
              <w:left w:val="single" w:sz="8" w:space="0" w:color="FFFFFF"/>
              <w:bottom w:val="single" w:sz="4" w:space="0" w:color="auto"/>
              <w:right w:val="single" w:sz="8" w:space="0" w:color="FFFFFF"/>
            </w:tcBorders>
            <w:shd w:val="clear" w:color="auto" w:fill="BDD6EE" w:themeFill="accent1" w:themeFillTint="66"/>
            <w:tcMar>
              <w:top w:w="15" w:type="dxa"/>
              <w:left w:w="15" w:type="dxa"/>
              <w:bottom w:w="0" w:type="dxa"/>
              <w:right w:w="15" w:type="dxa"/>
            </w:tcMar>
            <w:vAlign w:val="bottom"/>
            <w:hideMark/>
          </w:tcPr>
          <w:p w14:paraId="29C8DCE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$3,00</w:t>
            </w:r>
          </w:p>
        </w:tc>
        <w:tc>
          <w:tcPr>
            <w:tcW w:w="421" w:type="dxa"/>
            <w:tcBorders>
              <w:left w:val="single" w:sz="8" w:space="0" w:color="FFFFFF"/>
              <w:bottom w:val="single" w:sz="4" w:space="0" w:color="auto"/>
              <w:right w:val="single" w:sz="8" w:space="0" w:color="FFFFFF"/>
            </w:tcBorders>
            <w:shd w:val="clear" w:color="auto" w:fill="BDD6EE" w:themeFill="accent1" w:themeFillTint="66"/>
            <w:tcMar>
              <w:top w:w="15" w:type="dxa"/>
              <w:left w:w="15" w:type="dxa"/>
              <w:bottom w:w="0" w:type="dxa"/>
              <w:right w:w="15" w:type="dxa"/>
            </w:tcMar>
            <w:vAlign w:val="bottom"/>
            <w:hideMark/>
          </w:tcPr>
          <w:p w14:paraId="19CF6DF3"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$4,00</w:t>
            </w:r>
          </w:p>
        </w:tc>
        <w:tc>
          <w:tcPr>
            <w:tcW w:w="0" w:type="auto"/>
            <w:vMerge/>
            <w:tcBorders>
              <w:left w:val="single" w:sz="8" w:space="0" w:color="FFFFFF"/>
              <w:bottom w:val="single" w:sz="4" w:space="0" w:color="auto"/>
              <w:right w:val="single" w:sz="8" w:space="0" w:color="FFFFFF"/>
            </w:tcBorders>
            <w:vAlign w:val="center"/>
            <w:hideMark/>
          </w:tcPr>
          <w:p w14:paraId="45B9C98F" w14:textId="77777777" w:rsidR="00F267BB" w:rsidRPr="00A53EE7" w:rsidRDefault="00F267BB" w:rsidP="00891F60">
            <w:pPr>
              <w:jc w:val="both"/>
              <w:rPr>
                <w:rFonts w:ascii="Times New Roman" w:hAnsi="Times New Roman" w:cs="Times New Roman"/>
                <w:sz w:val="20"/>
                <w:szCs w:val="20"/>
                <w:lang w:val="en-US"/>
              </w:rPr>
            </w:pPr>
          </w:p>
        </w:tc>
        <w:tc>
          <w:tcPr>
            <w:tcW w:w="0" w:type="auto"/>
            <w:vMerge/>
            <w:tcBorders>
              <w:left w:val="single" w:sz="8" w:space="0" w:color="FFFFFF"/>
              <w:bottom w:val="single" w:sz="4" w:space="0" w:color="auto"/>
              <w:right w:val="single" w:sz="8" w:space="0" w:color="FFFFFF"/>
            </w:tcBorders>
            <w:vAlign w:val="center"/>
            <w:hideMark/>
          </w:tcPr>
          <w:p w14:paraId="03765B54" w14:textId="77777777" w:rsidR="00F267BB" w:rsidRPr="00A53EE7" w:rsidRDefault="00F267BB" w:rsidP="00891F60">
            <w:pPr>
              <w:jc w:val="both"/>
              <w:rPr>
                <w:rFonts w:ascii="Times New Roman" w:hAnsi="Times New Roman" w:cs="Times New Roman"/>
                <w:sz w:val="20"/>
                <w:szCs w:val="20"/>
                <w:lang w:val="en-US"/>
              </w:rPr>
            </w:pPr>
          </w:p>
        </w:tc>
      </w:tr>
      <w:tr w:rsidR="00A53EE7" w:rsidRPr="00A53EE7" w14:paraId="099196D4" w14:textId="77777777" w:rsidTr="00A53EE7">
        <w:trPr>
          <w:trHeight w:val="65"/>
        </w:trPr>
        <w:tc>
          <w:tcPr>
            <w:tcW w:w="799"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27A384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Queso criollo</w:t>
            </w:r>
          </w:p>
        </w:tc>
        <w:tc>
          <w:tcPr>
            <w:tcW w:w="42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5CD52F6"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1705</w:t>
            </w:r>
          </w:p>
        </w:tc>
        <w:tc>
          <w:tcPr>
            <w:tcW w:w="42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0F45B12"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277</w:t>
            </w:r>
          </w:p>
        </w:tc>
        <w:tc>
          <w:tcPr>
            <w:tcW w:w="42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95681C1"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82</w:t>
            </w:r>
          </w:p>
        </w:tc>
        <w:tc>
          <w:tcPr>
            <w:tcW w:w="42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6BC962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41</w:t>
            </w:r>
          </w:p>
        </w:tc>
        <w:tc>
          <w:tcPr>
            <w:tcW w:w="42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BD8BDE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w:t>
            </w:r>
          </w:p>
        </w:tc>
        <w:tc>
          <w:tcPr>
            <w:tcW w:w="947"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4F9B35C"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2111</w:t>
            </w:r>
          </w:p>
        </w:tc>
        <w:tc>
          <w:tcPr>
            <w:tcW w:w="289"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A62C0F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68</w:t>
            </w:r>
          </w:p>
        </w:tc>
      </w:tr>
      <w:tr w:rsidR="00A53EE7" w:rsidRPr="00A53EE7" w14:paraId="3A1397FE" w14:textId="77777777" w:rsidTr="00A53EE7">
        <w:trPr>
          <w:trHeight w:val="65"/>
        </w:trPr>
        <w:tc>
          <w:tcPr>
            <w:tcW w:w="79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154075A"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Queso maduro</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FAAD45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96</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7A12D3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68</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D4FF9D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94</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30475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14</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72D5162"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w:t>
            </w:r>
          </w:p>
        </w:tc>
        <w:tc>
          <w:tcPr>
            <w:tcW w:w="94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97FDB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274</w:t>
            </w:r>
          </w:p>
        </w:tc>
        <w:tc>
          <w:tcPr>
            <w:tcW w:w="28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1ECF22E"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9</w:t>
            </w:r>
          </w:p>
        </w:tc>
      </w:tr>
      <w:tr w:rsidR="00A53EE7" w:rsidRPr="00A53EE7" w14:paraId="4DDDB454" w14:textId="77777777" w:rsidTr="00A53EE7">
        <w:trPr>
          <w:trHeight w:val="65"/>
        </w:trPr>
        <w:tc>
          <w:tcPr>
            <w:tcW w:w="79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CBAB77A"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Queso manaba</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21D92BF"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98</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393718C"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60</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A77B843"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66</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DE4C937"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111</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D082BE0"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w:t>
            </w:r>
          </w:p>
        </w:tc>
        <w:tc>
          <w:tcPr>
            <w:tcW w:w="94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D883BF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336</w:t>
            </w:r>
          </w:p>
        </w:tc>
        <w:tc>
          <w:tcPr>
            <w:tcW w:w="28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E715BDB"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11</w:t>
            </w:r>
          </w:p>
        </w:tc>
      </w:tr>
      <w:tr w:rsidR="00A53EE7" w:rsidRPr="00A53EE7" w14:paraId="7033B87D" w14:textId="77777777" w:rsidTr="00A53EE7">
        <w:trPr>
          <w:trHeight w:val="65"/>
        </w:trPr>
        <w:tc>
          <w:tcPr>
            <w:tcW w:w="79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D5BD73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 xml:space="preserve">Queso de hoja </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75BB3D1"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13</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40E2F2A"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13</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F34611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77D4229"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5</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B600F70"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0</w:t>
            </w:r>
          </w:p>
        </w:tc>
        <w:tc>
          <w:tcPr>
            <w:tcW w:w="94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F3D0EEF"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35</w:t>
            </w:r>
          </w:p>
        </w:tc>
        <w:tc>
          <w:tcPr>
            <w:tcW w:w="28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472B91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w:t>
            </w:r>
          </w:p>
        </w:tc>
      </w:tr>
      <w:tr w:rsidR="00A53EE7" w:rsidRPr="00A53EE7" w14:paraId="6A48C411" w14:textId="77777777" w:rsidTr="00A53EE7">
        <w:trPr>
          <w:trHeight w:val="65"/>
        </w:trPr>
        <w:tc>
          <w:tcPr>
            <w:tcW w:w="79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B398D79"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Queso amasado</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9F50A63"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61</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89C50FC"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43</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FDB7EEE"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18</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A150D1"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w:t>
            </w:r>
          </w:p>
        </w:tc>
        <w:tc>
          <w:tcPr>
            <w:tcW w:w="42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1A6528C"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5</w:t>
            </w:r>
          </w:p>
        </w:tc>
        <w:tc>
          <w:tcPr>
            <w:tcW w:w="94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4B97890"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129</w:t>
            </w:r>
          </w:p>
        </w:tc>
        <w:tc>
          <w:tcPr>
            <w:tcW w:w="28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A52EC87"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w:t>
            </w:r>
          </w:p>
        </w:tc>
      </w:tr>
      <w:tr w:rsidR="00A53EE7" w:rsidRPr="00A53EE7" w14:paraId="392C3701" w14:textId="77777777" w:rsidTr="00A53EE7">
        <w:trPr>
          <w:trHeight w:val="67"/>
        </w:trPr>
        <w:tc>
          <w:tcPr>
            <w:tcW w:w="799"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496B5E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Queso mozzarella</w:t>
            </w:r>
          </w:p>
        </w:tc>
        <w:tc>
          <w:tcPr>
            <w:tcW w:w="42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4CCAD05"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55</w:t>
            </w:r>
          </w:p>
        </w:tc>
        <w:tc>
          <w:tcPr>
            <w:tcW w:w="42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B164D57"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39</w:t>
            </w:r>
          </w:p>
        </w:tc>
        <w:tc>
          <w:tcPr>
            <w:tcW w:w="42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1A1E91D"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64</w:t>
            </w:r>
          </w:p>
        </w:tc>
        <w:tc>
          <w:tcPr>
            <w:tcW w:w="42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B789D3B"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33</w:t>
            </w:r>
          </w:p>
        </w:tc>
        <w:tc>
          <w:tcPr>
            <w:tcW w:w="42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D34B3E8"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20</w:t>
            </w:r>
          </w:p>
        </w:tc>
        <w:tc>
          <w:tcPr>
            <w:tcW w:w="947"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9E69790"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211</w:t>
            </w:r>
          </w:p>
        </w:tc>
        <w:tc>
          <w:tcPr>
            <w:tcW w:w="289"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E511F57"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7</w:t>
            </w:r>
          </w:p>
        </w:tc>
      </w:tr>
      <w:tr w:rsidR="00A53EE7" w:rsidRPr="00A53EE7" w14:paraId="006E90D8" w14:textId="77777777" w:rsidTr="00A53EE7">
        <w:trPr>
          <w:trHeight w:val="178"/>
        </w:trPr>
        <w:tc>
          <w:tcPr>
            <w:tcW w:w="799"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046F881" w14:textId="77777777" w:rsidR="00F267BB" w:rsidRPr="00A53EE7" w:rsidRDefault="00F267BB"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n-US"/>
              </w:rPr>
              <w:t>TOTAL</w:t>
            </w:r>
          </w:p>
        </w:tc>
        <w:tc>
          <w:tcPr>
            <w:tcW w:w="42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DB85037" w14:textId="77777777" w:rsidR="00F267BB" w:rsidRPr="00A53EE7" w:rsidRDefault="00F267BB" w:rsidP="00891F60">
            <w:pPr>
              <w:jc w:val="both"/>
              <w:rPr>
                <w:rFonts w:ascii="Times New Roman" w:hAnsi="Times New Roman" w:cs="Times New Roman"/>
                <w:sz w:val="20"/>
                <w:szCs w:val="20"/>
                <w:lang w:val="en-US"/>
              </w:rPr>
            </w:pPr>
          </w:p>
        </w:tc>
        <w:tc>
          <w:tcPr>
            <w:tcW w:w="42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2EA48CA" w14:textId="77777777" w:rsidR="00F267BB" w:rsidRPr="00A53EE7" w:rsidRDefault="00F267BB" w:rsidP="00891F60">
            <w:pPr>
              <w:jc w:val="both"/>
              <w:rPr>
                <w:rFonts w:ascii="Times New Roman" w:hAnsi="Times New Roman" w:cs="Times New Roman"/>
                <w:sz w:val="20"/>
                <w:szCs w:val="20"/>
                <w:lang w:val="en-US"/>
              </w:rPr>
            </w:pPr>
          </w:p>
        </w:tc>
        <w:tc>
          <w:tcPr>
            <w:tcW w:w="42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0F73C23" w14:textId="77777777" w:rsidR="00F267BB" w:rsidRPr="00A53EE7" w:rsidRDefault="00F267BB" w:rsidP="00891F60">
            <w:pPr>
              <w:jc w:val="both"/>
              <w:rPr>
                <w:rFonts w:ascii="Times New Roman" w:hAnsi="Times New Roman" w:cs="Times New Roman"/>
                <w:sz w:val="20"/>
                <w:szCs w:val="20"/>
                <w:lang w:val="en-US"/>
              </w:rPr>
            </w:pPr>
          </w:p>
        </w:tc>
        <w:tc>
          <w:tcPr>
            <w:tcW w:w="42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7CABA85" w14:textId="77777777" w:rsidR="00F267BB" w:rsidRPr="00A53EE7" w:rsidRDefault="00F267BB" w:rsidP="00891F60">
            <w:pPr>
              <w:jc w:val="both"/>
              <w:rPr>
                <w:rFonts w:ascii="Times New Roman" w:hAnsi="Times New Roman" w:cs="Times New Roman"/>
                <w:sz w:val="20"/>
                <w:szCs w:val="20"/>
                <w:lang w:val="en-US"/>
              </w:rPr>
            </w:pPr>
          </w:p>
        </w:tc>
        <w:tc>
          <w:tcPr>
            <w:tcW w:w="42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76255D0"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 xml:space="preserve">    </w:t>
            </w:r>
          </w:p>
        </w:tc>
        <w:tc>
          <w:tcPr>
            <w:tcW w:w="947"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282D536"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3096</w:t>
            </w:r>
          </w:p>
        </w:tc>
        <w:tc>
          <w:tcPr>
            <w:tcW w:w="289"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03A1CC4" w14:textId="77777777" w:rsidR="00F267BB" w:rsidRPr="00A53EE7" w:rsidRDefault="00F267BB"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100</w:t>
            </w:r>
          </w:p>
        </w:tc>
      </w:tr>
    </w:tbl>
    <w:p w14:paraId="2CB76432" w14:textId="77777777" w:rsidR="00F267BB" w:rsidRPr="004E0B34" w:rsidRDefault="00F267BB"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128B8EB6" w14:textId="77777777" w:rsidR="00F267BB" w:rsidRDefault="00F267BB" w:rsidP="00891F60">
      <w:pPr>
        <w:jc w:val="both"/>
        <w:rPr>
          <w:rFonts w:ascii="Times New Roman" w:hAnsi="Times New Roman" w:cs="Times New Roman"/>
          <w:i/>
        </w:rPr>
      </w:pPr>
      <w:r w:rsidRPr="004E0B34">
        <w:rPr>
          <w:rFonts w:ascii="Times New Roman" w:hAnsi="Times New Roman" w:cs="Times New Roman"/>
          <w:i/>
        </w:rPr>
        <w:t>Elaborado por: EL autor</w:t>
      </w:r>
    </w:p>
    <w:p w14:paraId="0EEE921B" w14:textId="77777777" w:rsidR="00F267BB" w:rsidRPr="00F267BB" w:rsidRDefault="003168B1" w:rsidP="00891F60">
      <w:pPr>
        <w:jc w:val="both"/>
        <w:rPr>
          <w:rFonts w:ascii="Times New Roman" w:hAnsi="Times New Roman" w:cs="Times New Roman"/>
        </w:rPr>
      </w:pPr>
      <w:r w:rsidRPr="003168B1">
        <w:rPr>
          <w:rFonts w:ascii="Times New Roman" w:hAnsi="Times New Roman" w:cs="Times New Roman"/>
          <w:noProof/>
          <w:lang w:val="en-US"/>
        </w:rPr>
        <w:lastRenderedPageBreak/>
        <w:drawing>
          <wp:inline distT="0" distB="0" distL="0" distR="0" wp14:anchorId="5775FA26" wp14:editId="7A91B571">
            <wp:extent cx="2639695" cy="2973788"/>
            <wp:effectExtent l="0" t="0" r="825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67D78E" w14:textId="77777777" w:rsidR="003168B1" w:rsidRPr="004E0B34" w:rsidRDefault="003168B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37C55E8E" w14:textId="77777777" w:rsidR="003168B1" w:rsidRDefault="003168B1" w:rsidP="00891F60">
      <w:pPr>
        <w:jc w:val="both"/>
        <w:rPr>
          <w:rFonts w:ascii="Times New Roman" w:hAnsi="Times New Roman" w:cs="Times New Roman"/>
          <w:i/>
        </w:rPr>
      </w:pPr>
      <w:r w:rsidRPr="004E0B34">
        <w:rPr>
          <w:rFonts w:ascii="Times New Roman" w:hAnsi="Times New Roman" w:cs="Times New Roman"/>
          <w:i/>
        </w:rPr>
        <w:t>Elaborado por: EL autor</w:t>
      </w:r>
    </w:p>
    <w:p w14:paraId="7240B62E" w14:textId="77777777" w:rsidR="00891F60" w:rsidRDefault="00891F60" w:rsidP="00891F60">
      <w:pPr>
        <w:jc w:val="both"/>
        <w:rPr>
          <w:rFonts w:ascii="Times New Roman" w:hAnsi="Times New Roman" w:cs="Times New Roman"/>
          <w:lang w:val="es-ES"/>
        </w:rPr>
      </w:pPr>
    </w:p>
    <w:p w14:paraId="29C9487A" w14:textId="3799F67A" w:rsidR="003168B1" w:rsidRDefault="003168B1" w:rsidP="00891F60">
      <w:pPr>
        <w:jc w:val="both"/>
        <w:rPr>
          <w:rFonts w:ascii="Times New Roman" w:hAnsi="Times New Roman" w:cs="Times New Roman"/>
          <w:lang w:val="es-ES"/>
        </w:rPr>
      </w:pPr>
      <w:r w:rsidRPr="003168B1">
        <w:rPr>
          <w:rFonts w:ascii="Times New Roman" w:hAnsi="Times New Roman" w:cs="Times New Roman"/>
          <w:lang w:val="es-ES"/>
        </w:rPr>
        <w:t xml:space="preserve">De 3096 encuestados esta dispuestos a pagar por una libra de queso y los resultados fueron los siguientes:  en un rango de 1,50 ctvs.- a 4 dólares queso criollo 2111 personas opinaron esto representa el 68%, seguido por queso manaba336 personas esto representa 11%, queso maduro 274 personas que representa 9%, queso mozzarella 211 personas que representa 7%, queso amasado 129 personas que representa 4%, queso de hoja 35 personas representa el 1% </w:t>
      </w:r>
    </w:p>
    <w:p w14:paraId="28917239" w14:textId="77777777" w:rsidR="00891F60" w:rsidRPr="003168B1" w:rsidRDefault="00891F60" w:rsidP="00891F60">
      <w:pPr>
        <w:jc w:val="both"/>
        <w:rPr>
          <w:rFonts w:ascii="Times New Roman" w:hAnsi="Times New Roman" w:cs="Times New Roman"/>
        </w:rPr>
      </w:pPr>
    </w:p>
    <w:p w14:paraId="29EE3076" w14:textId="6ED7CE9E" w:rsidR="003168B1" w:rsidRDefault="003168B1" w:rsidP="00891F60">
      <w:pPr>
        <w:jc w:val="both"/>
        <w:rPr>
          <w:rFonts w:ascii="Times New Roman" w:hAnsi="Times New Roman" w:cs="Times New Roman"/>
          <w:lang w:val="es-ES"/>
        </w:rPr>
      </w:pPr>
      <w:r w:rsidRPr="003168B1">
        <w:rPr>
          <w:rFonts w:ascii="Times New Roman" w:hAnsi="Times New Roman" w:cs="Times New Roman"/>
          <w:lang w:val="es-ES"/>
        </w:rPr>
        <w:t xml:space="preserve">8.- ¿Qué tipo de yogurt usted consume? </w:t>
      </w:r>
    </w:p>
    <w:p w14:paraId="681E8266" w14:textId="77777777" w:rsidR="00891F60" w:rsidRPr="003168B1" w:rsidRDefault="00891F60" w:rsidP="00891F60">
      <w:pPr>
        <w:jc w:val="both"/>
        <w:rPr>
          <w:rFonts w:ascii="Times New Roman" w:hAnsi="Times New Roman" w:cs="Times New Roman"/>
        </w:rPr>
      </w:pPr>
    </w:p>
    <w:tbl>
      <w:tblPr>
        <w:tblW w:w="4007" w:type="dxa"/>
        <w:tblCellMar>
          <w:left w:w="0" w:type="dxa"/>
          <w:right w:w="0" w:type="dxa"/>
        </w:tblCellMar>
        <w:tblLook w:val="0600" w:firstRow="0" w:lastRow="0" w:firstColumn="0" w:lastColumn="0" w:noHBand="1" w:noVBand="1"/>
      </w:tblPr>
      <w:tblGrid>
        <w:gridCol w:w="2155"/>
        <w:gridCol w:w="1009"/>
        <w:gridCol w:w="843"/>
      </w:tblGrid>
      <w:tr w:rsidR="003168B1" w:rsidRPr="003168B1" w14:paraId="0BD4C99C" w14:textId="77777777" w:rsidTr="00A53EE7">
        <w:trPr>
          <w:trHeight w:val="54"/>
        </w:trPr>
        <w:tc>
          <w:tcPr>
            <w:tcW w:w="2155"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31C5E4ED"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TIPO DE YOGURT</w:t>
            </w:r>
          </w:p>
        </w:tc>
        <w:tc>
          <w:tcPr>
            <w:tcW w:w="1009"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0FEC2B92"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TOTAL</w:t>
            </w:r>
          </w:p>
        </w:tc>
        <w:tc>
          <w:tcPr>
            <w:tcW w:w="843"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25040D9"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w:t>
            </w:r>
          </w:p>
        </w:tc>
      </w:tr>
      <w:tr w:rsidR="003168B1" w:rsidRPr="003168B1" w14:paraId="7648DB4B" w14:textId="77777777" w:rsidTr="00A53EE7">
        <w:trPr>
          <w:trHeight w:val="54"/>
        </w:trPr>
        <w:tc>
          <w:tcPr>
            <w:tcW w:w="215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D47140D"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Yogurt natural</w:t>
            </w:r>
          </w:p>
        </w:tc>
        <w:tc>
          <w:tcPr>
            <w:tcW w:w="1009"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AD92146"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1456</w:t>
            </w:r>
          </w:p>
        </w:tc>
        <w:tc>
          <w:tcPr>
            <w:tcW w:w="843"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6DE394B"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47</w:t>
            </w:r>
          </w:p>
        </w:tc>
      </w:tr>
      <w:tr w:rsidR="003168B1" w:rsidRPr="003168B1" w14:paraId="4970F875" w14:textId="77777777" w:rsidTr="00A53EE7">
        <w:trPr>
          <w:trHeight w:val="54"/>
        </w:trPr>
        <w:tc>
          <w:tcPr>
            <w:tcW w:w="215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411BF69"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Yogurt griego</w:t>
            </w:r>
          </w:p>
        </w:tc>
        <w:tc>
          <w:tcPr>
            <w:tcW w:w="100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7E90008"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18</w:t>
            </w:r>
          </w:p>
        </w:tc>
        <w:tc>
          <w:tcPr>
            <w:tcW w:w="8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B2E10F"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w:t>
            </w:r>
          </w:p>
        </w:tc>
      </w:tr>
      <w:tr w:rsidR="003168B1" w:rsidRPr="003168B1" w14:paraId="286AA760" w14:textId="77777777" w:rsidTr="00A53EE7">
        <w:trPr>
          <w:trHeight w:val="54"/>
        </w:trPr>
        <w:tc>
          <w:tcPr>
            <w:tcW w:w="215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DF86B96"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Yogurt con frutas</w:t>
            </w:r>
          </w:p>
        </w:tc>
        <w:tc>
          <w:tcPr>
            <w:tcW w:w="100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E440D1F"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1250</w:t>
            </w:r>
          </w:p>
        </w:tc>
        <w:tc>
          <w:tcPr>
            <w:tcW w:w="8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3B81781"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40</w:t>
            </w:r>
          </w:p>
        </w:tc>
      </w:tr>
      <w:tr w:rsidR="003168B1" w:rsidRPr="003168B1" w14:paraId="2E034CC6" w14:textId="77777777" w:rsidTr="00A53EE7">
        <w:trPr>
          <w:trHeight w:val="54"/>
        </w:trPr>
        <w:tc>
          <w:tcPr>
            <w:tcW w:w="215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EA3DCDA"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Yogurt azucarado</w:t>
            </w:r>
          </w:p>
        </w:tc>
        <w:tc>
          <w:tcPr>
            <w:tcW w:w="100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F5C5BE8"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246</w:t>
            </w:r>
          </w:p>
        </w:tc>
        <w:tc>
          <w:tcPr>
            <w:tcW w:w="8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53E9C69"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8</w:t>
            </w:r>
          </w:p>
        </w:tc>
      </w:tr>
      <w:tr w:rsidR="003168B1" w:rsidRPr="003168B1" w14:paraId="1882B692" w14:textId="77777777" w:rsidTr="00A53EE7">
        <w:trPr>
          <w:trHeight w:val="54"/>
        </w:trPr>
        <w:tc>
          <w:tcPr>
            <w:tcW w:w="215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FA51F98"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 xml:space="preserve">Yogurt </w:t>
            </w:r>
            <w:proofErr w:type="spellStart"/>
            <w:r w:rsidRPr="003168B1">
              <w:rPr>
                <w:rFonts w:ascii="Times New Roman" w:hAnsi="Times New Roman" w:cs="Times New Roman"/>
                <w:lang w:val="es-ES"/>
              </w:rPr>
              <w:t>soborizado</w:t>
            </w:r>
            <w:proofErr w:type="spellEnd"/>
          </w:p>
        </w:tc>
        <w:tc>
          <w:tcPr>
            <w:tcW w:w="1009"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CB9F7FE"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126</w:t>
            </w:r>
          </w:p>
        </w:tc>
        <w:tc>
          <w:tcPr>
            <w:tcW w:w="843"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56B82B8"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4</w:t>
            </w:r>
          </w:p>
        </w:tc>
      </w:tr>
      <w:tr w:rsidR="003168B1" w:rsidRPr="003168B1" w14:paraId="46A126CC" w14:textId="77777777" w:rsidTr="00A53EE7">
        <w:trPr>
          <w:trHeight w:val="54"/>
        </w:trPr>
        <w:tc>
          <w:tcPr>
            <w:tcW w:w="215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9A2BDD4" w14:textId="77777777" w:rsidR="003168B1" w:rsidRPr="003168B1" w:rsidRDefault="003168B1" w:rsidP="00891F60">
            <w:pPr>
              <w:jc w:val="center"/>
              <w:rPr>
                <w:rFonts w:ascii="Times New Roman" w:hAnsi="Times New Roman" w:cs="Times New Roman"/>
                <w:lang w:val="en-US"/>
              </w:rPr>
            </w:pPr>
            <w:r>
              <w:rPr>
                <w:rFonts w:ascii="Times New Roman" w:hAnsi="Times New Roman" w:cs="Times New Roman"/>
                <w:lang w:val="en-US"/>
              </w:rPr>
              <w:t>TOTAL</w:t>
            </w:r>
          </w:p>
        </w:tc>
        <w:tc>
          <w:tcPr>
            <w:tcW w:w="1009"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3595019"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3096</w:t>
            </w:r>
          </w:p>
        </w:tc>
        <w:tc>
          <w:tcPr>
            <w:tcW w:w="843"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462A001" w14:textId="77777777" w:rsidR="003168B1" w:rsidRPr="003168B1" w:rsidRDefault="003168B1" w:rsidP="00891F60">
            <w:pPr>
              <w:jc w:val="both"/>
              <w:rPr>
                <w:rFonts w:ascii="Times New Roman" w:hAnsi="Times New Roman" w:cs="Times New Roman"/>
                <w:lang w:val="en-US"/>
              </w:rPr>
            </w:pPr>
            <w:r w:rsidRPr="003168B1">
              <w:rPr>
                <w:rFonts w:ascii="Times New Roman" w:hAnsi="Times New Roman" w:cs="Times New Roman"/>
                <w:lang w:val="es-ES"/>
              </w:rPr>
              <w:t>100</w:t>
            </w:r>
          </w:p>
        </w:tc>
      </w:tr>
    </w:tbl>
    <w:p w14:paraId="2F5A312F" w14:textId="77777777" w:rsidR="003168B1" w:rsidRPr="004E0B34" w:rsidRDefault="003168B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321DA015" w14:textId="77777777" w:rsidR="003168B1" w:rsidRDefault="003168B1" w:rsidP="00891F60">
      <w:pPr>
        <w:jc w:val="both"/>
        <w:rPr>
          <w:rFonts w:ascii="Times New Roman" w:hAnsi="Times New Roman" w:cs="Times New Roman"/>
          <w:i/>
        </w:rPr>
      </w:pPr>
      <w:r w:rsidRPr="004E0B34">
        <w:rPr>
          <w:rFonts w:ascii="Times New Roman" w:hAnsi="Times New Roman" w:cs="Times New Roman"/>
          <w:i/>
        </w:rPr>
        <w:t>Elaborado por: EL autor</w:t>
      </w:r>
    </w:p>
    <w:p w14:paraId="35930E76" w14:textId="77777777" w:rsidR="00F267BB" w:rsidRPr="00F267BB" w:rsidRDefault="003168B1" w:rsidP="00891F60">
      <w:pPr>
        <w:jc w:val="both"/>
        <w:rPr>
          <w:rFonts w:ascii="Times New Roman" w:hAnsi="Times New Roman" w:cs="Times New Roman"/>
        </w:rPr>
      </w:pPr>
      <w:r w:rsidRPr="003168B1">
        <w:rPr>
          <w:rFonts w:ascii="Times New Roman" w:hAnsi="Times New Roman" w:cs="Times New Roman"/>
          <w:noProof/>
          <w:lang w:val="en-US"/>
        </w:rPr>
        <w:drawing>
          <wp:inline distT="0" distB="0" distL="0" distR="0" wp14:anchorId="7C91F64B" wp14:editId="5A28110D">
            <wp:extent cx="2876550" cy="3339548"/>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9E8D9F" w14:textId="77777777" w:rsidR="003168B1" w:rsidRPr="004E0B34" w:rsidRDefault="003168B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0EABF4EA" w14:textId="77777777" w:rsidR="003168B1" w:rsidRDefault="003168B1" w:rsidP="00891F60">
      <w:pPr>
        <w:jc w:val="both"/>
        <w:rPr>
          <w:rFonts w:ascii="Times New Roman" w:hAnsi="Times New Roman" w:cs="Times New Roman"/>
          <w:i/>
        </w:rPr>
      </w:pPr>
      <w:r w:rsidRPr="004E0B34">
        <w:rPr>
          <w:rFonts w:ascii="Times New Roman" w:hAnsi="Times New Roman" w:cs="Times New Roman"/>
          <w:i/>
        </w:rPr>
        <w:t>Elaborado por: EL autor</w:t>
      </w:r>
    </w:p>
    <w:p w14:paraId="75DF7AEA" w14:textId="77777777" w:rsidR="003168B1" w:rsidRPr="00F267BB" w:rsidRDefault="003168B1" w:rsidP="00891F60">
      <w:pPr>
        <w:jc w:val="both"/>
        <w:rPr>
          <w:rFonts w:ascii="Times New Roman" w:hAnsi="Times New Roman" w:cs="Times New Roman"/>
        </w:rPr>
      </w:pPr>
    </w:p>
    <w:p w14:paraId="197B4EE8" w14:textId="757D7EC2" w:rsidR="003168B1" w:rsidRDefault="003168B1" w:rsidP="00891F60">
      <w:pPr>
        <w:jc w:val="both"/>
        <w:rPr>
          <w:rFonts w:ascii="Times New Roman" w:hAnsi="Times New Roman" w:cs="Times New Roman"/>
          <w:lang w:val="es-ES"/>
        </w:rPr>
      </w:pPr>
      <w:r w:rsidRPr="003168B1">
        <w:rPr>
          <w:rFonts w:ascii="Times New Roman" w:hAnsi="Times New Roman" w:cs="Times New Roman"/>
          <w:lang w:val="es-ES"/>
        </w:rPr>
        <w:t>Par determinar el tipo de yogurt que la gente prefiere los resultados fueron los siguientes: de 3096 encuestados 1456 personas prefieren el yogurt natural representa el 47%, seguido por yogurt con frutas 1250 personas que representa 40%, son la mayor preferencia tienen en el mercado.</w:t>
      </w:r>
    </w:p>
    <w:p w14:paraId="6A74D468" w14:textId="77777777" w:rsidR="00891F60" w:rsidRDefault="00891F60" w:rsidP="00891F60">
      <w:pPr>
        <w:jc w:val="both"/>
        <w:rPr>
          <w:rFonts w:ascii="Times New Roman" w:hAnsi="Times New Roman" w:cs="Times New Roman"/>
          <w:lang w:val="es-ES"/>
        </w:rPr>
      </w:pPr>
    </w:p>
    <w:p w14:paraId="2A8EE357" w14:textId="1F058468" w:rsidR="003168B1" w:rsidRDefault="003168B1" w:rsidP="00891F60">
      <w:pPr>
        <w:jc w:val="both"/>
        <w:rPr>
          <w:rFonts w:ascii="Times New Roman" w:hAnsi="Times New Roman" w:cs="Times New Roman"/>
          <w:lang w:val="es-ES"/>
        </w:rPr>
      </w:pPr>
      <w:r>
        <w:rPr>
          <w:rFonts w:ascii="Times New Roman" w:hAnsi="Times New Roman" w:cs="Times New Roman"/>
          <w:lang w:val="es-ES"/>
        </w:rPr>
        <w:t>9</w:t>
      </w:r>
      <w:r w:rsidRPr="003168B1">
        <w:rPr>
          <w:rFonts w:ascii="Times New Roman" w:hAnsi="Times New Roman" w:cs="Times New Roman"/>
          <w:lang w:val="es-ES"/>
        </w:rPr>
        <w:t>.- ¿Cuánto es dispuesto a pagar por el litro de Yogurt?</w:t>
      </w:r>
    </w:p>
    <w:p w14:paraId="31B54F77" w14:textId="77777777" w:rsidR="00891F60" w:rsidRPr="003168B1" w:rsidRDefault="00891F60" w:rsidP="00891F60">
      <w:pPr>
        <w:jc w:val="both"/>
        <w:rPr>
          <w:rFonts w:ascii="Times New Roman" w:hAnsi="Times New Roman" w:cs="Times New Roman"/>
        </w:rPr>
      </w:pPr>
    </w:p>
    <w:tbl>
      <w:tblPr>
        <w:tblpPr w:leftFromText="180" w:rightFromText="180" w:vertAnchor="text" w:tblpY="1"/>
        <w:tblOverlap w:val="never"/>
        <w:tblW w:w="4248" w:type="dxa"/>
        <w:tblCellMar>
          <w:left w:w="0" w:type="dxa"/>
          <w:right w:w="0" w:type="dxa"/>
        </w:tblCellMar>
        <w:tblLook w:val="0600" w:firstRow="0" w:lastRow="0" w:firstColumn="0" w:lastColumn="0" w:noHBand="1" w:noVBand="1"/>
      </w:tblPr>
      <w:tblGrid>
        <w:gridCol w:w="908"/>
        <w:gridCol w:w="480"/>
        <w:gridCol w:w="480"/>
        <w:gridCol w:w="480"/>
        <w:gridCol w:w="480"/>
        <w:gridCol w:w="480"/>
        <w:gridCol w:w="686"/>
        <w:gridCol w:w="330"/>
      </w:tblGrid>
      <w:tr w:rsidR="003168B1" w:rsidRPr="00A53EE7" w14:paraId="31922EAA" w14:textId="77777777" w:rsidTr="00A53EE7">
        <w:trPr>
          <w:trHeight w:val="600"/>
        </w:trPr>
        <w:tc>
          <w:tcPr>
            <w:tcW w:w="892" w:type="dxa"/>
            <w:vMerge w:val="restart"/>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center"/>
            <w:hideMark/>
          </w:tcPr>
          <w:p w14:paraId="46B437E7"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lastRenderedPageBreak/>
              <w:t>TIPO DE YOGURT</w:t>
            </w:r>
          </w:p>
        </w:tc>
        <w:tc>
          <w:tcPr>
            <w:tcW w:w="2358" w:type="dxa"/>
            <w:gridSpan w:val="5"/>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0AD174B5" w14:textId="77777777" w:rsidR="003168B1" w:rsidRPr="00A53EE7" w:rsidRDefault="003168B1" w:rsidP="00891F60">
            <w:pPr>
              <w:jc w:val="both"/>
              <w:rPr>
                <w:rFonts w:ascii="Times New Roman" w:hAnsi="Times New Roman" w:cs="Times New Roman"/>
                <w:sz w:val="20"/>
                <w:szCs w:val="20"/>
              </w:rPr>
            </w:pPr>
            <w:r w:rsidRPr="00A53EE7">
              <w:rPr>
                <w:rFonts w:ascii="Times New Roman" w:hAnsi="Times New Roman" w:cs="Times New Roman"/>
                <w:sz w:val="20"/>
                <w:szCs w:val="20"/>
                <w:lang w:val="es-ES"/>
              </w:rPr>
              <w:t>CANTIDAD DISPUESTA A PAGAR POR LITRO</w:t>
            </w:r>
          </w:p>
        </w:tc>
        <w:tc>
          <w:tcPr>
            <w:tcW w:w="674" w:type="dxa"/>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20770ACA" w14:textId="77777777" w:rsidR="003168B1" w:rsidRPr="00A53EE7" w:rsidRDefault="003168B1" w:rsidP="00891F60">
            <w:pPr>
              <w:jc w:val="both"/>
              <w:rPr>
                <w:rFonts w:ascii="Times New Roman" w:hAnsi="Times New Roman" w:cs="Times New Roman"/>
                <w:sz w:val="20"/>
                <w:szCs w:val="20"/>
              </w:rPr>
            </w:pPr>
          </w:p>
        </w:tc>
        <w:tc>
          <w:tcPr>
            <w:tcW w:w="324" w:type="dxa"/>
            <w:tcBorders>
              <w:top w:val="single" w:sz="4" w:space="0" w:color="auto"/>
              <w:left w:val="single" w:sz="8" w:space="0" w:color="FFFFFF"/>
              <w:bottom w:val="single" w:sz="8" w:space="0" w:color="FFFFFF"/>
              <w:right w:val="single" w:sz="8" w:space="0" w:color="FFFFFF"/>
            </w:tcBorders>
            <w:shd w:val="clear" w:color="auto" w:fill="9CC2E5" w:themeFill="accent1" w:themeFillTint="99"/>
            <w:tcMar>
              <w:top w:w="15" w:type="dxa"/>
              <w:left w:w="15" w:type="dxa"/>
              <w:bottom w:w="0" w:type="dxa"/>
              <w:right w:w="15" w:type="dxa"/>
            </w:tcMar>
            <w:vAlign w:val="bottom"/>
            <w:hideMark/>
          </w:tcPr>
          <w:p w14:paraId="11E5A25B" w14:textId="77777777" w:rsidR="003168B1" w:rsidRPr="00A53EE7" w:rsidRDefault="003168B1" w:rsidP="00891F60">
            <w:pPr>
              <w:jc w:val="both"/>
              <w:rPr>
                <w:rFonts w:ascii="Times New Roman" w:hAnsi="Times New Roman" w:cs="Times New Roman"/>
                <w:sz w:val="20"/>
                <w:szCs w:val="20"/>
              </w:rPr>
            </w:pPr>
          </w:p>
        </w:tc>
      </w:tr>
      <w:tr w:rsidR="003168B1" w:rsidRPr="00A53EE7" w14:paraId="2FC9B7E4" w14:textId="77777777" w:rsidTr="00A53EE7">
        <w:trPr>
          <w:trHeight w:val="331"/>
        </w:trPr>
        <w:tc>
          <w:tcPr>
            <w:tcW w:w="0" w:type="auto"/>
            <w:vMerge/>
            <w:tcBorders>
              <w:top w:val="single" w:sz="8" w:space="0" w:color="FFFFFF"/>
              <w:left w:val="single" w:sz="8" w:space="0" w:color="FFFFFF"/>
              <w:bottom w:val="single" w:sz="4" w:space="0" w:color="auto"/>
              <w:right w:val="single" w:sz="8" w:space="0" w:color="FFFFFF"/>
            </w:tcBorders>
            <w:shd w:val="clear" w:color="auto" w:fill="9CC2E5" w:themeFill="accent1" w:themeFillTint="99"/>
            <w:vAlign w:val="center"/>
            <w:hideMark/>
          </w:tcPr>
          <w:p w14:paraId="5014ECAD" w14:textId="77777777" w:rsidR="003168B1" w:rsidRPr="00A53EE7" w:rsidRDefault="003168B1" w:rsidP="00891F60">
            <w:pPr>
              <w:jc w:val="both"/>
              <w:rPr>
                <w:rFonts w:ascii="Times New Roman" w:hAnsi="Times New Roman" w:cs="Times New Roman"/>
                <w:sz w:val="20"/>
                <w:szCs w:val="20"/>
              </w:rPr>
            </w:pPr>
          </w:p>
        </w:tc>
        <w:tc>
          <w:tcPr>
            <w:tcW w:w="471"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4DC8762C"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$2,00</w:t>
            </w:r>
          </w:p>
        </w:tc>
        <w:tc>
          <w:tcPr>
            <w:tcW w:w="471"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1E6A6136"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$2,50</w:t>
            </w:r>
          </w:p>
        </w:tc>
        <w:tc>
          <w:tcPr>
            <w:tcW w:w="471"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2200551"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$3,00</w:t>
            </w:r>
          </w:p>
        </w:tc>
        <w:tc>
          <w:tcPr>
            <w:tcW w:w="471"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5178F72D"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$3,50</w:t>
            </w:r>
          </w:p>
        </w:tc>
        <w:tc>
          <w:tcPr>
            <w:tcW w:w="471"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28AF51D7"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$4,00</w:t>
            </w:r>
          </w:p>
        </w:tc>
        <w:tc>
          <w:tcPr>
            <w:tcW w:w="674"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68E36C6F"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TOTAL</w:t>
            </w:r>
          </w:p>
        </w:tc>
        <w:tc>
          <w:tcPr>
            <w:tcW w:w="324" w:type="dxa"/>
            <w:tcBorders>
              <w:top w:val="single" w:sz="8" w:space="0" w:color="FFFFFF"/>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77C3DB87"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w:t>
            </w:r>
          </w:p>
        </w:tc>
      </w:tr>
      <w:tr w:rsidR="003168B1" w:rsidRPr="00A53EE7" w14:paraId="6275DB76" w14:textId="77777777" w:rsidTr="00A53EE7">
        <w:trPr>
          <w:trHeight w:val="331"/>
        </w:trPr>
        <w:tc>
          <w:tcPr>
            <w:tcW w:w="892"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8A06464"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Yogurt natural</w:t>
            </w:r>
          </w:p>
        </w:tc>
        <w:tc>
          <w:tcPr>
            <w:tcW w:w="47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C3843DD"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482</w:t>
            </w:r>
          </w:p>
        </w:tc>
        <w:tc>
          <w:tcPr>
            <w:tcW w:w="47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59078EF"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310</w:t>
            </w:r>
          </w:p>
        </w:tc>
        <w:tc>
          <w:tcPr>
            <w:tcW w:w="47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27C4835"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225</w:t>
            </w:r>
          </w:p>
        </w:tc>
        <w:tc>
          <w:tcPr>
            <w:tcW w:w="47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4EAFBDD"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179</w:t>
            </w:r>
          </w:p>
        </w:tc>
        <w:tc>
          <w:tcPr>
            <w:tcW w:w="471"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5CD0242"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37</w:t>
            </w:r>
          </w:p>
        </w:tc>
        <w:tc>
          <w:tcPr>
            <w:tcW w:w="674"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4DC87EC"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1233</w:t>
            </w:r>
          </w:p>
        </w:tc>
        <w:tc>
          <w:tcPr>
            <w:tcW w:w="324"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B5762CA"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40</w:t>
            </w:r>
          </w:p>
        </w:tc>
      </w:tr>
      <w:tr w:rsidR="003168B1" w:rsidRPr="00A53EE7" w14:paraId="3C26A2C5" w14:textId="77777777" w:rsidTr="00A53EE7">
        <w:trPr>
          <w:trHeight w:val="331"/>
        </w:trPr>
        <w:tc>
          <w:tcPr>
            <w:tcW w:w="89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E713647"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Yogurt griego</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83C17A9"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157</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4648E6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99</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0B6ECDD"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105</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4A9BB05"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59</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4E787566"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9</w:t>
            </w:r>
          </w:p>
        </w:tc>
        <w:tc>
          <w:tcPr>
            <w:tcW w:w="6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E3CA7F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429</w:t>
            </w:r>
          </w:p>
        </w:tc>
        <w:tc>
          <w:tcPr>
            <w:tcW w:w="32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780392E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14</w:t>
            </w:r>
          </w:p>
        </w:tc>
      </w:tr>
      <w:tr w:rsidR="003168B1" w:rsidRPr="00A53EE7" w14:paraId="4B01EDA1" w14:textId="77777777" w:rsidTr="00A53EE7">
        <w:trPr>
          <w:trHeight w:val="331"/>
        </w:trPr>
        <w:tc>
          <w:tcPr>
            <w:tcW w:w="89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13F4219"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Yogurt con frutas</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2D78D73"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250</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25A62DA"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209</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08EF227"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174</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6EC9B68"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151</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E12E27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52</w:t>
            </w:r>
          </w:p>
        </w:tc>
        <w:tc>
          <w:tcPr>
            <w:tcW w:w="6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585AD9D"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836</w:t>
            </w:r>
          </w:p>
        </w:tc>
        <w:tc>
          <w:tcPr>
            <w:tcW w:w="32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4625274"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27</w:t>
            </w:r>
          </w:p>
        </w:tc>
      </w:tr>
      <w:tr w:rsidR="003168B1" w:rsidRPr="00A53EE7" w14:paraId="1CA6C8B9" w14:textId="77777777" w:rsidTr="00A53EE7">
        <w:trPr>
          <w:trHeight w:val="331"/>
        </w:trPr>
        <w:tc>
          <w:tcPr>
            <w:tcW w:w="89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40609E3"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Yogurt azucarado</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6B61F7C"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210</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3E29F9A"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16</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811C2B2"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6</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2C66E1C9"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4</w:t>
            </w:r>
          </w:p>
        </w:tc>
        <w:tc>
          <w:tcPr>
            <w:tcW w:w="47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1F09B9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w:t>
            </w:r>
          </w:p>
        </w:tc>
        <w:tc>
          <w:tcPr>
            <w:tcW w:w="6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068C97FE"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238</w:t>
            </w:r>
          </w:p>
        </w:tc>
        <w:tc>
          <w:tcPr>
            <w:tcW w:w="32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AAF92FD"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8</w:t>
            </w:r>
          </w:p>
        </w:tc>
      </w:tr>
      <w:tr w:rsidR="003168B1" w:rsidRPr="00A53EE7" w14:paraId="5CD5F7D7" w14:textId="77777777" w:rsidTr="00A53EE7">
        <w:trPr>
          <w:trHeight w:val="331"/>
        </w:trPr>
        <w:tc>
          <w:tcPr>
            <w:tcW w:w="892"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56F1D13" w14:textId="77777777" w:rsidR="003168B1" w:rsidRPr="00A53EE7" w:rsidRDefault="003168B1" w:rsidP="00891F60">
            <w:pPr>
              <w:jc w:val="both"/>
              <w:rPr>
                <w:rFonts w:ascii="Times New Roman" w:hAnsi="Times New Roman" w:cs="Times New Roman"/>
                <w:sz w:val="20"/>
                <w:szCs w:val="20"/>
                <w:lang w:val="en-US"/>
              </w:rPr>
            </w:pPr>
            <w:r w:rsidRPr="00A53EE7">
              <w:rPr>
                <w:rFonts w:ascii="Times New Roman" w:hAnsi="Times New Roman" w:cs="Times New Roman"/>
                <w:sz w:val="20"/>
                <w:szCs w:val="20"/>
                <w:lang w:val="es-ES"/>
              </w:rPr>
              <w:t xml:space="preserve">Yogurt </w:t>
            </w:r>
            <w:proofErr w:type="spellStart"/>
            <w:r w:rsidRPr="00A53EE7">
              <w:rPr>
                <w:rFonts w:ascii="Times New Roman" w:hAnsi="Times New Roman" w:cs="Times New Roman"/>
                <w:sz w:val="20"/>
                <w:szCs w:val="20"/>
                <w:lang w:val="es-ES"/>
              </w:rPr>
              <w:t>soborizado</w:t>
            </w:r>
            <w:proofErr w:type="spellEnd"/>
          </w:p>
        </w:tc>
        <w:tc>
          <w:tcPr>
            <w:tcW w:w="47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2BB40C3"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308</w:t>
            </w:r>
          </w:p>
        </w:tc>
        <w:tc>
          <w:tcPr>
            <w:tcW w:w="47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74B05107"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32</w:t>
            </w:r>
          </w:p>
        </w:tc>
        <w:tc>
          <w:tcPr>
            <w:tcW w:w="47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B2171BB"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13</w:t>
            </w:r>
          </w:p>
        </w:tc>
        <w:tc>
          <w:tcPr>
            <w:tcW w:w="47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D14D3E6"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6</w:t>
            </w:r>
          </w:p>
        </w:tc>
        <w:tc>
          <w:tcPr>
            <w:tcW w:w="471"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311E489"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w:t>
            </w:r>
          </w:p>
        </w:tc>
        <w:tc>
          <w:tcPr>
            <w:tcW w:w="674"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0794EA3"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360</w:t>
            </w:r>
          </w:p>
        </w:tc>
        <w:tc>
          <w:tcPr>
            <w:tcW w:w="324"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8CA8827"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12</w:t>
            </w:r>
          </w:p>
        </w:tc>
      </w:tr>
      <w:tr w:rsidR="003168B1" w:rsidRPr="00A53EE7" w14:paraId="542BFEDD" w14:textId="77777777" w:rsidTr="00A53EE7">
        <w:trPr>
          <w:trHeight w:val="331"/>
        </w:trPr>
        <w:tc>
          <w:tcPr>
            <w:tcW w:w="892"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791CB60"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n-US"/>
              </w:rPr>
              <w:t>TOTAL</w:t>
            </w:r>
          </w:p>
        </w:tc>
        <w:tc>
          <w:tcPr>
            <w:tcW w:w="47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F33D44D" w14:textId="77777777" w:rsidR="003168B1" w:rsidRPr="00A53EE7" w:rsidRDefault="003168B1" w:rsidP="00891F60">
            <w:pPr>
              <w:jc w:val="center"/>
              <w:rPr>
                <w:rFonts w:ascii="Times New Roman" w:hAnsi="Times New Roman" w:cs="Times New Roman"/>
                <w:sz w:val="20"/>
                <w:szCs w:val="20"/>
                <w:lang w:val="en-US"/>
              </w:rPr>
            </w:pPr>
          </w:p>
        </w:tc>
        <w:tc>
          <w:tcPr>
            <w:tcW w:w="47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264712E" w14:textId="77777777" w:rsidR="003168B1" w:rsidRPr="00A53EE7" w:rsidRDefault="003168B1" w:rsidP="00891F60">
            <w:pPr>
              <w:jc w:val="center"/>
              <w:rPr>
                <w:rFonts w:ascii="Times New Roman" w:hAnsi="Times New Roman" w:cs="Times New Roman"/>
                <w:sz w:val="20"/>
                <w:szCs w:val="20"/>
                <w:lang w:val="en-US"/>
              </w:rPr>
            </w:pPr>
          </w:p>
        </w:tc>
        <w:tc>
          <w:tcPr>
            <w:tcW w:w="47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3256B812" w14:textId="77777777" w:rsidR="003168B1" w:rsidRPr="00A53EE7" w:rsidRDefault="003168B1" w:rsidP="00891F60">
            <w:pPr>
              <w:jc w:val="center"/>
              <w:rPr>
                <w:rFonts w:ascii="Times New Roman" w:hAnsi="Times New Roman" w:cs="Times New Roman"/>
                <w:sz w:val="20"/>
                <w:szCs w:val="20"/>
                <w:lang w:val="en-US"/>
              </w:rPr>
            </w:pPr>
          </w:p>
        </w:tc>
        <w:tc>
          <w:tcPr>
            <w:tcW w:w="47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43E05385" w14:textId="77777777" w:rsidR="003168B1" w:rsidRPr="00A53EE7" w:rsidRDefault="003168B1" w:rsidP="00891F60">
            <w:pPr>
              <w:jc w:val="center"/>
              <w:rPr>
                <w:rFonts w:ascii="Times New Roman" w:hAnsi="Times New Roman" w:cs="Times New Roman"/>
                <w:sz w:val="20"/>
                <w:szCs w:val="20"/>
                <w:lang w:val="en-US"/>
              </w:rPr>
            </w:pPr>
          </w:p>
        </w:tc>
        <w:tc>
          <w:tcPr>
            <w:tcW w:w="471"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FF0EC03" w14:textId="77777777" w:rsidR="003168B1" w:rsidRPr="00A53EE7" w:rsidRDefault="003168B1" w:rsidP="00891F60">
            <w:pPr>
              <w:jc w:val="center"/>
              <w:rPr>
                <w:rFonts w:ascii="Times New Roman" w:hAnsi="Times New Roman" w:cs="Times New Roman"/>
                <w:sz w:val="20"/>
                <w:szCs w:val="20"/>
                <w:lang w:val="en-US"/>
              </w:rPr>
            </w:pPr>
          </w:p>
        </w:tc>
        <w:tc>
          <w:tcPr>
            <w:tcW w:w="674"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89AE8A3"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3096</w:t>
            </w:r>
          </w:p>
        </w:tc>
        <w:tc>
          <w:tcPr>
            <w:tcW w:w="324"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9DB7BDF" w14:textId="77777777" w:rsidR="003168B1" w:rsidRPr="00A53EE7" w:rsidRDefault="003168B1" w:rsidP="00891F60">
            <w:pPr>
              <w:jc w:val="center"/>
              <w:rPr>
                <w:rFonts w:ascii="Times New Roman" w:hAnsi="Times New Roman" w:cs="Times New Roman"/>
                <w:sz w:val="20"/>
                <w:szCs w:val="20"/>
                <w:lang w:val="en-US"/>
              </w:rPr>
            </w:pPr>
            <w:r w:rsidRPr="00A53EE7">
              <w:rPr>
                <w:rFonts w:ascii="Times New Roman" w:hAnsi="Times New Roman" w:cs="Times New Roman"/>
                <w:sz w:val="20"/>
                <w:szCs w:val="20"/>
                <w:lang w:val="es-ES"/>
              </w:rPr>
              <w:t>100</w:t>
            </w:r>
          </w:p>
        </w:tc>
      </w:tr>
    </w:tbl>
    <w:p w14:paraId="36DD50DB" w14:textId="77777777" w:rsidR="003168B1" w:rsidRPr="004E0B34" w:rsidRDefault="003168B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6373C2F7" w14:textId="20836088" w:rsidR="003168B1" w:rsidRDefault="003168B1" w:rsidP="00891F60">
      <w:pPr>
        <w:jc w:val="both"/>
        <w:rPr>
          <w:rFonts w:ascii="Times New Roman" w:hAnsi="Times New Roman" w:cs="Times New Roman"/>
          <w:i/>
        </w:rPr>
      </w:pPr>
      <w:r w:rsidRPr="004E0B34">
        <w:rPr>
          <w:rFonts w:ascii="Times New Roman" w:hAnsi="Times New Roman" w:cs="Times New Roman"/>
          <w:i/>
        </w:rPr>
        <w:t>Elaborado por: EL autor</w:t>
      </w:r>
    </w:p>
    <w:p w14:paraId="6B1B072A" w14:textId="77777777" w:rsidR="00A53EE7" w:rsidRDefault="00A53EE7" w:rsidP="00891F60">
      <w:pPr>
        <w:jc w:val="both"/>
        <w:rPr>
          <w:rFonts w:ascii="Times New Roman" w:hAnsi="Times New Roman" w:cs="Times New Roman"/>
          <w:i/>
        </w:rPr>
      </w:pPr>
    </w:p>
    <w:p w14:paraId="6B0B5CAA" w14:textId="77777777" w:rsidR="003168B1" w:rsidRPr="004E0B34" w:rsidRDefault="003168B1" w:rsidP="00891F60">
      <w:pPr>
        <w:jc w:val="both"/>
        <w:rPr>
          <w:rFonts w:ascii="Times New Roman" w:hAnsi="Times New Roman" w:cs="Times New Roman"/>
          <w:i/>
        </w:rPr>
      </w:pPr>
      <w:r w:rsidRPr="003168B1">
        <w:rPr>
          <w:rFonts w:ascii="Times New Roman" w:hAnsi="Times New Roman" w:cs="Times New Roman"/>
          <w:noProof/>
          <w:lang w:val="en-US"/>
        </w:rPr>
        <w:drawing>
          <wp:inline distT="0" distB="0" distL="0" distR="0" wp14:anchorId="23A8E530" wp14:editId="1AC55CBC">
            <wp:extent cx="2679065" cy="2767054"/>
            <wp:effectExtent l="0" t="0" r="698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rPr>
        <w:br w:type="textWrapping" w:clear="all"/>
      </w:r>
      <w:r w:rsidRPr="004E0B34">
        <w:rPr>
          <w:rFonts w:ascii="Times New Roman" w:hAnsi="Times New Roman" w:cs="Times New Roman"/>
          <w:i/>
        </w:rPr>
        <w:t>Fuente: Encuesta aplicada a los consumidores de productos lácteos en el Cantón La Maná</w:t>
      </w:r>
    </w:p>
    <w:p w14:paraId="2DEEC4EB" w14:textId="1D691F2A" w:rsidR="003168B1" w:rsidRDefault="003168B1" w:rsidP="00891F60">
      <w:pPr>
        <w:jc w:val="both"/>
        <w:rPr>
          <w:rFonts w:ascii="Times New Roman" w:hAnsi="Times New Roman" w:cs="Times New Roman"/>
          <w:i/>
        </w:rPr>
      </w:pPr>
      <w:r w:rsidRPr="004E0B34">
        <w:rPr>
          <w:rFonts w:ascii="Times New Roman" w:hAnsi="Times New Roman" w:cs="Times New Roman"/>
          <w:i/>
        </w:rPr>
        <w:t>Elaborado por: EL autor</w:t>
      </w:r>
    </w:p>
    <w:p w14:paraId="64DD4E3F" w14:textId="77777777" w:rsidR="00891F60" w:rsidRDefault="00891F60" w:rsidP="00891F60">
      <w:pPr>
        <w:jc w:val="both"/>
        <w:rPr>
          <w:rFonts w:ascii="Times New Roman" w:hAnsi="Times New Roman" w:cs="Times New Roman"/>
          <w:i/>
        </w:rPr>
      </w:pPr>
    </w:p>
    <w:p w14:paraId="3C053939" w14:textId="77777777" w:rsidR="003168B1" w:rsidRDefault="003168B1" w:rsidP="00891F60">
      <w:pPr>
        <w:jc w:val="both"/>
        <w:rPr>
          <w:rFonts w:ascii="Times New Roman" w:hAnsi="Times New Roman" w:cs="Times New Roman"/>
          <w:lang w:val="es-ES"/>
        </w:rPr>
      </w:pPr>
      <w:r w:rsidRPr="003168B1">
        <w:rPr>
          <w:rFonts w:ascii="Times New Roman" w:hAnsi="Times New Roman" w:cs="Times New Roman"/>
          <w:lang w:val="es-ES"/>
        </w:rPr>
        <w:t xml:space="preserve">De 3096 encuestados esta dispuestos a pagar por un litro de yogurt y los resultados fueron los siguientes:  en un rango de 2,00 dólares - a 4 dólares yogurt natural 1233 personas opinaron esto representa el 40%, seguido por </w:t>
      </w:r>
      <w:r w:rsidRPr="003168B1">
        <w:rPr>
          <w:rFonts w:ascii="Times New Roman" w:hAnsi="Times New Roman" w:cs="Times New Roman"/>
          <w:lang w:val="es-ES"/>
        </w:rPr>
        <w:t xml:space="preserve">yogurt con frutas 836 personas esto representa 27%, yogurt griego 429 personas que representa 14%, yogurt </w:t>
      </w:r>
      <w:proofErr w:type="spellStart"/>
      <w:r w:rsidRPr="003168B1">
        <w:rPr>
          <w:rFonts w:ascii="Times New Roman" w:hAnsi="Times New Roman" w:cs="Times New Roman"/>
          <w:lang w:val="es-ES"/>
        </w:rPr>
        <w:t>soborizado</w:t>
      </w:r>
      <w:proofErr w:type="spellEnd"/>
      <w:r w:rsidRPr="003168B1">
        <w:rPr>
          <w:rFonts w:ascii="Times New Roman" w:hAnsi="Times New Roman" w:cs="Times New Roman"/>
          <w:lang w:val="es-ES"/>
        </w:rPr>
        <w:t xml:space="preserve"> 360 personas que representa 12%, yogurt azucarado </w:t>
      </w:r>
      <w:r>
        <w:rPr>
          <w:rFonts w:ascii="Times New Roman" w:hAnsi="Times New Roman" w:cs="Times New Roman"/>
          <w:lang w:val="es-ES"/>
        </w:rPr>
        <w:t>238 personas que representa 8%</w:t>
      </w:r>
    </w:p>
    <w:p w14:paraId="06D61BCF" w14:textId="77777777" w:rsidR="00891F60" w:rsidRDefault="00891F60" w:rsidP="00891F60">
      <w:pPr>
        <w:jc w:val="both"/>
        <w:rPr>
          <w:rFonts w:ascii="Times New Roman" w:hAnsi="Times New Roman" w:cs="Times New Roman"/>
          <w:lang w:val="es-ES"/>
        </w:rPr>
      </w:pPr>
    </w:p>
    <w:p w14:paraId="0848093A" w14:textId="4E96B622" w:rsidR="00891F60" w:rsidRDefault="003168B1" w:rsidP="00891F60">
      <w:pPr>
        <w:jc w:val="both"/>
        <w:rPr>
          <w:rFonts w:ascii="Times New Roman" w:hAnsi="Times New Roman" w:cs="Times New Roman"/>
          <w:lang w:val="es-ES"/>
        </w:rPr>
      </w:pPr>
      <w:r w:rsidRPr="003168B1">
        <w:rPr>
          <w:rFonts w:ascii="Times New Roman" w:hAnsi="Times New Roman" w:cs="Times New Roman"/>
          <w:lang w:val="es-ES"/>
        </w:rPr>
        <w:t>10.</w:t>
      </w:r>
      <w:r w:rsidR="00995790" w:rsidRPr="003168B1">
        <w:rPr>
          <w:rFonts w:ascii="Times New Roman" w:hAnsi="Times New Roman" w:cs="Times New Roman"/>
          <w:lang w:val="es-ES"/>
        </w:rPr>
        <w:t>- ¿</w:t>
      </w:r>
      <w:r w:rsidRPr="003168B1">
        <w:rPr>
          <w:rFonts w:ascii="Times New Roman" w:hAnsi="Times New Roman" w:cs="Times New Roman"/>
          <w:lang w:val="es-ES"/>
        </w:rPr>
        <w:t xml:space="preserve">Compraría productos lácteos y sus derivados fabricados por la Asociación de </w:t>
      </w:r>
    </w:p>
    <w:p w14:paraId="2F710EFC" w14:textId="190FA560" w:rsidR="003168B1" w:rsidRDefault="003168B1" w:rsidP="00891F60">
      <w:pPr>
        <w:jc w:val="both"/>
        <w:rPr>
          <w:rFonts w:ascii="Times New Roman" w:hAnsi="Times New Roman" w:cs="Times New Roman"/>
          <w:lang w:val="es-ES"/>
        </w:rPr>
      </w:pPr>
      <w:r w:rsidRPr="003168B1">
        <w:rPr>
          <w:rFonts w:ascii="Times New Roman" w:hAnsi="Times New Roman" w:cs="Times New Roman"/>
          <w:lang w:val="es-ES"/>
        </w:rPr>
        <w:t>producción agropecuaria ASOPAGUA (</w:t>
      </w:r>
      <w:proofErr w:type="spellStart"/>
      <w:r w:rsidRPr="003168B1">
        <w:rPr>
          <w:rFonts w:ascii="Times New Roman" w:hAnsi="Times New Roman" w:cs="Times New Roman"/>
          <w:lang w:val="es-ES"/>
        </w:rPr>
        <w:t>Guasaganda</w:t>
      </w:r>
      <w:proofErr w:type="spellEnd"/>
      <w:r w:rsidRPr="003168B1">
        <w:rPr>
          <w:rFonts w:ascii="Times New Roman" w:hAnsi="Times New Roman" w:cs="Times New Roman"/>
          <w:lang w:val="es-ES"/>
        </w:rPr>
        <w:t xml:space="preserve">-La Maná-Cotopaxi)? </w:t>
      </w:r>
    </w:p>
    <w:p w14:paraId="566FE320" w14:textId="77777777" w:rsidR="00891F60" w:rsidRPr="003168B1" w:rsidRDefault="00891F60" w:rsidP="00891F60">
      <w:pPr>
        <w:jc w:val="both"/>
        <w:rPr>
          <w:rFonts w:ascii="Times New Roman" w:hAnsi="Times New Roman" w:cs="Times New Roman"/>
        </w:rPr>
      </w:pPr>
    </w:p>
    <w:tbl>
      <w:tblPr>
        <w:tblpPr w:leftFromText="180" w:rightFromText="180" w:vertAnchor="text" w:tblpY="1"/>
        <w:tblOverlap w:val="never"/>
        <w:tblW w:w="4510" w:type="dxa"/>
        <w:tblCellMar>
          <w:left w:w="0" w:type="dxa"/>
          <w:right w:w="0" w:type="dxa"/>
        </w:tblCellMar>
        <w:tblLook w:val="0600" w:firstRow="0" w:lastRow="0" w:firstColumn="0" w:lastColumn="0" w:noHBand="1" w:noVBand="1"/>
      </w:tblPr>
      <w:tblGrid>
        <w:gridCol w:w="1618"/>
        <w:gridCol w:w="1670"/>
        <w:gridCol w:w="1222"/>
      </w:tblGrid>
      <w:tr w:rsidR="000B3C31" w:rsidRPr="000B3C31" w14:paraId="4DDADEF7" w14:textId="77777777" w:rsidTr="00A53EE7">
        <w:trPr>
          <w:trHeight w:val="419"/>
        </w:trPr>
        <w:tc>
          <w:tcPr>
            <w:tcW w:w="1618"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1F5893C5" w14:textId="77777777" w:rsidR="000B3C31" w:rsidRPr="00995790" w:rsidRDefault="000B3C31" w:rsidP="00891F60">
            <w:pPr>
              <w:jc w:val="both"/>
              <w:rPr>
                <w:rFonts w:ascii="Times New Roman" w:hAnsi="Times New Roman" w:cs="Times New Roman"/>
              </w:rPr>
            </w:pPr>
          </w:p>
        </w:tc>
        <w:tc>
          <w:tcPr>
            <w:tcW w:w="1670"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2429A537"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Subtotal</w:t>
            </w:r>
          </w:p>
        </w:tc>
        <w:tc>
          <w:tcPr>
            <w:tcW w:w="1222"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6CB3EEBE"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w:t>
            </w:r>
          </w:p>
        </w:tc>
      </w:tr>
      <w:tr w:rsidR="000B3C31" w:rsidRPr="000B3C31" w14:paraId="22D40463" w14:textId="77777777" w:rsidTr="00A53EE7">
        <w:trPr>
          <w:trHeight w:val="419"/>
        </w:trPr>
        <w:tc>
          <w:tcPr>
            <w:tcW w:w="1618"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60A891F4"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SI</w:t>
            </w:r>
          </w:p>
        </w:tc>
        <w:tc>
          <w:tcPr>
            <w:tcW w:w="1670"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DF430E1"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2885</w:t>
            </w:r>
          </w:p>
        </w:tc>
        <w:tc>
          <w:tcPr>
            <w:tcW w:w="1222"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5C040F83"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93</w:t>
            </w:r>
          </w:p>
        </w:tc>
      </w:tr>
      <w:tr w:rsidR="000B3C31" w:rsidRPr="000B3C31" w14:paraId="3F1EB79E" w14:textId="77777777" w:rsidTr="00A53EE7">
        <w:trPr>
          <w:trHeight w:val="419"/>
        </w:trPr>
        <w:tc>
          <w:tcPr>
            <w:tcW w:w="1618"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hideMark/>
          </w:tcPr>
          <w:p w14:paraId="3AB8FDBE"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NO</w:t>
            </w:r>
          </w:p>
        </w:tc>
        <w:tc>
          <w:tcPr>
            <w:tcW w:w="1670"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65EB2934"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211</w:t>
            </w:r>
          </w:p>
        </w:tc>
        <w:tc>
          <w:tcPr>
            <w:tcW w:w="1222"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09989F2A"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7</w:t>
            </w:r>
          </w:p>
        </w:tc>
      </w:tr>
      <w:tr w:rsidR="000B3C31" w:rsidRPr="000B3C31" w14:paraId="3F118A5E" w14:textId="77777777" w:rsidTr="00A53EE7">
        <w:trPr>
          <w:trHeight w:val="419"/>
        </w:trPr>
        <w:tc>
          <w:tcPr>
            <w:tcW w:w="1618"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18770C6E"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 xml:space="preserve">               TOTAL</w:t>
            </w:r>
          </w:p>
        </w:tc>
        <w:tc>
          <w:tcPr>
            <w:tcW w:w="1670"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2A249E3F"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3096</w:t>
            </w:r>
          </w:p>
        </w:tc>
        <w:tc>
          <w:tcPr>
            <w:tcW w:w="1222"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9D798E6"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100</w:t>
            </w:r>
          </w:p>
        </w:tc>
      </w:tr>
    </w:tbl>
    <w:p w14:paraId="1EF617AF" w14:textId="77777777" w:rsidR="000B3C31" w:rsidRPr="004E0B34" w:rsidRDefault="000B3C3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61F75EC0" w14:textId="69AABF54" w:rsidR="000B3C31" w:rsidRDefault="000B3C31" w:rsidP="00891F60">
      <w:pPr>
        <w:jc w:val="both"/>
        <w:rPr>
          <w:rFonts w:ascii="Times New Roman" w:hAnsi="Times New Roman" w:cs="Times New Roman"/>
          <w:i/>
        </w:rPr>
      </w:pPr>
      <w:r w:rsidRPr="004E0B34">
        <w:rPr>
          <w:rFonts w:ascii="Times New Roman" w:hAnsi="Times New Roman" w:cs="Times New Roman"/>
          <w:i/>
        </w:rPr>
        <w:t>Elaborado por: EL autor</w:t>
      </w:r>
    </w:p>
    <w:p w14:paraId="567AF645" w14:textId="77777777" w:rsidR="00A53EE7" w:rsidRDefault="00A53EE7" w:rsidP="00891F60">
      <w:pPr>
        <w:jc w:val="both"/>
        <w:rPr>
          <w:rFonts w:ascii="Times New Roman" w:hAnsi="Times New Roman" w:cs="Times New Roman"/>
          <w:i/>
        </w:rPr>
      </w:pPr>
    </w:p>
    <w:p w14:paraId="1E606F60" w14:textId="77777777" w:rsidR="00A53EE7" w:rsidRDefault="000B3C31" w:rsidP="00891F60">
      <w:pPr>
        <w:jc w:val="both"/>
        <w:rPr>
          <w:rFonts w:ascii="Times New Roman" w:hAnsi="Times New Roman" w:cs="Times New Roman"/>
          <w:i/>
        </w:rPr>
      </w:pPr>
      <w:r w:rsidRPr="000B3C31">
        <w:rPr>
          <w:rFonts w:ascii="Times New Roman" w:hAnsi="Times New Roman" w:cs="Times New Roman"/>
          <w:noProof/>
          <w:lang w:val="en-US"/>
        </w:rPr>
        <w:drawing>
          <wp:inline distT="0" distB="0" distL="0" distR="0" wp14:anchorId="75AE6CF9" wp14:editId="414AB266">
            <wp:extent cx="2900735" cy="2043486"/>
            <wp:effectExtent l="0" t="0" r="13970" b="1397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cs="Times New Roman"/>
        </w:rPr>
        <w:br w:type="textWrapping" w:clear="all"/>
      </w:r>
    </w:p>
    <w:p w14:paraId="69FAE535" w14:textId="46469F77" w:rsidR="000B3C31" w:rsidRPr="004E0B34" w:rsidRDefault="000B3C3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59380CF3" w14:textId="77777777" w:rsidR="000B3C31" w:rsidRDefault="000B3C31" w:rsidP="00891F60">
      <w:pPr>
        <w:jc w:val="both"/>
        <w:rPr>
          <w:rFonts w:ascii="Times New Roman" w:hAnsi="Times New Roman" w:cs="Times New Roman"/>
          <w:i/>
        </w:rPr>
      </w:pPr>
      <w:r w:rsidRPr="004E0B34">
        <w:rPr>
          <w:rFonts w:ascii="Times New Roman" w:hAnsi="Times New Roman" w:cs="Times New Roman"/>
          <w:i/>
        </w:rPr>
        <w:t>Elaborado por: EL autor</w:t>
      </w:r>
    </w:p>
    <w:p w14:paraId="0C0C8D67" w14:textId="77777777" w:rsidR="00891F60" w:rsidRDefault="00891F60" w:rsidP="00891F60">
      <w:pPr>
        <w:jc w:val="both"/>
        <w:rPr>
          <w:rFonts w:ascii="Times New Roman" w:hAnsi="Times New Roman" w:cs="Times New Roman"/>
          <w:lang w:val="es-ES"/>
        </w:rPr>
      </w:pPr>
    </w:p>
    <w:p w14:paraId="5655B94B" w14:textId="5EF5856D" w:rsidR="003168B1" w:rsidRDefault="000B3C31" w:rsidP="00891F60">
      <w:pPr>
        <w:jc w:val="both"/>
        <w:rPr>
          <w:rFonts w:ascii="Times New Roman" w:hAnsi="Times New Roman" w:cs="Times New Roman"/>
          <w:lang w:val="es-ES"/>
        </w:rPr>
      </w:pPr>
      <w:r w:rsidRPr="000B3C31">
        <w:rPr>
          <w:rFonts w:ascii="Times New Roman" w:hAnsi="Times New Roman" w:cs="Times New Roman"/>
          <w:lang w:val="es-ES"/>
        </w:rPr>
        <w:t xml:space="preserve">El objetivo de nuestra investigación es averiguar la disposición de los consumidores, compraría productos lácteos </w:t>
      </w:r>
      <w:r w:rsidRPr="000B3C31">
        <w:rPr>
          <w:rFonts w:ascii="Times New Roman" w:hAnsi="Times New Roman" w:cs="Times New Roman"/>
          <w:lang w:val="es-ES"/>
        </w:rPr>
        <w:lastRenderedPageBreak/>
        <w:t>y sus derivados fabricados por la Asociación de producción agropecuaria ASOPAGUA (</w:t>
      </w:r>
      <w:proofErr w:type="spellStart"/>
      <w:r w:rsidRPr="000B3C31">
        <w:rPr>
          <w:rFonts w:ascii="Times New Roman" w:hAnsi="Times New Roman" w:cs="Times New Roman"/>
          <w:lang w:val="es-ES"/>
        </w:rPr>
        <w:t>Guasaganda</w:t>
      </w:r>
      <w:proofErr w:type="spellEnd"/>
      <w:r w:rsidRPr="000B3C31">
        <w:rPr>
          <w:rFonts w:ascii="Times New Roman" w:hAnsi="Times New Roman" w:cs="Times New Roman"/>
          <w:lang w:val="es-ES"/>
        </w:rPr>
        <w:t>-La Maná-Cotopaxi los resultados fueron los siguientes: De 3096 encuestados 2885 personas opinaron que están dispuestos a comprar productos producidos por ASOPAGUA eso representa el 93%, 211 persona por desconocimiento de la asociación dijeron que no esto representa 7</w:t>
      </w:r>
      <w:r>
        <w:rPr>
          <w:rFonts w:ascii="Times New Roman" w:hAnsi="Times New Roman" w:cs="Times New Roman"/>
          <w:lang w:val="es-ES"/>
        </w:rPr>
        <w:t>%</w:t>
      </w:r>
    </w:p>
    <w:p w14:paraId="1F1265B2" w14:textId="77777777" w:rsidR="000B3C31" w:rsidRDefault="000B3C31" w:rsidP="00891F60">
      <w:pPr>
        <w:jc w:val="both"/>
        <w:rPr>
          <w:rFonts w:ascii="Times New Roman" w:hAnsi="Times New Roman" w:cs="Times New Roman"/>
          <w:lang w:val="es-ES"/>
        </w:rPr>
      </w:pPr>
    </w:p>
    <w:p w14:paraId="1FD41051" w14:textId="0B02BC79" w:rsidR="000B3C31" w:rsidRDefault="000B3C31" w:rsidP="00891F60">
      <w:pPr>
        <w:jc w:val="both"/>
        <w:rPr>
          <w:rFonts w:ascii="Times New Roman" w:hAnsi="Times New Roman" w:cs="Times New Roman"/>
          <w:lang w:val="es-ES"/>
        </w:rPr>
      </w:pPr>
      <w:r>
        <w:rPr>
          <w:rFonts w:ascii="Times New Roman" w:hAnsi="Times New Roman" w:cs="Times New Roman"/>
          <w:lang w:val="es-ES"/>
        </w:rPr>
        <w:t>11.- ¿Edades de las personas encuestadas consumidores de productor lácteos</w:t>
      </w:r>
      <w:r w:rsidRPr="000B3C31">
        <w:rPr>
          <w:rFonts w:ascii="Times New Roman" w:hAnsi="Times New Roman" w:cs="Times New Roman"/>
          <w:lang w:val="es-ES"/>
        </w:rPr>
        <w:t xml:space="preserve">? </w:t>
      </w:r>
    </w:p>
    <w:p w14:paraId="03053478" w14:textId="77777777" w:rsidR="00A53EE7" w:rsidRPr="000B3C31" w:rsidRDefault="00A53EE7" w:rsidP="00891F60">
      <w:pPr>
        <w:jc w:val="both"/>
        <w:rPr>
          <w:rFonts w:ascii="Times New Roman" w:hAnsi="Times New Roman" w:cs="Times New Roman"/>
        </w:rPr>
      </w:pPr>
    </w:p>
    <w:tbl>
      <w:tblPr>
        <w:tblW w:w="4094" w:type="dxa"/>
        <w:tblCellMar>
          <w:left w:w="0" w:type="dxa"/>
          <w:right w:w="0" w:type="dxa"/>
        </w:tblCellMar>
        <w:tblLook w:val="0600" w:firstRow="0" w:lastRow="0" w:firstColumn="0" w:lastColumn="0" w:noHBand="1" w:noVBand="1"/>
      </w:tblPr>
      <w:tblGrid>
        <w:gridCol w:w="2201"/>
        <w:gridCol w:w="1023"/>
        <w:gridCol w:w="870"/>
      </w:tblGrid>
      <w:tr w:rsidR="000B3C31" w:rsidRPr="000B3C31" w14:paraId="3CF28808" w14:textId="77777777" w:rsidTr="00A53EE7">
        <w:trPr>
          <w:trHeight w:val="258"/>
        </w:trPr>
        <w:tc>
          <w:tcPr>
            <w:tcW w:w="2201"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center"/>
            <w:hideMark/>
          </w:tcPr>
          <w:p w14:paraId="2582C52D"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EDAD</w:t>
            </w:r>
          </w:p>
        </w:tc>
        <w:tc>
          <w:tcPr>
            <w:tcW w:w="1023"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24D30958"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Subtotal</w:t>
            </w:r>
          </w:p>
        </w:tc>
        <w:tc>
          <w:tcPr>
            <w:tcW w:w="870" w:type="dxa"/>
            <w:tcBorders>
              <w:top w:val="single" w:sz="4" w:space="0" w:color="auto"/>
              <w:left w:val="single" w:sz="8" w:space="0" w:color="FFFFFF"/>
              <w:bottom w:val="single" w:sz="4" w:space="0" w:color="auto"/>
              <w:right w:val="single" w:sz="8" w:space="0" w:color="FFFFFF"/>
            </w:tcBorders>
            <w:shd w:val="clear" w:color="auto" w:fill="9CC2E5" w:themeFill="accent1" w:themeFillTint="99"/>
            <w:tcMar>
              <w:top w:w="15" w:type="dxa"/>
              <w:left w:w="15" w:type="dxa"/>
              <w:bottom w:w="0" w:type="dxa"/>
              <w:right w:w="15" w:type="dxa"/>
            </w:tcMar>
            <w:vAlign w:val="bottom"/>
            <w:hideMark/>
          </w:tcPr>
          <w:p w14:paraId="4F1A3F12" w14:textId="77777777" w:rsidR="000B3C31" w:rsidRPr="000B3C31" w:rsidRDefault="000B3C31" w:rsidP="00891F60">
            <w:pPr>
              <w:jc w:val="both"/>
              <w:rPr>
                <w:rFonts w:ascii="Times New Roman" w:hAnsi="Times New Roman" w:cs="Times New Roman"/>
                <w:lang w:val="en-US"/>
              </w:rPr>
            </w:pPr>
            <w:r w:rsidRPr="000B3C31">
              <w:rPr>
                <w:rFonts w:ascii="Times New Roman" w:hAnsi="Times New Roman" w:cs="Times New Roman"/>
                <w:lang w:val="es-ES"/>
              </w:rPr>
              <w:t>%</w:t>
            </w:r>
          </w:p>
        </w:tc>
      </w:tr>
      <w:tr w:rsidR="000B3C31" w:rsidRPr="000B3C31" w14:paraId="26660C4A" w14:textId="77777777" w:rsidTr="00A53EE7">
        <w:trPr>
          <w:trHeight w:val="258"/>
        </w:trPr>
        <w:tc>
          <w:tcPr>
            <w:tcW w:w="2201" w:type="dxa"/>
            <w:tcBorders>
              <w:top w:val="single" w:sz="4" w:space="0" w:color="auto"/>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center"/>
            <w:hideMark/>
          </w:tcPr>
          <w:p w14:paraId="3F59635D" w14:textId="77777777" w:rsidR="000B3C31" w:rsidRPr="000B3C31" w:rsidRDefault="000B3C31" w:rsidP="00891F60">
            <w:pPr>
              <w:shd w:val="clear" w:color="auto" w:fill="FFFFFF" w:themeFill="background1"/>
              <w:jc w:val="both"/>
              <w:rPr>
                <w:rFonts w:ascii="Times New Roman" w:hAnsi="Times New Roman" w:cs="Times New Roman"/>
                <w:lang w:val="en-US"/>
              </w:rPr>
            </w:pPr>
            <w:r w:rsidRPr="000B3C31">
              <w:rPr>
                <w:rFonts w:ascii="Times New Roman" w:hAnsi="Times New Roman" w:cs="Times New Roman"/>
                <w:lang w:val="es-ES"/>
              </w:rPr>
              <w:t>18-25</w:t>
            </w:r>
          </w:p>
        </w:tc>
        <w:tc>
          <w:tcPr>
            <w:tcW w:w="1023" w:type="dxa"/>
            <w:tcBorders>
              <w:top w:val="single" w:sz="4" w:space="0" w:color="auto"/>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6345B30F"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783</w:t>
            </w:r>
          </w:p>
        </w:tc>
        <w:tc>
          <w:tcPr>
            <w:tcW w:w="870" w:type="dxa"/>
            <w:tcBorders>
              <w:top w:val="single" w:sz="4" w:space="0" w:color="auto"/>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03F34335"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25</w:t>
            </w:r>
          </w:p>
        </w:tc>
      </w:tr>
      <w:tr w:rsidR="000B3C31" w:rsidRPr="000B3C31" w14:paraId="1798FBFE" w14:textId="77777777" w:rsidTr="00A53EE7">
        <w:trPr>
          <w:trHeight w:val="258"/>
        </w:trPr>
        <w:tc>
          <w:tcPr>
            <w:tcW w:w="22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center"/>
            <w:hideMark/>
          </w:tcPr>
          <w:p w14:paraId="33F24A07" w14:textId="77777777" w:rsidR="000B3C31" w:rsidRPr="000B3C31" w:rsidRDefault="000B3C31" w:rsidP="00891F60">
            <w:pPr>
              <w:shd w:val="clear" w:color="auto" w:fill="FFFFFF" w:themeFill="background1"/>
              <w:jc w:val="both"/>
              <w:rPr>
                <w:rFonts w:ascii="Times New Roman" w:hAnsi="Times New Roman" w:cs="Times New Roman"/>
                <w:lang w:val="en-US"/>
              </w:rPr>
            </w:pPr>
            <w:r w:rsidRPr="000B3C31">
              <w:rPr>
                <w:rFonts w:ascii="Times New Roman" w:hAnsi="Times New Roman" w:cs="Times New Roman"/>
                <w:lang w:val="es-ES"/>
              </w:rPr>
              <w:t>26-33</w:t>
            </w:r>
          </w:p>
        </w:tc>
        <w:tc>
          <w:tcPr>
            <w:tcW w:w="1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710EAB88"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830</w:t>
            </w:r>
          </w:p>
        </w:tc>
        <w:tc>
          <w:tcPr>
            <w:tcW w:w="87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5AD77B10"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27</w:t>
            </w:r>
          </w:p>
        </w:tc>
      </w:tr>
      <w:tr w:rsidR="000B3C31" w:rsidRPr="000B3C31" w14:paraId="586A15B8" w14:textId="77777777" w:rsidTr="00A53EE7">
        <w:trPr>
          <w:trHeight w:val="258"/>
        </w:trPr>
        <w:tc>
          <w:tcPr>
            <w:tcW w:w="22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center"/>
            <w:hideMark/>
          </w:tcPr>
          <w:p w14:paraId="6307F751" w14:textId="77777777" w:rsidR="000B3C31" w:rsidRPr="000B3C31" w:rsidRDefault="000B3C31" w:rsidP="00891F60">
            <w:pPr>
              <w:shd w:val="clear" w:color="auto" w:fill="FFFFFF" w:themeFill="background1"/>
              <w:jc w:val="both"/>
              <w:rPr>
                <w:rFonts w:ascii="Times New Roman" w:hAnsi="Times New Roman" w:cs="Times New Roman"/>
                <w:lang w:val="en-US"/>
              </w:rPr>
            </w:pPr>
            <w:r w:rsidRPr="000B3C31">
              <w:rPr>
                <w:rFonts w:ascii="Times New Roman" w:hAnsi="Times New Roman" w:cs="Times New Roman"/>
                <w:lang w:val="es-ES"/>
              </w:rPr>
              <w:t>34-41</w:t>
            </w:r>
          </w:p>
        </w:tc>
        <w:tc>
          <w:tcPr>
            <w:tcW w:w="102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43A7D988"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596</w:t>
            </w:r>
          </w:p>
        </w:tc>
        <w:tc>
          <w:tcPr>
            <w:tcW w:w="87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0" w:type="dxa"/>
              <w:right w:w="15" w:type="dxa"/>
            </w:tcMar>
            <w:vAlign w:val="bottom"/>
            <w:hideMark/>
          </w:tcPr>
          <w:p w14:paraId="195120F5"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19</w:t>
            </w:r>
          </w:p>
        </w:tc>
      </w:tr>
      <w:tr w:rsidR="000B3C31" w:rsidRPr="000B3C31" w14:paraId="703F6B55" w14:textId="77777777" w:rsidTr="00A53EE7">
        <w:trPr>
          <w:trHeight w:val="258"/>
        </w:trPr>
        <w:tc>
          <w:tcPr>
            <w:tcW w:w="2201" w:type="dxa"/>
            <w:tcBorders>
              <w:top w:val="single" w:sz="8" w:space="0" w:color="FFFFFF"/>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bottom"/>
            <w:hideMark/>
          </w:tcPr>
          <w:p w14:paraId="78D00EF4" w14:textId="77777777" w:rsidR="000B3C31" w:rsidRPr="000B3C31" w:rsidRDefault="000B3C31" w:rsidP="00891F60">
            <w:pPr>
              <w:shd w:val="clear" w:color="auto" w:fill="FFFFFF" w:themeFill="background1"/>
              <w:jc w:val="both"/>
              <w:rPr>
                <w:rFonts w:ascii="Times New Roman" w:hAnsi="Times New Roman" w:cs="Times New Roman"/>
                <w:lang w:val="en-US"/>
              </w:rPr>
            </w:pPr>
            <w:r w:rsidRPr="000B3C31">
              <w:rPr>
                <w:rFonts w:ascii="Times New Roman" w:hAnsi="Times New Roman" w:cs="Times New Roman"/>
                <w:lang w:val="es-ES"/>
              </w:rPr>
              <w:t>42 EN ADELANTE</w:t>
            </w:r>
          </w:p>
        </w:tc>
        <w:tc>
          <w:tcPr>
            <w:tcW w:w="1023" w:type="dxa"/>
            <w:tcBorders>
              <w:top w:val="single" w:sz="8" w:space="0" w:color="FFFFFF"/>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bottom"/>
            <w:hideMark/>
          </w:tcPr>
          <w:p w14:paraId="60DAA20C"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887</w:t>
            </w:r>
          </w:p>
        </w:tc>
        <w:tc>
          <w:tcPr>
            <w:tcW w:w="870" w:type="dxa"/>
            <w:tcBorders>
              <w:top w:val="single" w:sz="8" w:space="0" w:color="FFFFFF"/>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bottom"/>
            <w:hideMark/>
          </w:tcPr>
          <w:p w14:paraId="3E87867E"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29</w:t>
            </w:r>
          </w:p>
        </w:tc>
      </w:tr>
      <w:tr w:rsidR="000B3C31" w:rsidRPr="000B3C31" w14:paraId="08717641" w14:textId="77777777" w:rsidTr="00A53EE7">
        <w:trPr>
          <w:trHeight w:val="258"/>
        </w:trPr>
        <w:tc>
          <w:tcPr>
            <w:tcW w:w="2201" w:type="dxa"/>
            <w:tcBorders>
              <w:top w:val="single" w:sz="4" w:space="0" w:color="auto"/>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center"/>
            <w:hideMark/>
          </w:tcPr>
          <w:p w14:paraId="4C059ABB" w14:textId="77777777" w:rsidR="000B3C31" w:rsidRPr="000B3C31" w:rsidRDefault="000B3C31" w:rsidP="00891F60">
            <w:pPr>
              <w:shd w:val="clear" w:color="auto" w:fill="FFFFFF" w:themeFill="background1"/>
              <w:jc w:val="both"/>
              <w:rPr>
                <w:rFonts w:ascii="Times New Roman" w:hAnsi="Times New Roman" w:cs="Times New Roman"/>
                <w:lang w:val="en-US"/>
              </w:rPr>
            </w:pPr>
            <w:r>
              <w:rPr>
                <w:rFonts w:ascii="Times New Roman" w:hAnsi="Times New Roman" w:cs="Times New Roman"/>
                <w:lang w:val="es-ES"/>
              </w:rPr>
              <w:t>TOTAL</w:t>
            </w:r>
          </w:p>
        </w:tc>
        <w:tc>
          <w:tcPr>
            <w:tcW w:w="1023" w:type="dxa"/>
            <w:tcBorders>
              <w:top w:val="single" w:sz="4" w:space="0" w:color="auto"/>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bottom"/>
            <w:hideMark/>
          </w:tcPr>
          <w:p w14:paraId="0E0DE5B5"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3096</w:t>
            </w:r>
          </w:p>
        </w:tc>
        <w:tc>
          <w:tcPr>
            <w:tcW w:w="870" w:type="dxa"/>
            <w:tcBorders>
              <w:top w:val="single" w:sz="4" w:space="0" w:color="auto"/>
              <w:left w:val="single" w:sz="8" w:space="0" w:color="FFFFFF"/>
              <w:bottom w:val="single" w:sz="4" w:space="0" w:color="auto"/>
              <w:right w:val="single" w:sz="8" w:space="0" w:color="FFFFFF"/>
            </w:tcBorders>
            <w:shd w:val="clear" w:color="auto" w:fill="E9EBF5"/>
            <w:tcMar>
              <w:top w:w="15" w:type="dxa"/>
              <w:left w:w="15" w:type="dxa"/>
              <w:bottom w:w="0" w:type="dxa"/>
              <w:right w:w="15" w:type="dxa"/>
            </w:tcMar>
            <w:vAlign w:val="bottom"/>
            <w:hideMark/>
          </w:tcPr>
          <w:p w14:paraId="46320833" w14:textId="77777777" w:rsidR="000B3C31" w:rsidRPr="000B3C31" w:rsidRDefault="000B3C31" w:rsidP="00891F60">
            <w:pPr>
              <w:shd w:val="clear" w:color="auto" w:fill="FFFFFF" w:themeFill="background1"/>
              <w:jc w:val="center"/>
              <w:rPr>
                <w:rFonts w:ascii="Times New Roman" w:hAnsi="Times New Roman" w:cs="Times New Roman"/>
                <w:lang w:val="en-US"/>
              </w:rPr>
            </w:pPr>
            <w:r w:rsidRPr="000B3C31">
              <w:rPr>
                <w:rFonts w:ascii="Times New Roman" w:hAnsi="Times New Roman" w:cs="Times New Roman"/>
                <w:lang w:val="es-ES"/>
              </w:rPr>
              <w:t>100</w:t>
            </w:r>
          </w:p>
        </w:tc>
      </w:tr>
    </w:tbl>
    <w:p w14:paraId="0538D043" w14:textId="77777777" w:rsidR="00A53EE7" w:rsidRDefault="00A53EE7" w:rsidP="00891F60">
      <w:pPr>
        <w:jc w:val="both"/>
        <w:rPr>
          <w:rFonts w:ascii="Times New Roman" w:hAnsi="Times New Roman" w:cs="Times New Roman"/>
          <w:i/>
        </w:rPr>
      </w:pPr>
    </w:p>
    <w:p w14:paraId="03D25A68" w14:textId="79BA9025" w:rsidR="000B3C31" w:rsidRPr="004E0B34" w:rsidRDefault="000B3C3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37E30380" w14:textId="6F9A4545" w:rsidR="000B3C31" w:rsidRDefault="000B3C31" w:rsidP="00891F60">
      <w:pPr>
        <w:jc w:val="both"/>
        <w:rPr>
          <w:rFonts w:ascii="Times New Roman" w:hAnsi="Times New Roman" w:cs="Times New Roman"/>
          <w:i/>
        </w:rPr>
      </w:pPr>
      <w:r w:rsidRPr="004E0B34">
        <w:rPr>
          <w:rFonts w:ascii="Times New Roman" w:hAnsi="Times New Roman" w:cs="Times New Roman"/>
          <w:i/>
        </w:rPr>
        <w:t>Elaborado por: EL autor</w:t>
      </w:r>
    </w:p>
    <w:p w14:paraId="0C606B58" w14:textId="77777777" w:rsidR="00A53EE7" w:rsidRDefault="00A53EE7" w:rsidP="00891F60">
      <w:pPr>
        <w:jc w:val="both"/>
        <w:rPr>
          <w:rFonts w:ascii="Times New Roman" w:hAnsi="Times New Roman" w:cs="Times New Roman"/>
          <w:i/>
        </w:rPr>
      </w:pPr>
    </w:p>
    <w:p w14:paraId="1B0A166D" w14:textId="77777777" w:rsidR="000B3C31" w:rsidRPr="003168B1" w:rsidRDefault="000B3C31" w:rsidP="00891F60">
      <w:pPr>
        <w:shd w:val="clear" w:color="auto" w:fill="FFFFFF" w:themeFill="background1"/>
        <w:jc w:val="both"/>
        <w:rPr>
          <w:rFonts w:ascii="Times New Roman" w:hAnsi="Times New Roman" w:cs="Times New Roman"/>
        </w:rPr>
      </w:pPr>
      <w:r w:rsidRPr="000B3C31">
        <w:rPr>
          <w:rFonts w:ascii="Times New Roman" w:hAnsi="Times New Roman" w:cs="Times New Roman"/>
          <w:noProof/>
          <w:lang w:val="en-US"/>
        </w:rPr>
        <w:drawing>
          <wp:inline distT="0" distB="0" distL="0" distR="0" wp14:anchorId="3163FEF1" wp14:editId="451B5AB3">
            <wp:extent cx="2716144" cy="2289976"/>
            <wp:effectExtent l="0" t="0" r="8255"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0B0DAA" w14:textId="77777777" w:rsidR="000B3C31" w:rsidRPr="004E0B34" w:rsidRDefault="000B3C31" w:rsidP="00891F60">
      <w:pPr>
        <w:jc w:val="both"/>
        <w:rPr>
          <w:rFonts w:ascii="Times New Roman" w:hAnsi="Times New Roman" w:cs="Times New Roman"/>
          <w:i/>
        </w:rPr>
      </w:pPr>
      <w:r w:rsidRPr="004E0B34">
        <w:rPr>
          <w:rFonts w:ascii="Times New Roman" w:hAnsi="Times New Roman" w:cs="Times New Roman"/>
          <w:i/>
        </w:rPr>
        <w:t>Fuente: Encuesta aplicada a los consumidores de productos lácteos en el Cantón La Maná</w:t>
      </w:r>
    </w:p>
    <w:p w14:paraId="5C182A31" w14:textId="77777777" w:rsidR="000B3C31" w:rsidRDefault="000B3C31" w:rsidP="00891F60">
      <w:pPr>
        <w:jc w:val="both"/>
        <w:rPr>
          <w:rFonts w:ascii="Times New Roman" w:hAnsi="Times New Roman" w:cs="Times New Roman"/>
          <w:i/>
        </w:rPr>
      </w:pPr>
      <w:r w:rsidRPr="004E0B34">
        <w:rPr>
          <w:rFonts w:ascii="Times New Roman" w:hAnsi="Times New Roman" w:cs="Times New Roman"/>
          <w:i/>
        </w:rPr>
        <w:t>Elaborado por: EL autor</w:t>
      </w:r>
    </w:p>
    <w:p w14:paraId="289C6DE8" w14:textId="77777777" w:rsidR="00A53EE7" w:rsidRDefault="00A53EE7" w:rsidP="00891F60">
      <w:pPr>
        <w:jc w:val="both"/>
        <w:rPr>
          <w:rFonts w:ascii="Times New Roman" w:hAnsi="Times New Roman" w:cs="Times New Roman"/>
        </w:rPr>
      </w:pPr>
    </w:p>
    <w:p w14:paraId="26178852" w14:textId="5C7C5381" w:rsidR="005F4C90" w:rsidRDefault="000B3C31" w:rsidP="00891F60">
      <w:pPr>
        <w:jc w:val="both"/>
        <w:rPr>
          <w:rFonts w:ascii="Times New Roman" w:hAnsi="Times New Roman" w:cs="Times New Roman"/>
        </w:rPr>
      </w:pPr>
      <w:r>
        <w:rPr>
          <w:rFonts w:ascii="Times New Roman" w:hAnsi="Times New Roman" w:cs="Times New Roman"/>
        </w:rPr>
        <w:t xml:space="preserve">Los rangos de edades de los encuestados consumidores de productos lácteos el 29% están considerados entre 42 en adelante en esta categoría están contempladas amas de casa, 27% entre 26 – 33 años, 25% 18 – 25 años, 19% </w:t>
      </w:r>
      <w:r w:rsidR="00B26FFB">
        <w:rPr>
          <w:rFonts w:ascii="Times New Roman" w:hAnsi="Times New Roman" w:cs="Times New Roman"/>
        </w:rPr>
        <w:t>34 -41 años.</w:t>
      </w:r>
    </w:p>
    <w:p w14:paraId="6FD5888E" w14:textId="77777777" w:rsidR="00B26FFB" w:rsidRDefault="00B26FFB" w:rsidP="00891F60">
      <w:pPr>
        <w:jc w:val="both"/>
        <w:rPr>
          <w:rFonts w:ascii="Times New Roman" w:hAnsi="Times New Roman" w:cs="Times New Roman"/>
        </w:rPr>
      </w:pPr>
    </w:p>
    <w:p w14:paraId="6DE49676" w14:textId="77777777" w:rsidR="00B26FFB" w:rsidRPr="00891F60" w:rsidRDefault="00B26FFB" w:rsidP="00891F60">
      <w:pPr>
        <w:jc w:val="both"/>
        <w:rPr>
          <w:rFonts w:ascii="Times New Roman" w:hAnsi="Times New Roman" w:cs="Times New Roman"/>
          <w:b/>
          <w:bCs/>
        </w:rPr>
      </w:pPr>
      <w:r w:rsidRPr="00891F60">
        <w:rPr>
          <w:rFonts w:ascii="Times New Roman" w:hAnsi="Times New Roman" w:cs="Times New Roman"/>
          <w:b/>
          <w:bCs/>
        </w:rPr>
        <w:t xml:space="preserve">DISCUSION Y CONCLUSIONES </w:t>
      </w:r>
    </w:p>
    <w:p w14:paraId="756D15D7" w14:textId="77777777" w:rsidR="00B26FFB" w:rsidRDefault="00B26FFB" w:rsidP="00891F60">
      <w:pPr>
        <w:jc w:val="both"/>
        <w:rPr>
          <w:rFonts w:ascii="Times New Roman" w:hAnsi="Times New Roman" w:cs="Times New Roman"/>
        </w:rPr>
      </w:pPr>
    </w:p>
    <w:p w14:paraId="74EBC560" w14:textId="77777777" w:rsidR="001F2AD0" w:rsidRDefault="001F2AD0" w:rsidP="00891F60">
      <w:pPr>
        <w:jc w:val="both"/>
        <w:rPr>
          <w:rFonts w:ascii="Times New Roman" w:hAnsi="Times New Roman" w:cs="Times New Roman"/>
          <w:lang w:val="es-CO"/>
        </w:rPr>
      </w:pPr>
      <w:r>
        <w:rPr>
          <w:rFonts w:ascii="Times New Roman" w:hAnsi="Times New Roman" w:cs="Times New Roman"/>
        </w:rPr>
        <w:t xml:space="preserve">Los presentes resultados son de mucha importancia para </w:t>
      </w:r>
      <w:r w:rsidRPr="001F2AD0">
        <w:rPr>
          <w:rFonts w:ascii="Times New Roman" w:hAnsi="Times New Roman" w:cs="Times New Roman"/>
          <w:lang w:val="es-CO"/>
        </w:rPr>
        <w:t xml:space="preserve">Asociación de Producción Agropecuaria </w:t>
      </w:r>
      <w:proofErr w:type="spellStart"/>
      <w:r w:rsidRPr="001F2AD0">
        <w:rPr>
          <w:rFonts w:ascii="Times New Roman" w:hAnsi="Times New Roman" w:cs="Times New Roman"/>
          <w:lang w:val="es-CO"/>
        </w:rPr>
        <w:t>Guasaganda</w:t>
      </w:r>
      <w:proofErr w:type="spellEnd"/>
      <w:r w:rsidRPr="001F2AD0">
        <w:rPr>
          <w:rFonts w:ascii="Times New Roman" w:hAnsi="Times New Roman" w:cs="Times New Roman"/>
          <w:lang w:val="es-CO"/>
        </w:rPr>
        <w:t xml:space="preserve"> “ASOPAGUA</w:t>
      </w:r>
      <w:r>
        <w:rPr>
          <w:rFonts w:ascii="Times New Roman" w:hAnsi="Times New Roman" w:cs="Times New Roman"/>
          <w:lang w:val="es-CO"/>
        </w:rPr>
        <w:t>, le permitirán tomar estrategias de comercialización debido que los encuestados mostraron mucha predisposición al consumo de los productos de la asociación.</w:t>
      </w:r>
    </w:p>
    <w:p w14:paraId="13FFDFDA" w14:textId="77777777" w:rsidR="001F2AD0" w:rsidRDefault="001F2AD0" w:rsidP="00891F60">
      <w:pPr>
        <w:jc w:val="both"/>
        <w:rPr>
          <w:rFonts w:ascii="Times New Roman" w:hAnsi="Times New Roman" w:cs="Times New Roman"/>
          <w:lang w:val="es-CO"/>
        </w:rPr>
      </w:pPr>
    </w:p>
    <w:p w14:paraId="5A3B57EE" w14:textId="77777777" w:rsidR="001F2AD0" w:rsidRDefault="001F2AD0" w:rsidP="00891F60">
      <w:pPr>
        <w:jc w:val="both"/>
        <w:rPr>
          <w:rFonts w:ascii="Times New Roman" w:hAnsi="Times New Roman" w:cs="Times New Roman"/>
          <w:lang w:val="es-CO"/>
        </w:rPr>
      </w:pPr>
      <w:r>
        <w:rPr>
          <w:rFonts w:ascii="Times New Roman" w:hAnsi="Times New Roman" w:cs="Times New Roman"/>
          <w:lang w:val="es-CO"/>
        </w:rPr>
        <w:t>Dar un valor agregado a la materia prima que produce la zona para poder mejorar sus niveles de producción permitiéndole mejorar la calidad de sus productos para ganarse la aceptación de sus posibles consumidores potenciales en el Cantón La Maná esto a su vez ayudara a incrementar sus ingresos.</w:t>
      </w:r>
    </w:p>
    <w:p w14:paraId="31A925F8" w14:textId="77777777" w:rsidR="001F2AD0" w:rsidRPr="001F2AD0" w:rsidRDefault="001F2AD0" w:rsidP="00891F60">
      <w:pPr>
        <w:jc w:val="both"/>
        <w:rPr>
          <w:rFonts w:ascii="Times New Roman" w:hAnsi="Times New Roman" w:cs="Times New Roman"/>
        </w:rPr>
      </w:pPr>
    </w:p>
    <w:p w14:paraId="41227322" w14:textId="77777777" w:rsidR="00266AF4" w:rsidRPr="00B26FFB" w:rsidRDefault="00C973C6" w:rsidP="00A53EE7">
      <w:pPr>
        <w:jc w:val="both"/>
        <w:rPr>
          <w:rFonts w:ascii="Times New Roman" w:hAnsi="Times New Roman" w:cs="Times New Roman"/>
        </w:rPr>
      </w:pPr>
      <w:r w:rsidRPr="00B26FFB">
        <w:rPr>
          <w:rFonts w:ascii="Times New Roman" w:hAnsi="Times New Roman" w:cs="Times New Roman"/>
        </w:rPr>
        <w:t xml:space="preserve">Los productos Lácteos de </w:t>
      </w:r>
      <w:proofErr w:type="spellStart"/>
      <w:r w:rsidRPr="00B26FFB">
        <w:rPr>
          <w:rFonts w:ascii="Times New Roman" w:hAnsi="Times New Roman" w:cs="Times New Roman"/>
        </w:rPr>
        <w:t>Asopagua</w:t>
      </w:r>
      <w:proofErr w:type="spellEnd"/>
      <w:r w:rsidRPr="00B26FFB">
        <w:rPr>
          <w:rFonts w:ascii="Times New Roman" w:hAnsi="Times New Roman" w:cs="Times New Roman"/>
        </w:rPr>
        <w:t xml:space="preserve"> no </w:t>
      </w:r>
      <w:r w:rsidR="001F2AD0" w:rsidRPr="00B26FFB">
        <w:rPr>
          <w:rFonts w:ascii="Times New Roman" w:hAnsi="Times New Roman" w:cs="Times New Roman"/>
        </w:rPr>
        <w:t>son conocidos</w:t>
      </w:r>
      <w:r w:rsidRPr="00B26FFB">
        <w:rPr>
          <w:rFonts w:ascii="Times New Roman" w:hAnsi="Times New Roman" w:cs="Times New Roman"/>
        </w:rPr>
        <w:t xml:space="preserve"> en el Mercado. 1%, esto implica que necesita realizar una campaña de posicionamiento de sus productos (</w:t>
      </w:r>
      <w:r w:rsidR="001F2AD0" w:rsidRPr="00B26FFB">
        <w:rPr>
          <w:rFonts w:ascii="Times New Roman" w:hAnsi="Times New Roman" w:cs="Times New Roman"/>
        </w:rPr>
        <w:t>leche, queso, yogurt</w:t>
      </w:r>
      <w:r w:rsidRPr="00B26FFB">
        <w:rPr>
          <w:rFonts w:ascii="Times New Roman" w:hAnsi="Times New Roman" w:cs="Times New Roman"/>
        </w:rPr>
        <w:t>).</w:t>
      </w:r>
    </w:p>
    <w:p w14:paraId="08435192" w14:textId="77777777" w:rsidR="00A53EE7" w:rsidRDefault="00A53EE7" w:rsidP="00A53EE7">
      <w:pPr>
        <w:jc w:val="both"/>
        <w:rPr>
          <w:rFonts w:ascii="Times New Roman" w:hAnsi="Times New Roman" w:cs="Times New Roman"/>
        </w:rPr>
      </w:pPr>
    </w:p>
    <w:p w14:paraId="61A7C999" w14:textId="6A02CB6F" w:rsidR="00266AF4" w:rsidRPr="00B26FFB" w:rsidRDefault="00C973C6" w:rsidP="00A53EE7">
      <w:pPr>
        <w:jc w:val="both"/>
        <w:rPr>
          <w:rFonts w:ascii="Times New Roman" w:hAnsi="Times New Roman" w:cs="Times New Roman"/>
        </w:rPr>
      </w:pPr>
      <w:r w:rsidRPr="00B26FFB">
        <w:rPr>
          <w:rFonts w:ascii="Times New Roman" w:hAnsi="Times New Roman" w:cs="Times New Roman"/>
        </w:rPr>
        <w:t xml:space="preserve">El 78% del Mercado de consumo prefiere la leche cruda (fresca), de este </w:t>
      </w:r>
      <w:proofErr w:type="spellStart"/>
      <w:r w:rsidRPr="00B26FFB">
        <w:rPr>
          <w:rFonts w:ascii="Times New Roman" w:hAnsi="Times New Roman" w:cs="Times New Roman"/>
        </w:rPr>
        <w:t>porsentaje</w:t>
      </w:r>
      <w:proofErr w:type="spellEnd"/>
      <w:r w:rsidRPr="00B26FFB">
        <w:rPr>
          <w:rFonts w:ascii="Times New Roman" w:hAnsi="Times New Roman" w:cs="Times New Roman"/>
        </w:rPr>
        <w:t xml:space="preserve"> ASOPAGUA </w:t>
      </w:r>
      <w:r w:rsidR="001F2AD0" w:rsidRPr="00B26FFB">
        <w:rPr>
          <w:rFonts w:ascii="Times New Roman" w:hAnsi="Times New Roman" w:cs="Times New Roman"/>
        </w:rPr>
        <w:t>tiene en</w:t>
      </w:r>
      <w:r w:rsidRPr="00B26FFB">
        <w:rPr>
          <w:rFonts w:ascii="Times New Roman" w:hAnsi="Times New Roman" w:cs="Times New Roman"/>
        </w:rPr>
        <w:t xml:space="preserve"> un 20% de participación en el </w:t>
      </w:r>
      <w:r w:rsidR="001F2AD0" w:rsidRPr="00B26FFB">
        <w:rPr>
          <w:rFonts w:ascii="Times New Roman" w:hAnsi="Times New Roman" w:cs="Times New Roman"/>
        </w:rPr>
        <w:t>mercado por</w:t>
      </w:r>
      <w:r w:rsidRPr="00B26FFB">
        <w:rPr>
          <w:rFonts w:ascii="Times New Roman" w:hAnsi="Times New Roman" w:cs="Times New Roman"/>
        </w:rPr>
        <w:t xml:space="preserve"> la competencia y los vendedores informales de leche.</w:t>
      </w:r>
    </w:p>
    <w:p w14:paraId="5B6311A7" w14:textId="77777777" w:rsidR="00A53EE7" w:rsidRDefault="00A53EE7" w:rsidP="00A53EE7">
      <w:pPr>
        <w:jc w:val="both"/>
        <w:rPr>
          <w:rFonts w:ascii="Times New Roman" w:hAnsi="Times New Roman" w:cs="Times New Roman"/>
        </w:rPr>
      </w:pPr>
    </w:p>
    <w:p w14:paraId="7CEDE226" w14:textId="0AFB07B3" w:rsidR="00266AF4" w:rsidRPr="00B26FFB" w:rsidRDefault="00C973C6" w:rsidP="00A53EE7">
      <w:pPr>
        <w:jc w:val="both"/>
        <w:rPr>
          <w:rFonts w:ascii="Times New Roman" w:hAnsi="Times New Roman" w:cs="Times New Roman"/>
        </w:rPr>
      </w:pPr>
      <w:r w:rsidRPr="00B26FFB">
        <w:rPr>
          <w:rFonts w:ascii="Times New Roman" w:hAnsi="Times New Roman" w:cs="Times New Roman"/>
        </w:rPr>
        <w:t xml:space="preserve">Existe alta preferencia por parte de la población para consumir productos </w:t>
      </w:r>
      <w:proofErr w:type="spellStart"/>
      <w:r w:rsidRPr="00B26FFB">
        <w:rPr>
          <w:rFonts w:ascii="Times New Roman" w:hAnsi="Times New Roman" w:cs="Times New Roman"/>
        </w:rPr>
        <w:t>Asopagua</w:t>
      </w:r>
      <w:proofErr w:type="spellEnd"/>
      <w:r w:rsidRPr="00B26FFB">
        <w:rPr>
          <w:rFonts w:ascii="Times New Roman" w:hAnsi="Times New Roman" w:cs="Times New Roman"/>
        </w:rPr>
        <w:t xml:space="preserve">, 93%, esto </w:t>
      </w:r>
      <w:proofErr w:type="spellStart"/>
      <w:r w:rsidRPr="00B26FFB">
        <w:rPr>
          <w:rFonts w:ascii="Times New Roman" w:hAnsi="Times New Roman" w:cs="Times New Roman"/>
        </w:rPr>
        <w:t>podria</w:t>
      </w:r>
      <w:proofErr w:type="spellEnd"/>
      <w:r w:rsidRPr="00B26FFB">
        <w:rPr>
          <w:rFonts w:ascii="Times New Roman" w:hAnsi="Times New Roman" w:cs="Times New Roman"/>
        </w:rPr>
        <w:t xml:space="preserve"> considerarse como una buena oportunidad dentro del Mercado local.</w:t>
      </w:r>
    </w:p>
    <w:p w14:paraId="4D09B767" w14:textId="77777777" w:rsidR="00995790" w:rsidRDefault="00995790" w:rsidP="00891F60">
      <w:pPr>
        <w:jc w:val="both"/>
        <w:rPr>
          <w:rFonts w:ascii="Times New Roman" w:hAnsi="Times New Roman" w:cs="Times New Roman"/>
        </w:rPr>
      </w:pPr>
    </w:p>
    <w:p w14:paraId="08CDBDF7" w14:textId="77777777" w:rsidR="00B26FFB" w:rsidRPr="00A53EE7" w:rsidRDefault="00995790" w:rsidP="00891F60">
      <w:pPr>
        <w:jc w:val="both"/>
        <w:rPr>
          <w:rFonts w:ascii="Times New Roman" w:hAnsi="Times New Roman" w:cs="Times New Roman"/>
          <w:b/>
          <w:bCs/>
        </w:rPr>
      </w:pPr>
      <w:r w:rsidRPr="00A53EE7">
        <w:rPr>
          <w:rFonts w:ascii="Times New Roman" w:hAnsi="Times New Roman" w:cs="Times New Roman"/>
          <w:b/>
          <w:bCs/>
        </w:rPr>
        <w:lastRenderedPageBreak/>
        <w:t>RECONO</w:t>
      </w:r>
      <w:r w:rsidR="00057753" w:rsidRPr="00A53EE7">
        <w:rPr>
          <w:rFonts w:ascii="Times New Roman" w:hAnsi="Times New Roman" w:cs="Times New Roman"/>
          <w:b/>
          <w:bCs/>
        </w:rPr>
        <w:t>CI</w:t>
      </w:r>
      <w:r w:rsidRPr="00A53EE7">
        <w:rPr>
          <w:rFonts w:ascii="Times New Roman" w:hAnsi="Times New Roman" w:cs="Times New Roman"/>
          <w:b/>
          <w:bCs/>
        </w:rPr>
        <w:t>MIENTO</w:t>
      </w:r>
    </w:p>
    <w:p w14:paraId="57FD7483" w14:textId="77777777" w:rsidR="00995790" w:rsidRDefault="00995790" w:rsidP="00891F60">
      <w:pPr>
        <w:jc w:val="both"/>
        <w:rPr>
          <w:rFonts w:ascii="Times New Roman" w:hAnsi="Times New Roman" w:cs="Times New Roman"/>
        </w:rPr>
      </w:pPr>
    </w:p>
    <w:p w14:paraId="316B9FE1" w14:textId="77777777" w:rsidR="00995790" w:rsidRDefault="00995790" w:rsidP="00891F60">
      <w:pPr>
        <w:jc w:val="both"/>
        <w:rPr>
          <w:rFonts w:ascii="Times New Roman" w:hAnsi="Times New Roman" w:cs="Times New Roman"/>
        </w:rPr>
      </w:pPr>
      <w:r>
        <w:rPr>
          <w:rFonts w:ascii="Times New Roman" w:hAnsi="Times New Roman" w:cs="Times New Roman"/>
        </w:rPr>
        <w:t xml:space="preserve">Realmente es un </w:t>
      </w:r>
      <w:r w:rsidR="006717E7">
        <w:rPr>
          <w:rFonts w:ascii="Times New Roman" w:hAnsi="Times New Roman" w:cs="Times New Roman"/>
        </w:rPr>
        <w:t>honor agradecer</w:t>
      </w:r>
      <w:r>
        <w:rPr>
          <w:rFonts w:ascii="Times New Roman" w:hAnsi="Times New Roman" w:cs="Times New Roman"/>
        </w:rPr>
        <w:t xml:space="preserve"> </w:t>
      </w:r>
      <w:r w:rsidR="006717E7">
        <w:rPr>
          <w:rFonts w:ascii="Times New Roman" w:hAnsi="Times New Roman" w:cs="Times New Roman"/>
        </w:rPr>
        <w:t xml:space="preserve">a la </w:t>
      </w:r>
      <w:r w:rsidR="006717E7" w:rsidRPr="001F2AD0">
        <w:rPr>
          <w:rFonts w:ascii="Times New Roman" w:hAnsi="Times New Roman" w:cs="Times New Roman"/>
          <w:lang w:val="es-CO"/>
        </w:rPr>
        <w:t xml:space="preserve">Asociación de Producción Agropecuaria </w:t>
      </w:r>
      <w:proofErr w:type="spellStart"/>
      <w:r w:rsidR="006717E7" w:rsidRPr="001F2AD0">
        <w:rPr>
          <w:rFonts w:ascii="Times New Roman" w:hAnsi="Times New Roman" w:cs="Times New Roman"/>
          <w:lang w:val="es-CO"/>
        </w:rPr>
        <w:t>Guasaganda</w:t>
      </w:r>
      <w:proofErr w:type="spellEnd"/>
      <w:r w:rsidR="006717E7" w:rsidRPr="001F2AD0">
        <w:rPr>
          <w:rFonts w:ascii="Times New Roman" w:hAnsi="Times New Roman" w:cs="Times New Roman"/>
          <w:lang w:val="es-CO"/>
        </w:rPr>
        <w:t xml:space="preserve"> “ASOPAGUA</w:t>
      </w:r>
      <w:r w:rsidR="006717E7">
        <w:rPr>
          <w:rFonts w:ascii="Times New Roman" w:hAnsi="Times New Roman" w:cs="Times New Roman"/>
          <w:lang w:val="es-CO"/>
        </w:rPr>
        <w:t>,</w:t>
      </w:r>
      <w:r w:rsidR="006717E7">
        <w:rPr>
          <w:rFonts w:ascii="Times New Roman" w:hAnsi="Times New Roman" w:cs="Times New Roman"/>
        </w:rPr>
        <w:t xml:space="preserve"> </w:t>
      </w:r>
      <w:r w:rsidR="006717E7" w:rsidRPr="00995790">
        <w:rPr>
          <w:rFonts w:ascii="Times New Roman" w:hAnsi="Times New Roman" w:cs="Times New Roman"/>
        </w:rPr>
        <w:t>queremos</w:t>
      </w:r>
      <w:r w:rsidRPr="00995790">
        <w:rPr>
          <w:rFonts w:ascii="Times New Roman" w:hAnsi="Times New Roman" w:cs="Times New Roman"/>
        </w:rPr>
        <w:t xml:space="preserve"> reconocer el esfuerzo y dedicación que has puesto cada día para el logro de los objetivos</w:t>
      </w:r>
      <w:r w:rsidR="006717E7">
        <w:rPr>
          <w:rFonts w:ascii="Times New Roman" w:hAnsi="Times New Roman" w:cs="Times New Roman"/>
        </w:rPr>
        <w:t xml:space="preserve"> del presente proyecto dando las alternativas de plantear nuevas estrategias que le permitirá mejorar la comercialización de sus productos y el crecimiento de su empresa. </w:t>
      </w:r>
    </w:p>
    <w:p w14:paraId="08E14FDC" w14:textId="77777777" w:rsidR="006717E7" w:rsidRDefault="006717E7" w:rsidP="00891F60">
      <w:pPr>
        <w:jc w:val="both"/>
        <w:rPr>
          <w:rFonts w:ascii="Times New Roman" w:hAnsi="Times New Roman" w:cs="Times New Roman"/>
        </w:rPr>
      </w:pPr>
    </w:p>
    <w:p w14:paraId="46C16B96" w14:textId="77777777" w:rsidR="006717E7" w:rsidRDefault="006717E7" w:rsidP="00891F60">
      <w:pPr>
        <w:jc w:val="both"/>
        <w:rPr>
          <w:rFonts w:ascii="Times New Roman" w:hAnsi="Times New Roman" w:cs="Times New Roman"/>
        </w:rPr>
      </w:pPr>
    </w:p>
    <w:sdt>
      <w:sdtPr>
        <w:rPr>
          <w:rFonts w:asciiTheme="minorHAnsi" w:eastAsiaTheme="minorHAnsi" w:hAnsiTheme="minorHAnsi" w:cstheme="minorBidi"/>
          <w:color w:val="auto"/>
          <w:sz w:val="24"/>
          <w:szCs w:val="24"/>
          <w:lang w:val="es-ES"/>
        </w:rPr>
        <w:id w:val="655574136"/>
        <w:docPartObj>
          <w:docPartGallery w:val="Bibliographies"/>
          <w:docPartUnique/>
        </w:docPartObj>
      </w:sdtPr>
      <w:sdtEndPr>
        <w:rPr>
          <w:lang w:val="es-EC"/>
        </w:rPr>
      </w:sdtEndPr>
      <w:sdtContent>
        <w:p w14:paraId="054929F8" w14:textId="1C8B1494" w:rsidR="00414AEE" w:rsidRPr="00891F60" w:rsidRDefault="00891F60" w:rsidP="00891F60">
          <w:pPr>
            <w:pStyle w:val="Ttulo1"/>
            <w:spacing w:line="240" w:lineRule="auto"/>
            <w:rPr>
              <w:b/>
              <w:bCs/>
              <w:color w:val="auto"/>
              <w:lang w:val="es-EC"/>
            </w:rPr>
          </w:pPr>
          <w:r w:rsidRPr="00891F60">
            <w:rPr>
              <w:b/>
              <w:bCs/>
              <w:color w:val="auto"/>
              <w:lang w:val="es-ES"/>
            </w:rPr>
            <w:t>REFERENCIAS</w:t>
          </w:r>
        </w:p>
        <w:sdt>
          <w:sdtPr>
            <w:rPr>
              <w:rFonts w:asciiTheme="minorHAnsi" w:eastAsiaTheme="minorHAnsi" w:hAnsiTheme="minorHAnsi" w:cstheme="minorBidi"/>
              <w:lang w:eastAsia="en-US"/>
            </w:rPr>
            <w:id w:val="-573587230"/>
            <w:bibliography/>
          </w:sdtPr>
          <w:sdtContent>
            <w:p w14:paraId="62DBC5B7" w14:textId="77777777" w:rsidR="00414AEE" w:rsidRDefault="00414AEE" w:rsidP="00891F60">
              <w:pPr>
                <w:pStyle w:val="Bibliografa"/>
                <w:ind w:left="720" w:hanging="720"/>
                <w:rPr>
                  <w:noProof/>
                  <w:lang w:val="es-ES"/>
                </w:rPr>
              </w:pPr>
              <w:r>
                <w:fldChar w:fldCharType="begin"/>
              </w:r>
              <w:r>
                <w:instrText>BIBLIOGRAPHY</w:instrText>
              </w:r>
              <w:r>
                <w:fldChar w:fldCharType="separate"/>
              </w:r>
              <w:r>
                <w:rPr>
                  <w:noProof/>
                  <w:lang w:val="es-ES"/>
                </w:rPr>
                <w:t xml:space="preserve">Asamblea Nacional . (2017). </w:t>
              </w:r>
              <w:r>
                <w:rPr>
                  <w:i/>
                  <w:iCs/>
                  <w:noProof/>
                  <w:lang w:val="es-ES"/>
                </w:rPr>
                <w:t>Codigo Orgánico del Ambiente.</w:t>
              </w:r>
              <w:r>
                <w:rPr>
                  <w:noProof/>
                  <w:lang w:val="es-ES"/>
                </w:rPr>
                <w:t xml:space="preserve"> Quito: Registro Oficial .</w:t>
              </w:r>
            </w:p>
            <w:p w14:paraId="243CE748" w14:textId="77777777" w:rsidR="00414AEE" w:rsidRDefault="00414AEE" w:rsidP="00891F60">
              <w:pPr>
                <w:pStyle w:val="Bibliografa"/>
                <w:ind w:left="720" w:hanging="720"/>
                <w:rPr>
                  <w:noProof/>
                  <w:lang w:val="es-ES"/>
                </w:rPr>
              </w:pPr>
              <w:r>
                <w:rPr>
                  <w:noProof/>
                  <w:lang w:val="es-ES"/>
                </w:rPr>
                <w:t xml:space="preserve">Asamblea Nacional. (2014). </w:t>
              </w:r>
              <w:r>
                <w:rPr>
                  <w:i/>
                  <w:iCs/>
                  <w:noProof/>
                  <w:lang w:val="es-ES"/>
                </w:rPr>
                <w:t>Ley de Seguridad Social.</w:t>
              </w:r>
              <w:r>
                <w:rPr>
                  <w:noProof/>
                  <w:lang w:val="es-ES"/>
                </w:rPr>
                <w:t xml:space="preserve"> Quito: Registro Oficial.</w:t>
              </w:r>
            </w:p>
            <w:p w14:paraId="4F817AEA" w14:textId="77777777" w:rsidR="00414AEE" w:rsidRDefault="00414AEE" w:rsidP="00891F60">
              <w:pPr>
                <w:pStyle w:val="Bibliografa"/>
                <w:ind w:left="720" w:hanging="720"/>
                <w:rPr>
                  <w:noProof/>
                  <w:lang w:val="es-ES"/>
                </w:rPr>
              </w:pPr>
              <w:r>
                <w:rPr>
                  <w:noProof/>
                  <w:lang w:val="es-ES"/>
                </w:rPr>
                <w:t xml:space="preserve">Carlos A. Giudice. Andrea M. Pereira. (2005). Diseño de Procesos Productos . </w:t>
              </w:r>
              <w:r>
                <w:rPr>
                  <w:i/>
                  <w:iCs/>
                  <w:noProof/>
                  <w:lang w:val="es-ES"/>
                </w:rPr>
                <w:t>Universidad Técnica Nacional La Plata</w:t>
              </w:r>
              <w:r>
                <w:rPr>
                  <w:noProof/>
                  <w:lang w:val="es-ES"/>
                </w:rPr>
                <w:t>.</w:t>
              </w:r>
            </w:p>
            <w:p w14:paraId="355540F8" w14:textId="77777777" w:rsidR="00414AEE" w:rsidRDefault="00414AEE" w:rsidP="00891F60">
              <w:pPr>
                <w:pStyle w:val="Bibliografa"/>
                <w:ind w:left="720" w:hanging="720"/>
                <w:rPr>
                  <w:noProof/>
                  <w:lang w:val="es-ES"/>
                </w:rPr>
              </w:pPr>
              <w:r>
                <w:rPr>
                  <w:noProof/>
                  <w:lang w:val="es-ES"/>
                </w:rPr>
                <w:t xml:space="preserve">Carlos. A. Fagilde. (2009). </w:t>
              </w:r>
              <w:r>
                <w:rPr>
                  <w:i/>
                  <w:iCs/>
                  <w:noProof/>
                  <w:lang w:val="es-ES"/>
                </w:rPr>
                <w:t>Presupuesto Empresarial.</w:t>
              </w:r>
              <w:r>
                <w:rPr>
                  <w:noProof/>
                  <w:lang w:val="es-ES"/>
                </w:rPr>
                <w:t xml:space="preserve"> Universidad Nacional Experimental De Los LLanos Occidentales ¨Ezequiel Zamora¨.</w:t>
              </w:r>
            </w:p>
            <w:p w14:paraId="22AA3B65" w14:textId="77777777" w:rsidR="00414AEE" w:rsidRDefault="00414AEE" w:rsidP="00891F60">
              <w:pPr>
                <w:pStyle w:val="Bibliografa"/>
                <w:ind w:left="720" w:hanging="720"/>
                <w:rPr>
                  <w:noProof/>
                  <w:lang w:val="es-ES"/>
                </w:rPr>
              </w:pPr>
              <w:r>
                <w:rPr>
                  <w:noProof/>
                  <w:lang w:val="es-ES"/>
                </w:rPr>
                <w:t xml:space="preserve">Cristobal Villeda Hinze. (2007). </w:t>
              </w:r>
              <w:r>
                <w:rPr>
                  <w:i/>
                  <w:iCs/>
                  <w:noProof/>
                  <w:lang w:val="es-ES"/>
                </w:rPr>
                <w:t>Problemas Sobre Los Estados Financieros.</w:t>
              </w:r>
              <w:r>
                <w:rPr>
                  <w:noProof/>
                  <w:lang w:val="es-ES"/>
                </w:rPr>
                <w:t xml:space="preserve"> </w:t>
              </w:r>
            </w:p>
            <w:p w14:paraId="77B5483C" w14:textId="77777777" w:rsidR="00414AEE" w:rsidRDefault="00414AEE" w:rsidP="00891F60">
              <w:pPr>
                <w:pStyle w:val="Bibliografa"/>
                <w:ind w:left="720" w:hanging="720"/>
                <w:rPr>
                  <w:noProof/>
                  <w:lang w:val="es-ES"/>
                </w:rPr>
              </w:pPr>
              <w:r>
                <w:rPr>
                  <w:noProof/>
                  <w:lang w:val="es-ES"/>
                </w:rPr>
                <w:t xml:space="preserve">DR. Roberto Gómez López. (2007). </w:t>
              </w:r>
              <w:r>
                <w:rPr>
                  <w:i/>
                  <w:iCs/>
                  <w:noProof/>
                  <w:lang w:val="es-ES"/>
                </w:rPr>
                <w:t>Introducción a la Gestión Financiera.</w:t>
              </w:r>
              <w:r>
                <w:rPr>
                  <w:noProof/>
                  <w:lang w:val="es-ES"/>
                </w:rPr>
                <w:t xml:space="preserve"> Malaga: Universidad de Granada (Dpto. Economía Financiera y Contabilidad).</w:t>
              </w:r>
            </w:p>
            <w:p w14:paraId="00A12EFF" w14:textId="77777777" w:rsidR="00414AEE" w:rsidRDefault="00414AEE" w:rsidP="00891F60">
              <w:pPr>
                <w:pStyle w:val="Bibliografa"/>
                <w:ind w:left="720" w:hanging="720"/>
                <w:rPr>
                  <w:noProof/>
                  <w:lang w:val="es-ES"/>
                </w:rPr>
              </w:pPr>
              <w:r>
                <w:rPr>
                  <w:noProof/>
                  <w:lang w:val="es-ES"/>
                </w:rPr>
                <w:t xml:space="preserve">Fabián Peñaherrera Gerson Ledesma. (2018). Diseño de productos. </w:t>
              </w:r>
              <w:r>
                <w:rPr>
                  <w:i/>
                  <w:iCs/>
                  <w:noProof/>
                  <w:lang w:val="es-ES"/>
                </w:rPr>
                <w:t>Universidad Técnica de Babahoyo</w:t>
              </w:r>
              <w:r>
                <w:rPr>
                  <w:noProof/>
                  <w:lang w:val="es-ES"/>
                </w:rPr>
                <w:t>.</w:t>
              </w:r>
            </w:p>
            <w:p w14:paraId="4294903A" w14:textId="77777777" w:rsidR="00414AEE" w:rsidRDefault="00414AEE" w:rsidP="00891F60">
              <w:pPr>
                <w:pStyle w:val="Bibliografa"/>
                <w:ind w:left="720" w:hanging="720"/>
                <w:rPr>
                  <w:noProof/>
                  <w:lang w:val="es-ES"/>
                </w:rPr>
              </w:pPr>
              <w:r>
                <w:rPr>
                  <w:noProof/>
                  <w:lang w:val="es-ES"/>
                </w:rPr>
                <w:t xml:space="preserve">Gemma Hernando Moliner . (1999). Valoración de Producción. </w:t>
              </w:r>
              <w:r>
                <w:rPr>
                  <w:i/>
                  <w:iCs/>
                  <w:noProof/>
                  <w:lang w:val="es-ES"/>
                </w:rPr>
                <w:t xml:space="preserve">Universidad de Cantabria </w:t>
              </w:r>
              <w:r>
                <w:rPr>
                  <w:noProof/>
                  <w:lang w:val="es-ES"/>
                </w:rPr>
                <w:t>.</w:t>
              </w:r>
            </w:p>
            <w:p w14:paraId="586DE5A0" w14:textId="77777777" w:rsidR="00414AEE" w:rsidRDefault="00414AEE" w:rsidP="00891F60">
              <w:pPr>
                <w:pStyle w:val="Bibliografa"/>
                <w:ind w:left="720" w:hanging="720"/>
                <w:rPr>
                  <w:noProof/>
                  <w:lang w:val="es-ES"/>
                </w:rPr>
              </w:pPr>
              <w:r>
                <w:rPr>
                  <w:noProof/>
                  <w:lang w:val="es-ES"/>
                </w:rPr>
                <w:t xml:space="preserve">Koontz, Harold. (2007). </w:t>
              </w:r>
              <w:r>
                <w:rPr>
                  <w:i/>
                  <w:iCs/>
                  <w:noProof/>
                  <w:lang w:val="es-ES"/>
                </w:rPr>
                <w:t>Administración una perspectiva Global.</w:t>
              </w:r>
              <w:r>
                <w:rPr>
                  <w:noProof/>
                  <w:lang w:val="es-ES"/>
                </w:rPr>
                <w:t xml:space="preserve"> California.</w:t>
              </w:r>
            </w:p>
            <w:p w14:paraId="0B0F074A" w14:textId="77777777" w:rsidR="00414AEE" w:rsidRDefault="00414AEE" w:rsidP="00891F60">
              <w:pPr>
                <w:pStyle w:val="Bibliografa"/>
                <w:ind w:left="720" w:hanging="720"/>
                <w:rPr>
                  <w:noProof/>
                  <w:lang w:val="es-ES"/>
                </w:rPr>
              </w:pPr>
              <w:r w:rsidRPr="001D09CD">
                <w:rPr>
                  <w:noProof/>
                  <w:lang w:val="en-US"/>
                </w:rPr>
                <w:t xml:space="preserve">Michael D. Hartline, O. C. Ferrell. </w:t>
              </w:r>
              <w:r>
                <w:rPr>
                  <w:noProof/>
                  <w:lang w:val="es-ES"/>
                </w:rPr>
                <w:t xml:space="preserve">(2012). </w:t>
              </w:r>
              <w:r>
                <w:rPr>
                  <w:i/>
                  <w:iCs/>
                  <w:noProof/>
                  <w:lang w:val="es-ES"/>
                </w:rPr>
                <w:t>Estrategia de Marketing.</w:t>
              </w:r>
              <w:r>
                <w:rPr>
                  <w:noProof/>
                  <w:lang w:val="es-ES"/>
                </w:rPr>
                <w:t xml:space="preserve"> Mexico, D.F: Cengage Leraning.</w:t>
              </w:r>
            </w:p>
            <w:p w14:paraId="5A976564" w14:textId="77777777" w:rsidR="00414AEE" w:rsidRDefault="00414AEE" w:rsidP="00891F60">
              <w:pPr>
                <w:pStyle w:val="Bibliografa"/>
                <w:ind w:left="720" w:hanging="720"/>
                <w:rPr>
                  <w:noProof/>
                  <w:lang w:val="es-ES"/>
                </w:rPr>
              </w:pPr>
              <w:r>
                <w:rPr>
                  <w:noProof/>
                  <w:lang w:val="es-ES"/>
                </w:rPr>
                <w:t xml:space="preserve">Oscar Sanchez Estella, Carlos Tarodo Pisonero. (2007). </w:t>
              </w:r>
              <w:r>
                <w:rPr>
                  <w:i/>
                  <w:iCs/>
                  <w:noProof/>
                  <w:lang w:val="es-ES"/>
                </w:rPr>
                <w:t>Gestión Contable.</w:t>
              </w:r>
              <w:r>
                <w:rPr>
                  <w:noProof/>
                  <w:lang w:val="es-ES"/>
                </w:rPr>
                <w:t xml:space="preserve"> Madrid: Paraninfo.</w:t>
              </w:r>
            </w:p>
            <w:p w14:paraId="7D19A06A" w14:textId="77777777" w:rsidR="00414AEE" w:rsidRDefault="00414AEE" w:rsidP="00891F60">
              <w:pPr>
                <w:pStyle w:val="Bibliografa"/>
                <w:ind w:left="720" w:hanging="720"/>
                <w:rPr>
                  <w:noProof/>
                  <w:lang w:val="es-ES"/>
                </w:rPr>
              </w:pPr>
              <w:r>
                <w:rPr>
                  <w:noProof/>
                  <w:lang w:val="es-ES"/>
                </w:rPr>
                <w:t xml:space="preserve">Servicio de Rentas Internas. (2018). </w:t>
              </w:r>
              <w:r>
                <w:rPr>
                  <w:i/>
                  <w:iCs/>
                  <w:noProof/>
                  <w:lang w:val="es-ES"/>
                </w:rPr>
                <w:t>Guía Tributaria.</w:t>
              </w:r>
              <w:r>
                <w:rPr>
                  <w:noProof/>
                  <w:lang w:val="es-ES"/>
                </w:rPr>
                <w:t xml:space="preserve"> Quito: Servicio de Rentas Internas.</w:t>
              </w:r>
            </w:p>
            <w:p w14:paraId="5B2C02B5" w14:textId="77777777" w:rsidR="00414AEE" w:rsidRDefault="00414AEE" w:rsidP="00891F60">
              <w:r>
                <w:rPr>
                  <w:b/>
                  <w:bCs/>
                </w:rPr>
                <w:fldChar w:fldCharType="end"/>
              </w:r>
            </w:p>
          </w:sdtContent>
        </w:sdt>
      </w:sdtContent>
    </w:sdt>
    <w:p w14:paraId="4270D1DD" w14:textId="77777777" w:rsidR="00B26FFB" w:rsidRDefault="00B26FFB" w:rsidP="005F4C90">
      <w:pPr>
        <w:spacing w:line="360" w:lineRule="auto"/>
        <w:jc w:val="both"/>
        <w:rPr>
          <w:rFonts w:ascii="Times New Roman" w:hAnsi="Times New Roman" w:cs="Times New Roman"/>
        </w:rPr>
      </w:pPr>
    </w:p>
    <w:p w14:paraId="7D2FEBA4" w14:textId="77777777" w:rsidR="00F0445A" w:rsidRDefault="00F0445A" w:rsidP="005F4C90">
      <w:pPr>
        <w:spacing w:line="360" w:lineRule="auto"/>
        <w:jc w:val="both"/>
        <w:rPr>
          <w:rFonts w:ascii="Times New Roman" w:hAnsi="Times New Roman" w:cs="Times New Roman"/>
        </w:rPr>
      </w:pPr>
    </w:p>
    <w:p w14:paraId="1C9A9A8E" w14:textId="77777777" w:rsidR="00A53EE7" w:rsidRDefault="00A53EE7" w:rsidP="005F4C90">
      <w:pPr>
        <w:spacing w:line="360" w:lineRule="auto"/>
        <w:jc w:val="both"/>
        <w:rPr>
          <w:rFonts w:ascii="Times New Roman" w:hAnsi="Times New Roman" w:cs="Times New Roman"/>
        </w:rPr>
        <w:sectPr w:rsidR="00A53EE7" w:rsidSect="00A53EE7">
          <w:type w:val="continuous"/>
          <w:pgSz w:w="12240" w:h="15840"/>
          <w:pgMar w:top="1701" w:right="1701" w:bottom="1701" w:left="1701" w:header="709" w:footer="709" w:gutter="0"/>
          <w:cols w:num="2" w:space="340"/>
          <w:docGrid w:linePitch="360"/>
        </w:sectPr>
      </w:pPr>
    </w:p>
    <w:p w14:paraId="326FE30C" w14:textId="7A189860" w:rsidR="00F0445A" w:rsidRDefault="00F0445A" w:rsidP="005F4C90">
      <w:pPr>
        <w:spacing w:line="360" w:lineRule="auto"/>
        <w:jc w:val="both"/>
        <w:rPr>
          <w:rFonts w:ascii="Times New Roman" w:hAnsi="Times New Roman" w:cs="Times New Roman"/>
        </w:rPr>
      </w:pPr>
    </w:p>
    <w:p w14:paraId="09660F91" w14:textId="77777777" w:rsidR="00F0445A" w:rsidRDefault="00F0445A" w:rsidP="005F4C90">
      <w:pPr>
        <w:spacing w:line="360" w:lineRule="auto"/>
        <w:jc w:val="both"/>
        <w:rPr>
          <w:rFonts w:ascii="Times New Roman" w:hAnsi="Times New Roman" w:cs="Times New Roman"/>
        </w:rPr>
      </w:pPr>
    </w:p>
    <w:p w14:paraId="2B6FD6BD" w14:textId="77777777" w:rsidR="00F0445A" w:rsidRDefault="00F0445A" w:rsidP="005F4C90">
      <w:pPr>
        <w:spacing w:line="360" w:lineRule="auto"/>
        <w:jc w:val="both"/>
        <w:rPr>
          <w:rFonts w:ascii="Times New Roman" w:hAnsi="Times New Roman" w:cs="Times New Roman"/>
        </w:rPr>
      </w:pPr>
    </w:p>
    <w:p w14:paraId="7C8DD8D0" w14:textId="77777777" w:rsidR="00F0445A" w:rsidRDefault="00F0445A" w:rsidP="005F4C90">
      <w:pPr>
        <w:spacing w:line="360" w:lineRule="auto"/>
        <w:jc w:val="both"/>
        <w:rPr>
          <w:rFonts w:ascii="Times New Roman" w:hAnsi="Times New Roman" w:cs="Times New Roman"/>
        </w:rPr>
      </w:pPr>
    </w:p>
    <w:p w14:paraId="68C3A0B1" w14:textId="77777777" w:rsidR="00F0445A" w:rsidRDefault="00F0445A" w:rsidP="005F4C90">
      <w:pPr>
        <w:spacing w:line="360" w:lineRule="auto"/>
        <w:jc w:val="both"/>
        <w:rPr>
          <w:rFonts w:ascii="Times New Roman" w:hAnsi="Times New Roman" w:cs="Times New Roman"/>
        </w:rPr>
      </w:pPr>
    </w:p>
    <w:p w14:paraId="1046FFFE" w14:textId="5D9A5BBD" w:rsidR="005F598A" w:rsidRDefault="005F598A" w:rsidP="00F74DFB"/>
    <w:p w14:paraId="0ED77909" w14:textId="77777777" w:rsidR="00F74DFB" w:rsidRDefault="00F74DFB" w:rsidP="00F74DFB">
      <w:pPr>
        <w:pStyle w:val="Prrafodelista"/>
        <w:spacing w:line="360" w:lineRule="auto"/>
        <w:jc w:val="both"/>
        <w:rPr>
          <w:rFonts w:ascii="Arial" w:hAnsi="Arial" w:cs="Arial"/>
          <w:sz w:val="24"/>
          <w:szCs w:val="24"/>
        </w:rPr>
      </w:pPr>
    </w:p>
    <w:p w14:paraId="7B4B05DD" w14:textId="77777777" w:rsidR="00F74DFB" w:rsidRPr="003D6451" w:rsidRDefault="00F74DFB" w:rsidP="00F74DFB">
      <w:pPr>
        <w:pStyle w:val="Prrafodelista"/>
        <w:spacing w:line="360" w:lineRule="auto"/>
        <w:jc w:val="both"/>
        <w:rPr>
          <w:rFonts w:ascii="Arial" w:hAnsi="Arial" w:cs="Arial"/>
          <w:sz w:val="24"/>
          <w:szCs w:val="24"/>
        </w:rPr>
      </w:pPr>
    </w:p>
    <w:p w14:paraId="082CE6F3" w14:textId="77777777" w:rsidR="007F12A6" w:rsidRPr="007F12A6" w:rsidRDefault="007F12A6" w:rsidP="007F12A6">
      <w:pPr>
        <w:spacing w:line="360" w:lineRule="auto"/>
        <w:jc w:val="both"/>
        <w:rPr>
          <w:rFonts w:ascii="Times New Roman" w:hAnsi="Times New Roman" w:cs="Times New Roman"/>
        </w:rPr>
      </w:pPr>
    </w:p>
    <w:p w14:paraId="3DA4AEE7" w14:textId="77777777" w:rsidR="009C592D" w:rsidRPr="007F12A6" w:rsidRDefault="009C592D">
      <w:pPr>
        <w:rPr>
          <w:rFonts w:ascii="Times New Roman" w:hAnsi="Times New Roman" w:cs="Times New Roman"/>
        </w:rPr>
      </w:pPr>
    </w:p>
    <w:sectPr w:rsidR="009C592D" w:rsidRPr="007F12A6" w:rsidSect="00A53EE7">
      <w:type w:val="continuous"/>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BBEE7" w14:textId="77777777" w:rsidR="000A712F" w:rsidRDefault="000A712F" w:rsidP="00855CA4">
      <w:r>
        <w:separator/>
      </w:r>
    </w:p>
  </w:endnote>
  <w:endnote w:type="continuationSeparator" w:id="0">
    <w:p w14:paraId="7814BD1C" w14:textId="77777777" w:rsidR="000A712F" w:rsidRDefault="000A712F" w:rsidP="0085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6984027"/>
      <w:docPartObj>
        <w:docPartGallery w:val="Page Numbers (Bottom of Page)"/>
        <w:docPartUnique/>
      </w:docPartObj>
    </w:sdtPr>
    <w:sdtContent>
      <w:p w14:paraId="5623865D" w14:textId="0EF739C8" w:rsidR="001D5BD0" w:rsidRDefault="001D5BD0">
        <w:pPr>
          <w:pStyle w:val="Piedepgina"/>
          <w:jc w:val="right"/>
        </w:pPr>
        <w:r>
          <w:fldChar w:fldCharType="begin"/>
        </w:r>
        <w:r>
          <w:instrText>PAGE   \* MERGEFORMAT</w:instrText>
        </w:r>
        <w:r>
          <w:fldChar w:fldCharType="separate"/>
        </w:r>
        <w:r>
          <w:rPr>
            <w:lang w:val="es-ES"/>
          </w:rPr>
          <w:t>2</w:t>
        </w:r>
        <w:r>
          <w:fldChar w:fldCharType="end"/>
        </w:r>
      </w:p>
    </w:sdtContent>
  </w:sdt>
  <w:p w14:paraId="5FE987D9" w14:textId="77777777" w:rsidR="001D5BD0" w:rsidRDefault="001D5B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46B22" w14:textId="77777777" w:rsidR="000A712F" w:rsidRDefault="000A712F" w:rsidP="00855CA4">
      <w:r>
        <w:separator/>
      </w:r>
    </w:p>
  </w:footnote>
  <w:footnote w:type="continuationSeparator" w:id="0">
    <w:p w14:paraId="0EC32A3F" w14:textId="77777777" w:rsidR="000A712F" w:rsidRDefault="000A712F" w:rsidP="00855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2BB7"/>
    <w:multiLevelType w:val="hybridMultilevel"/>
    <w:tmpl w:val="71C894F4"/>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E75D3"/>
    <w:multiLevelType w:val="hybridMultilevel"/>
    <w:tmpl w:val="D0EC9E5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206F74"/>
    <w:multiLevelType w:val="hybridMultilevel"/>
    <w:tmpl w:val="FC362F4E"/>
    <w:lvl w:ilvl="0" w:tplc="09D23D7C">
      <w:start w:val="1"/>
      <w:numFmt w:val="bullet"/>
      <w:lvlText w:val="•"/>
      <w:lvlJc w:val="left"/>
      <w:pPr>
        <w:tabs>
          <w:tab w:val="num" w:pos="720"/>
        </w:tabs>
        <w:ind w:left="720" w:hanging="360"/>
      </w:pPr>
      <w:rPr>
        <w:rFonts w:ascii="Arial" w:hAnsi="Arial" w:hint="default"/>
      </w:rPr>
    </w:lvl>
    <w:lvl w:ilvl="1" w:tplc="43766B14" w:tentative="1">
      <w:start w:val="1"/>
      <w:numFmt w:val="bullet"/>
      <w:lvlText w:val="•"/>
      <w:lvlJc w:val="left"/>
      <w:pPr>
        <w:tabs>
          <w:tab w:val="num" w:pos="1440"/>
        </w:tabs>
        <w:ind w:left="1440" w:hanging="360"/>
      </w:pPr>
      <w:rPr>
        <w:rFonts w:ascii="Arial" w:hAnsi="Arial" w:hint="default"/>
      </w:rPr>
    </w:lvl>
    <w:lvl w:ilvl="2" w:tplc="3A9E38AC" w:tentative="1">
      <w:start w:val="1"/>
      <w:numFmt w:val="bullet"/>
      <w:lvlText w:val="•"/>
      <w:lvlJc w:val="left"/>
      <w:pPr>
        <w:tabs>
          <w:tab w:val="num" w:pos="2160"/>
        </w:tabs>
        <w:ind w:left="2160" w:hanging="360"/>
      </w:pPr>
      <w:rPr>
        <w:rFonts w:ascii="Arial" w:hAnsi="Arial" w:hint="default"/>
      </w:rPr>
    </w:lvl>
    <w:lvl w:ilvl="3" w:tplc="84D0A5D8" w:tentative="1">
      <w:start w:val="1"/>
      <w:numFmt w:val="bullet"/>
      <w:lvlText w:val="•"/>
      <w:lvlJc w:val="left"/>
      <w:pPr>
        <w:tabs>
          <w:tab w:val="num" w:pos="2880"/>
        </w:tabs>
        <w:ind w:left="2880" w:hanging="360"/>
      </w:pPr>
      <w:rPr>
        <w:rFonts w:ascii="Arial" w:hAnsi="Arial" w:hint="default"/>
      </w:rPr>
    </w:lvl>
    <w:lvl w:ilvl="4" w:tplc="D18455A4" w:tentative="1">
      <w:start w:val="1"/>
      <w:numFmt w:val="bullet"/>
      <w:lvlText w:val="•"/>
      <w:lvlJc w:val="left"/>
      <w:pPr>
        <w:tabs>
          <w:tab w:val="num" w:pos="3600"/>
        </w:tabs>
        <w:ind w:left="3600" w:hanging="360"/>
      </w:pPr>
      <w:rPr>
        <w:rFonts w:ascii="Arial" w:hAnsi="Arial" w:hint="default"/>
      </w:rPr>
    </w:lvl>
    <w:lvl w:ilvl="5" w:tplc="0F88415C" w:tentative="1">
      <w:start w:val="1"/>
      <w:numFmt w:val="bullet"/>
      <w:lvlText w:val="•"/>
      <w:lvlJc w:val="left"/>
      <w:pPr>
        <w:tabs>
          <w:tab w:val="num" w:pos="4320"/>
        </w:tabs>
        <w:ind w:left="4320" w:hanging="360"/>
      </w:pPr>
      <w:rPr>
        <w:rFonts w:ascii="Arial" w:hAnsi="Arial" w:hint="default"/>
      </w:rPr>
    </w:lvl>
    <w:lvl w:ilvl="6" w:tplc="D6783A34" w:tentative="1">
      <w:start w:val="1"/>
      <w:numFmt w:val="bullet"/>
      <w:lvlText w:val="•"/>
      <w:lvlJc w:val="left"/>
      <w:pPr>
        <w:tabs>
          <w:tab w:val="num" w:pos="5040"/>
        </w:tabs>
        <w:ind w:left="5040" w:hanging="360"/>
      </w:pPr>
      <w:rPr>
        <w:rFonts w:ascii="Arial" w:hAnsi="Arial" w:hint="default"/>
      </w:rPr>
    </w:lvl>
    <w:lvl w:ilvl="7" w:tplc="24985FF6" w:tentative="1">
      <w:start w:val="1"/>
      <w:numFmt w:val="bullet"/>
      <w:lvlText w:val="•"/>
      <w:lvlJc w:val="left"/>
      <w:pPr>
        <w:tabs>
          <w:tab w:val="num" w:pos="5760"/>
        </w:tabs>
        <w:ind w:left="5760" w:hanging="360"/>
      </w:pPr>
      <w:rPr>
        <w:rFonts w:ascii="Arial" w:hAnsi="Arial" w:hint="default"/>
      </w:rPr>
    </w:lvl>
    <w:lvl w:ilvl="8" w:tplc="CA584A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C70F60"/>
    <w:multiLevelType w:val="hybridMultilevel"/>
    <w:tmpl w:val="0002CE30"/>
    <w:lvl w:ilvl="0" w:tplc="300A000F">
      <w:start w:val="1"/>
      <w:numFmt w:val="decimal"/>
      <w:lvlText w:val="%1."/>
      <w:lvlJc w:val="left"/>
      <w:pPr>
        <w:ind w:left="1069" w:hanging="360"/>
      </w:p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4" w15:restartNumberingAfterBreak="0">
    <w:nsid w:val="73DD2971"/>
    <w:multiLevelType w:val="hybridMultilevel"/>
    <w:tmpl w:val="0B64370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4B934DC"/>
    <w:multiLevelType w:val="hybridMultilevel"/>
    <w:tmpl w:val="4E021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4162514">
    <w:abstractNumId w:val="5"/>
  </w:num>
  <w:num w:numId="2" w16cid:durableId="777485612">
    <w:abstractNumId w:val="1"/>
  </w:num>
  <w:num w:numId="3" w16cid:durableId="2051952412">
    <w:abstractNumId w:val="0"/>
  </w:num>
  <w:num w:numId="4" w16cid:durableId="1014529278">
    <w:abstractNumId w:val="2"/>
  </w:num>
  <w:num w:numId="5" w16cid:durableId="2032534043">
    <w:abstractNumId w:val="4"/>
  </w:num>
  <w:num w:numId="6" w16cid:durableId="1908953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92D"/>
    <w:rsid w:val="00057753"/>
    <w:rsid w:val="000A712F"/>
    <w:rsid w:val="000B3C31"/>
    <w:rsid w:val="001D5BD0"/>
    <w:rsid w:val="001F2AD0"/>
    <w:rsid w:val="002074A2"/>
    <w:rsid w:val="00256D60"/>
    <w:rsid w:val="00266AF4"/>
    <w:rsid w:val="003168B1"/>
    <w:rsid w:val="003B5EA9"/>
    <w:rsid w:val="003D4421"/>
    <w:rsid w:val="00414AEE"/>
    <w:rsid w:val="0043617C"/>
    <w:rsid w:val="004E0B34"/>
    <w:rsid w:val="005854C4"/>
    <w:rsid w:val="005F4C90"/>
    <w:rsid w:val="005F598A"/>
    <w:rsid w:val="006717E7"/>
    <w:rsid w:val="007025AA"/>
    <w:rsid w:val="007F12A6"/>
    <w:rsid w:val="00806851"/>
    <w:rsid w:val="00855CA4"/>
    <w:rsid w:val="00891F60"/>
    <w:rsid w:val="00995790"/>
    <w:rsid w:val="009C592D"/>
    <w:rsid w:val="00A53EE7"/>
    <w:rsid w:val="00A5742F"/>
    <w:rsid w:val="00AA2C79"/>
    <w:rsid w:val="00B26FFB"/>
    <w:rsid w:val="00BA5B34"/>
    <w:rsid w:val="00C74286"/>
    <w:rsid w:val="00C973C6"/>
    <w:rsid w:val="00D92F57"/>
    <w:rsid w:val="00F0445A"/>
    <w:rsid w:val="00F267BB"/>
    <w:rsid w:val="00F74DFB"/>
    <w:rsid w:val="00F8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AD69"/>
  <w15:chartTrackingRefBased/>
  <w15:docId w15:val="{018CCC11-98B8-4F76-B655-FFB1F78D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2D"/>
    <w:pPr>
      <w:spacing w:after="0" w:line="240" w:lineRule="auto"/>
    </w:pPr>
    <w:rPr>
      <w:sz w:val="24"/>
      <w:szCs w:val="24"/>
      <w:lang w:val="es-EC"/>
    </w:rPr>
  </w:style>
  <w:style w:type="paragraph" w:styleId="Ttulo1">
    <w:name w:val="heading 1"/>
    <w:basedOn w:val="Normal"/>
    <w:next w:val="Normal"/>
    <w:link w:val="Ttulo1Car"/>
    <w:uiPriority w:val="9"/>
    <w:qFormat/>
    <w:rsid w:val="00414AEE"/>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592D"/>
    <w:rPr>
      <w:color w:val="0563C1" w:themeColor="hyperlink"/>
      <w:u w:val="single"/>
    </w:rPr>
  </w:style>
  <w:style w:type="paragraph" w:styleId="Sinespaciado">
    <w:name w:val="No Spacing"/>
    <w:link w:val="SinespaciadoCar"/>
    <w:uiPriority w:val="1"/>
    <w:qFormat/>
    <w:rsid w:val="009C592D"/>
    <w:pPr>
      <w:spacing w:after="0" w:line="240" w:lineRule="auto"/>
    </w:pPr>
    <w:rPr>
      <w:lang w:val="es-EC"/>
    </w:rPr>
  </w:style>
  <w:style w:type="paragraph" w:styleId="HTMLconformatoprevio">
    <w:name w:val="HTML Preformatted"/>
    <w:basedOn w:val="Normal"/>
    <w:link w:val="HTMLconformatoprevioCar"/>
    <w:uiPriority w:val="99"/>
    <w:semiHidden/>
    <w:unhideWhenUsed/>
    <w:rsid w:val="009C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9C592D"/>
    <w:rPr>
      <w:rFonts w:ascii="Courier New" w:eastAsia="Times New Roman" w:hAnsi="Courier New" w:cs="Courier New"/>
      <w:sz w:val="20"/>
      <w:szCs w:val="20"/>
    </w:rPr>
  </w:style>
  <w:style w:type="paragraph" w:styleId="Prrafodelista">
    <w:name w:val="List Paragraph"/>
    <w:basedOn w:val="Normal"/>
    <w:uiPriority w:val="34"/>
    <w:qFormat/>
    <w:rsid w:val="007F12A6"/>
    <w:pPr>
      <w:spacing w:after="160" w:line="259" w:lineRule="auto"/>
      <w:ind w:left="720"/>
      <w:contextualSpacing/>
    </w:pPr>
    <w:rPr>
      <w:sz w:val="22"/>
      <w:szCs w:val="22"/>
    </w:rPr>
  </w:style>
  <w:style w:type="paragraph" w:styleId="NormalWeb">
    <w:name w:val="Normal (Web)"/>
    <w:basedOn w:val="Normal"/>
    <w:uiPriority w:val="99"/>
    <w:semiHidden/>
    <w:unhideWhenUsed/>
    <w:rsid w:val="004E0B34"/>
    <w:pPr>
      <w:spacing w:before="100" w:beforeAutospacing="1" w:after="100" w:afterAutospacing="1"/>
    </w:pPr>
    <w:rPr>
      <w:rFonts w:ascii="Times New Roman" w:eastAsia="Times New Roman" w:hAnsi="Times New Roman" w:cs="Times New Roman"/>
      <w:lang w:val="en-US"/>
    </w:rPr>
  </w:style>
  <w:style w:type="paragraph" w:styleId="Encabezado">
    <w:name w:val="header"/>
    <w:basedOn w:val="Normal"/>
    <w:link w:val="EncabezadoCar"/>
    <w:uiPriority w:val="99"/>
    <w:unhideWhenUsed/>
    <w:rsid w:val="00855CA4"/>
    <w:pPr>
      <w:tabs>
        <w:tab w:val="center" w:pos="4419"/>
        <w:tab w:val="right" w:pos="8838"/>
      </w:tabs>
    </w:pPr>
  </w:style>
  <w:style w:type="character" w:customStyle="1" w:styleId="EncabezadoCar">
    <w:name w:val="Encabezado Car"/>
    <w:basedOn w:val="Fuentedeprrafopredeter"/>
    <w:link w:val="Encabezado"/>
    <w:uiPriority w:val="99"/>
    <w:rsid w:val="00855CA4"/>
    <w:rPr>
      <w:sz w:val="24"/>
      <w:szCs w:val="24"/>
      <w:lang w:val="es-EC"/>
    </w:rPr>
  </w:style>
  <w:style w:type="paragraph" w:styleId="Piedepgina">
    <w:name w:val="footer"/>
    <w:basedOn w:val="Normal"/>
    <w:link w:val="PiedepginaCar"/>
    <w:uiPriority w:val="99"/>
    <w:unhideWhenUsed/>
    <w:rsid w:val="00855CA4"/>
    <w:pPr>
      <w:tabs>
        <w:tab w:val="center" w:pos="4419"/>
        <w:tab w:val="right" w:pos="8838"/>
      </w:tabs>
    </w:pPr>
  </w:style>
  <w:style w:type="character" w:customStyle="1" w:styleId="PiedepginaCar">
    <w:name w:val="Pie de página Car"/>
    <w:basedOn w:val="Fuentedeprrafopredeter"/>
    <w:link w:val="Piedepgina"/>
    <w:uiPriority w:val="99"/>
    <w:rsid w:val="00855CA4"/>
    <w:rPr>
      <w:sz w:val="24"/>
      <w:szCs w:val="24"/>
      <w:lang w:val="es-EC"/>
    </w:rPr>
  </w:style>
  <w:style w:type="character" w:customStyle="1" w:styleId="Ttulo1Car">
    <w:name w:val="Título 1 Car"/>
    <w:basedOn w:val="Fuentedeprrafopredeter"/>
    <w:link w:val="Ttulo1"/>
    <w:uiPriority w:val="9"/>
    <w:rsid w:val="00414AEE"/>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414AEE"/>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0577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753"/>
    <w:rPr>
      <w:rFonts w:ascii="Segoe UI" w:hAnsi="Segoe UI" w:cs="Segoe UI"/>
      <w:sz w:val="18"/>
      <w:szCs w:val="18"/>
      <w:lang w:val="es-EC"/>
    </w:rPr>
  </w:style>
  <w:style w:type="paragraph" w:customStyle="1" w:styleId="CVTEXTORESUMEN">
    <w:name w:val="CV_TEXTO_RESUMEN"/>
    <w:basedOn w:val="Normal"/>
    <w:rsid w:val="00891F60"/>
    <w:pPr>
      <w:suppressAutoHyphens/>
      <w:spacing w:before="120" w:after="120"/>
      <w:ind w:firstLine="284"/>
      <w:jc w:val="both"/>
    </w:pPr>
    <w:rPr>
      <w:rFonts w:ascii="Times New Roman" w:eastAsia="Times New Roman" w:hAnsi="Times New Roman" w:cs="Arial"/>
      <w:bCs/>
      <w:i/>
      <w:kern w:val="28"/>
      <w:sz w:val="20"/>
      <w:lang w:val="es-ES" w:eastAsia="es-ES"/>
    </w:rPr>
  </w:style>
  <w:style w:type="character" w:customStyle="1" w:styleId="SinespaciadoCar">
    <w:name w:val="Sin espaciado Car"/>
    <w:basedOn w:val="Fuentedeprrafopredeter"/>
    <w:link w:val="Sinespaciado"/>
    <w:uiPriority w:val="1"/>
    <w:rsid w:val="00891F60"/>
    <w:rPr>
      <w:lang w:val="es-EC"/>
    </w:rPr>
  </w:style>
  <w:style w:type="character" w:customStyle="1" w:styleId="ANGLESCar">
    <w:name w:val="ANGLES Car"/>
    <w:link w:val="ANGLES"/>
    <w:locked/>
    <w:rsid w:val="00891F60"/>
    <w:rPr>
      <w:lang w:val="x-none" w:eastAsia="x-none"/>
    </w:rPr>
  </w:style>
  <w:style w:type="paragraph" w:customStyle="1" w:styleId="ANGLES">
    <w:name w:val="ANGLES"/>
    <w:basedOn w:val="Normal"/>
    <w:link w:val="ANGLESCar"/>
    <w:qFormat/>
    <w:rsid w:val="00891F60"/>
    <w:pPr>
      <w:spacing w:before="160" w:after="120" w:line="276" w:lineRule="auto"/>
      <w:jc w:val="both"/>
    </w:pPr>
    <w:rPr>
      <w:sz w:val="22"/>
      <w:szCs w:val="22"/>
      <w:lang w:val="x-none" w:eastAsia="x-none"/>
    </w:rPr>
  </w:style>
  <w:style w:type="character" w:styleId="Mencinsinresolver">
    <w:name w:val="Unresolved Mention"/>
    <w:basedOn w:val="Fuentedeprrafopredeter"/>
    <w:uiPriority w:val="99"/>
    <w:semiHidden/>
    <w:unhideWhenUsed/>
    <w:rsid w:val="00891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75525">
      <w:bodyDiv w:val="1"/>
      <w:marLeft w:val="0"/>
      <w:marRight w:val="0"/>
      <w:marTop w:val="0"/>
      <w:marBottom w:val="0"/>
      <w:divBdr>
        <w:top w:val="none" w:sz="0" w:space="0" w:color="auto"/>
        <w:left w:val="none" w:sz="0" w:space="0" w:color="auto"/>
        <w:bottom w:val="none" w:sz="0" w:space="0" w:color="auto"/>
        <w:right w:val="none" w:sz="0" w:space="0" w:color="auto"/>
      </w:divBdr>
    </w:div>
    <w:div w:id="204176834">
      <w:bodyDiv w:val="1"/>
      <w:marLeft w:val="0"/>
      <w:marRight w:val="0"/>
      <w:marTop w:val="0"/>
      <w:marBottom w:val="0"/>
      <w:divBdr>
        <w:top w:val="none" w:sz="0" w:space="0" w:color="auto"/>
        <w:left w:val="none" w:sz="0" w:space="0" w:color="auto"/>
        <w:bottom w:val="none" w:sz="0" w:space="0" w:color="auto"/>
        <w:right w:val="none" w:sz="0" w:space="0" w:color="auto"/>
      </w:divBdr>
    </w:div>
    <w:div w:id="280890379">
      <w:bodyDiv w:val="1"/>
      <w:marLeft w:val="0"/>
      <w:marRight w:val="0"/>
      <w:marTop w:val="0"/>
      <w:marBottom w:val="0"/>
      <w:divBdr>
        <w:top w:val="none" w:sz="0" w:space="0" w:color="auto"/>
        <w:left w:val="none" w:sz="0" w:space="0" w:color="auto"/>
        <w:bottom w:val="none" w:sz="0" w:space="0" w:color="auto"/>
        <w:right w:val="none" w:sz="0" w:space="0" w:color="auto"/>
      </w:divBdr>
    </w:div>
    <w:div w:id="360669066">
      <w:bodyDiv w:val="1"/>
      <w:marLeft w:val="0"/>
      <w:marRight w:val="0"/>
      <w:marTop w:val="0"/>
      <w:marBottom w:val="0"/>
      <w:divBdr>
        <w:top w:val="none" w:sz="0" w:space="0" w:color="auto"/>
        <w:left w:val="none" w:sz="0" w:space="0" w:color="auto"/>
        <w:bottom w:val="none" w:sz="0" w:space="0" w:color="auto"/>
        <w:right w:val="none" w:sz="0" w:space="0" w:color="auto"/>
      </w:divBdr>
    </w:div>
    <w:div w:id="370880247">
      <w:bodyDiv w:val="1"/>
      <w:marLeft w:val="0"/>
      <w:marRight w:val="0"/>
      <w:marTop w:val="0"/>
      <w:marBottom w:val="0"/>
      <w:divBdr>
        <w:top w:val="none" w:sz="0" w:space="0" w:color="auto"/>
        <w:left w:val="none" w:sz="0" w:space="0" w:color="auto"/>
        <w:bottom w:val="none" w:sz="0" w:space="0" w:color="auto"/>
        <w:right w:val="none" w:sz="0" w:space="0" w:color="auto"/>
      </w:divBdr>
    </w:div>
    <w:div w:id="386533664">
      <w:bodyDiv w:val="1"/>
      <w:marLeft w:val="0"/>
      <w:marRight w:val="0"/>
      <w:marTop w:val="0"/>
      <w:marBottom w:val="0"/>
      <w:divBdr>
        <w:top w:val="none" w:sz="0" w:space="0" w:color="auto"/>
        <w:left w:val="none" w:sz="0" w:space="0" w:color="auto"/>
        <w:bottom w:val="none" w:sz="0" w:space="0" w:color="auto"/>
        <w:right w:val="none" w:sz="0" w:space="0" w:color="auto"/>
      </w:divBdr>
      <w:divsChild>
        <w:div w:id="200018497">
          <w:marLeft w:val="547"/>
          <w:marRight w:val="0"/>
          <w:marTop w:val="144"/>
          <w:marBottom w:val="0"/>
          <w:divBdr>
            <w:top w:val="none" w:sz="0" w:space="0" w:color="auto"/>
            <w:left w:val="none" w:sz="0" w:space="0" w:color="auto"/>
            <w:bottom w:val="none" w:sz="0" w:space="0" w:color="auto"/>
            <w:right w:val="none" w:sz="0" w:space="0" w:color="auto"/>
          </w:divBdr>
        </w:div>
        <w:div w:id="1315447497">
          <w:marLeft w:val="547"/>
          <w:marRight w:val="0"/>
          <w:marTop w:val="144"/>
          <w:marBottom w:val="0"/>
          <w:divBdr>
            <w:top w:val="none" w:sz="0" w:space="0" w:color="auto"/>
            <w:left w:val="none" w:sz="0" w:space="0" w:color="auto"/>
            <w:bottom w:val="none" w:sz="0" w:space="0" w:color="auto"/>
            <w:right w:val="none" w:sz="0" w:space="0" w:color="auto"/>
          </w:divBdr>
        </w:div>
      </w:divsChild>
    </w:div>
    <w:div w:id="431367135">
      <w:bodyDiv w:val="1"/>
      <w:marLeft w:val="0"/>
      <w:marRight w:val="0"/>
      <w:marTop w:val="0"/>
      <w:marBottom w:val="0"/>
      <w:divBdr>
        <w:top w:val="none" w:sz="0" w:space="0" w:color="auto"/>
        <w:left w:val="none" w:sz="0" w:space="0" w:color="auto"/>
        <w:bottom w:val="none" w:sz="0" w:space="0" w:color="auto"/>
        <w:right w:val="none" w:sz="0" w:space="0" w:color="auto"/>
      </w:divBdr>
    </w:div>
    <w:div w:id="513807247">
      <w:bodyDiv w:val="1"/>
      <w:marLeft w:val="0"/>
      <w:marRight w:val="0"/>
      <w:marTop w:val="0"/>
      <w:marBottom w:val="0"/>
      <w:divBdr>
        <w:top w:val="none" w:sz="0" w:space="0" w:color="auto"/>
        <w:left w:val="none" w:sz="0" w:space="0" w:color="auto"/>
        <w:bottom w:val="none" w:sz="0" w:space="0" w:color="auto"/>
        <w:right w:val="none" w:sz="0" w:space="0" w:color="auto"/>
      </w:divBdr>
    </w:div>
    <w:div w:id="515580832">
      <w:bodyDiv w:val="1"/>
      <w:marLeft w:val="0"/>
      <w:marRight w:val="0"/>
      <w:marTop w:val="0"/>
      <w:marBottom w:val="0"/>
      <w:divBdr>
        <w:top w:val="none" w:sz="0" w:space="0" w:color="auto"/>
        <w:left w:val="none" w:sz="0" w:space="0" w:color="auto"/>
        <w:bottom w:val="none" w:sz="0" w:space="0" w:color="auto"/>
        <w:right w:val="none" w:sz="0" w:space="0" w:color="auto"/>
      </w:divBdr>
    </w:div>
    <w:div w:id="561403679">
      <w:bodyDiv w:val="1"/>
      <w:marLeft w:val="0"/>
      <w:marRight w:val="0"/>
      <w:marTop w:val="0"/>
      <w:marBottom w:val="0"/>
      <w:divBdr>
        <w:top w:val="none" w:sz="0" w:space="0" w:color="auto"/>
        <w:left w:val="none" w:sz="0" w:space="0" w:color="auto"/>
        <w:bottom w:val="none" w:sz="0" w:space="0" w:color="auto"/>
        <w:right w:val="none" w:sz="0" w:space="0" w:color="auto"/>
      </w:divBdr>
    </w:div>
    <w:div w:id="564490347">
      <w:bodyDiv w:val="1"/>
      <w:marLeft w:val="0"/>
      <w:marRight w:val="0"/>
      <w:marTop w:val="0"/>
      <w:marBottom w:val="0"/>
      <w:divBdr>
        <w:top w:val="none" w:sz="0" w:space="0" w:color="auto"/>
        <w:left w:val="none" w:sz="0" w:space="0" w:color="auto"/>
        <w:bottom w:val="none" w:sz="0" w:space="0" w:color="auto"/>
        <w:right w:val="none" w:sz="0" w:space="0" w:color="auto"/>
      </w:divBdr>
    </w:div>
    <w:div w:id="725832614">
      <w:bodyDiv w:val="1"/>
      <w:marLeft w:val="0"/>
      <w:marRight w:val="0"/>
      <w:marTop w:val="0"/>
      <w:marBottom w:val="0"/>
      <w:divBdr>
        <w:top w:val="none" w:sz="0" w:space="0" w:color="auto"/>
        <w:left w:val="none" w:sz="0" w:space="0" w:color="auto"/>
        <w:bottom w:val="none" w:sz="0" w:space="0" w:color="auto"/>
        <w:right w:val="none" w:sz="0" w:space="0" w:color="auto"/>
      </w:divBdr>
    </w:div>
    <w:div w:id="738478630">
      <w:bodyDiv w:val="1"/>
      <w:marLeft w:val="0"/>
      <w:marRight w:val="0"/>
      <w:marTop w:val="0"/>
      <w:marBottom w:val="0"/>
      <w:divBdr>
        <w:top w:val="none" w:sz="0" w:space="0" w:color="auto"/>
        <w:left w:val="none" w:sz="0" w:space="0" w:color="auto"/>
        <w:bottom w:val="none" w:sz="0" w:space="0" w:color="auto"/>
        <w:right w:val="none" w:sz="0" w:space="0" w:color="auto"/>
      </w:divBdr>
    </w:div>
    <w:div w:id="742025411">
      <w:bodyDiv w:val="1"/>
      <w:marLeft w:val="0"/>
      <w:marRight w:val="0"/>
      <w:marTop w:val="0"/>
      <w:marBottom w:val="0"/>
      <w:divBdr>
        <w:top w:val="none" w:sz="0" w:space="0" w:color="auto"/>
        <w:left w:val="none" w:sz="0" w:space="0" w:color="auto"/>
        <w:bottom w:val="none" w:sz="0" w:space="0" w:color="auto"/>
        <w:right w:val="none" w:sz="0" w:space="0" w:color="auto"/>
      </w:divBdr>
    </w:div>
    <w:div w:id="866991741">
      <w:bodyDiv w:val="1"/>
      <w:marLeft w:val="0"/>
      <w:marRight w:val="0"/>
      <w:marTop w:val="0"/>
      <w:marBottom w:val="0"/>
      <w:divBdr>
        <w:top w:val="none" w:sz="0" w:space="0" w:color="auto"/>
        <w:left w:val="none" w:sz="0" w:space="0" w:color="auto"/>
        <w:bottom w:val="none" w:sz="0" w:space="0" w:color="auto"/>
        <w:right w:val="none" w:sz="0" w:space="0" w:color="auto"/>
      </w:divBdr>
    </w:div>
    <w:div w:id="876165017">
      <w:bodyDiv w:val="1"/>
      <w:marLeft w:val="0"/>
      <w:marRight w:val="0"/>
      <w:marTop w:val="0"/>
      <w:marBottom w:val="0"/>
      <w:divBdr>
        <w:top w:val="none" w:sz="0" w:space="0" w:color="auto"/>
        <w:left w:val="none" w:sz="0" w:space="0" w:color="auto"/>
        <w:bottom w:val="none" w:sz="0" w:space="0" w:color="auto"/>
        <w:right w:val="none" w:sz="0" w:space="0" w:color="auto"/>
      </w:divBdr>
    </w:div>
    <w:div w:id="1110003473">
      <w:bodyDiv w:val="1"/>
      <w:marLeft w:val="0"/>
      <w:marRight w:val="0"/>
      <w:marTop w:val="0"/>
      <w:marBottom w:val="0"/>
      <w:divBdr>
        <w:top w:val="none" w:sz="0" w:space="0" w:color="auto"/>
        <w:left w:val="none" w:sz="0" w:space="0" w:color="auto"/>
        <w:bottom w:val="none" w:sz="0" w:space="0" w:color="auto"/>
        <w:right w:val="none" w:sz="0" w:space="0" w:color="auto"/>
      </w:divBdr>
    </w:div>
    <w:div w:id="1211771925">
      <w:bodyDiv w:val="1"/>
      <w:marLeft w:val="0"/>
      <w:marRight w:val="0"/>
      <w:marTop w:val="0"/>
      <w:marBottom w:val="0"/>
      <w:divBdr>
        <w:top w:val="none" w:sz="0" w:space="0" w:color="auto"/>
        <w:left w:val="none" w:sz="0" w:space="0" w:color="auto"/>
        <w:bottom w:val="none" w:sz="0" w:space="0" w:color="auto"/>
        <w:right w:val="none" w:sz="0" w:space="0" w:color="auto"/>
      </w:divBdr>
    </w:div>
    <w:div w:id="1224220209">
      <w:bodyDiv w:val="1"/>
      <w:marLeft w:val="0"/>
      <w:marRight w:val="0"/>
      <w:marTop w:val="0"/>
      <w:marBottom w:val="0"/>
      <w:divBdr>
        <w:top w:val="none" w:sz="0" w:space="0" w:color="auto"/>
        <w:left w:val="none" w:sz="0" w:space="0" w:color="auto"/>
        <w:bottom w:val="none" w:sz="0" w:space="0" w:color="auto"/>
        <w:right w:val="none" w:sz="0" w:space="0" w:color="auto"/>
      </w:divBdr>
    </w:div>
    <w:div w:id="1305695853">
      <w:bodyDiv w:val="1"/>
      <w:marLeft w:val="0"/>
      <w:marRight w:val="0"/>
      <w:marTop w:val="0"/>
      <w:marBottom w:val="0"/>
      <w:divBdr>
        <w:top w:val="none" w:sz="0" w:space="0" w:color="auto"/>
        <w:left w:val="none" w:sz="0" w:space="0" w:color="auto"/>
        <w:bottom w:val="none" w:sz="0" w:space="0" w:color="auto"/>
        <w:right w:val="none" w:sz="0" w:space="0" w:color="auto"/>
      </w:divBdr>
    </w:div>
    <w:div w:id="1327173730">
      <w:bodyDiv w:val="1"/>
      <w:marLeft w:val="0"/>
      <w:marRight w:val="0"/>
      <w:marTop w:val="0"/>
      <w:marBottom w:val="0"/>
      <w:divBdr>
        <w:top w:val="none" w:sz="0" w:space="0" w:color="auto"/>
        <w:left w:val="none" w:sz="0" w:space="0" w:color="auto"/>
        <w:bottom w:val="none" w:sz="0" w:space="0" w:color="auto"/>
        <w:right w:val="none" w:sz="0" w:space="0" w:color="auto"/>
      </w:divBdr>
    </w:div>
    <w:div w:id="1337801661">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sChild>
        <w:div w:id="1759012709">
          <w:marLeft w:val="547"/>
          <w:marRight w:val="0"/>
          <w:marTop w:val="130"/>
          <w:marBottom w:val="0"/>
          <w:divBdr>
            <w:top w:val="none" w:sz="0" w:space="0" w:color="auto"/>
            <w:left w:val="none" w:sz="0" w:space="0" w:color="auto"/>
            <w:bottom w:val="none" w:sz="0" w:space="0" w:color="auto"/>
            <w:right w:val="none" w:sz="0" w:space="0" w:color="auto"/>
          </w:divBdr>
        </w:div>
        <w:div w:id="1801916105">
          <w:marLeft w:val="547"/>
          <w:marRight w:val="0"/>
          <w:marTop w:val="130"/>
          <w:marBottom w:val="0"/>
          <w:divBdr>
            <w:top w:val="none" w:sz="0" w:space="0" w:color="auto"/>
            <w:left w:val="none" w:sz="0" w:space="0" w:color="auto"/>
            <w:bottom w:val="none" w:sz="0" w:space="0" w:color="auto"/>
            <w:right w:val="none" w:sz="0" w:space="0" w:color="auto"/>
          </w:divBdr>
        </w:div>
        <w:div w:id="367141756">
          <w:marLeft w:val="547"/>
          <w:marRight w:val="0"/>
          <w:marTop w:val="130"/>
          <w:marBottom w:val="0"/>
          <w:divBdr>
            <w:top w:val="none" w:sz="0" w:space="0" w:color="auto"/>
            <w:left w:val="none" w:sz="0" w:space="0" w:color="auto"/>
            <w:bottom w:val="none" w:sz="0" w:space="0" w:color="auto"/>
            <w:right w:val="none" w:sz="0" w:space="0" w:color="auto"/>
          </w:divBdr>
        </w:div>
      </w:divsChild>
    </w:div>
    <w:div w:id="1618760200">
      <w:bodyDiv w:val="1"/>
      <w:marLeft w:val="0"/>
      <w:marRight w:val="0"/>
      <w:marTop w:val="0"/>
      <w:marBottom w:val="0"/>
      <w:divBdr>
        <w:top w:val="none" w:sz="0" w:space="0" w:color="auto"/>
        <w:left w:val="none" w:sz="0" w:space="0" w:color="auto"/>
        <w:bottom w:val="none" w:sz="0" w:space="0" w:color="auto"/>
        <w:right w:val="none" w:sz="0" w:space="0" w:color="auto"/>
      </w:divBdr>
    </w:div>
    <w:div w:id="1633317507">
      <w:bodyDiv w:val="1"/>
      <w:marLeft w:val="0"/>
      <w:marRight w:val="0"/>
      <w:marTop w:val="0"/>
      <w:marBottom w:val="0"/>
      <w:divBdr>
        <w:top w:val="none" w:sz="0" w:space="0" w:color="auto"/>
        <w:left w:val="none" w:sz="0" w:space="0" w:color="auto"/>
        <w:bottom w:val="none" w:sz="0" w:space="0" w:color="auto"/>
        <w:right w:val="none" w:sz="0" w:space="0" w:color="auto"/>
      </w:divBdr>
    </w:div>
    <w:div w:id="1653290571">
      <w:bodyDiv w:val="1"/>
      <w:marLeft w:val="0"/>
      <w:marRight w:val="0"/>
      <w:marTop w:val="0"/>
      <w:marBottom w:val="0"/>
      <w:divBdr>
        <w:top w:val="none" w:sz="0" w:space="0" w:color="auto"/>
        <w:left w:val="none" w:sz="0" w:space="0" w:color="auto"/>
        <w:bottom w:val="none" w:sz="0" w:space="0" w:color="auto"/>
        <w:right w:val="none" w:sz="0" w:space="0" w:color="auto"/>
      </w:divBdr>
    </w:div>
    <w:div w:id="1721126943">
      <w:bodyDiv w:val="1"/>
      <w:marLeft w:val="0"/>
      <w:marRight w:val="0"/>
      <w:marTop w:val="0"/>
      <w:marBottom w:val="0"/>
      <w:divBdr>
        <w:top w:val="none" w:sz="0" w:space="0" w:color="auto"/>
        <w:left w:val="none" w:sz="0" w:space="0" w:color="auto"/>
        <w:bottom w:val="none" w:sz="0" w:space="0" w:color="auto"/>
        <w:right w:val="none" w:sz="0" w:space="0" w:color="auto"/>
      </w:divBdr>
    </w:div>
    <w:div w:id="1777289099">
      <w:bodyDiv w:val="1"/>
      <w:marLeft w:val="0"/>
      <w:marRight w:val="0"/>
      <w:marTop w:val="0"/>
      <w:marBottom w:val="0"/>
      <w:divBdr>
        <w:top w:val="none" w:sz="0" w:space="0" w:color="auto"/>
        <w:left w:val="none" w:sz="0" w:space="0" w:color="auto"/>
        <w:bottom w:val="none" w:sz="0" w:space="0" w:color="auto"/>
        <w:right w:val="none" w:sz="0" w:space="0" w:color="auto"/>
      </w:divBdr>
    </w:div>
    <w:div w:id="1792360508">
      <w:bodyDiv w:val="1"/>
      <w:marLeft w:val="0"/>
      <w:marRight w:val="0"/>
      <w:marTop w:val="0"/>
      <w:marBottom w:val="0"/>
      <w:divBdr>
        <w:top w:val="none" w:sz="0" w:space="0" w:color="auto"/>
        <w:left w:val="none" w:sz="0" w:space="0" w:color="auto"/>
        <w:bottom w:val="none" w:sz="0" w:space="0" w:color="auto"/>
        <w:right w:val="none" w:sz="0" w:space="0" w:color="auto"/>
      </w:divBdr>
    </w:div>
    <w:div w:id="1793551426">
      <w:bodyDiv w:val="1"/>
      <w:marLeft w:val="0"/>
      <w:marRight w:val="0"/>
      <w:marTop w:val="0"/>
      <w:marBottom w:val="0"/>
      <w:divBdr>
        <w:top w:val="none" w:sz="0" w:space="0" w:color="auto"/>
        <w:left w:val="none" w:sz="0" w:space="0" w:color="auto"/>
        <w:bottom w:val="none" w:sz="0" w:space="0" w:color="auto"/>
        <w:right w:val="none" w:sz="0" w:space="0" w:color="auto"/>
      </w:divBdr>
    </w:div>
    <w:div w:id="1861116519">
      <w:bodyDiv w:val="1"/>
      <w:marLeft w:val="0"/>
      <w:marRight w:val="0"/>
      <w:marTop w:val="0"/>
      <w:marBottom w:val="0"/>
      <w:divBdr>
        <w:top w:val="none" w:sz="0" w:space="0" w:color="auto"/>
        <w:left w:val="none" w:sz="0" w:space="0" w:color="auto"/>
        <w:bottom w:val="none" w:sz="0" w:space="0" w:color="auto"/>
        <w:right w:val="none" w:sz="0" w:space="0" w:color="auto"/>
      </w:divBdr>
    </w:div>
    <w:div w:id="2027553670">
      <w:bodyDiv w:val="1"/>
      <w:marLeft w:val="0"/>
      <w:marRight w:val="0"/>
      <w:marTop w:val="0"/>
      <w:marBottom w:val="0"/>
      <w:divBdr>
        <w:top w:val="none" w:sz="0" w:space="0" w:color="auto"/>
        <w:left w:val="none" w:sz="0" w:space="0" w:color="auto"/>
        <w:bottom w:val="none" w:sz="0" w:space="0" w:color="auto"/>
        <w:right w:val="none" w:sz="0" w:space="0" w:color="auto"/>
      </w:divBdr>
    </w:div>
    <w:div w:id="2049335608">
      <w:bodyDiv w:val="1"/>
      <w:marLeft w:val="0"/>
      <w:marRight w:val="0"/>
      <w:marTop w:val="0"/>
      <w:marBottom w:val="0"/>
      <w:divBdr>
        <w:top w:val="none" w:sz="0" w:space="0" w:color="auto"/>
        <w:left w:val="none" w:sz="0" w:space="0" w:color="auto"/>
        <w:bottom w:val="none" w:sz="0" w:space="0" w:color="auto"/>
        <w:right w:val="none" w:sz="0" w:space="0" w:color="auto"/>
      </w:divBdr>
    </w:div>
    <w:div w:id="2063139080">
      <w:bodyDiv w:val="1"/>
      <w:marLeft w:val="0"/>
      <w:marRight w:val="0"/>
      <w:marTop w:val="0"/>
      <w:marBottom w:val="0"/>
      <w:divBdr>
        <w:top w:val="none" w:sz="0" w:space="0" w:color="auto"/>
        <w:left w:val="none" w:sz="0" w:space="0" w:color="auto"/>
        <w:bottom w:val="none" w:sz="0" w:space="0" w:color="auto"/>
        <w:right w:val="none" w:sz="0" w:space="0" w:color="auto"/>
      </w:divBdr>
    </w:div>
    <w:div w:id="2075423411">
      <w:bodyDiv w:val="1"/>
      <w:marLeft w:val="0"/>
      <w:marRight w:val="0"/>
      <w:marTop w:val="0"/>
      <w:marBottom w:val="0"/>
      <w:divBdr>
        <w:top w:val="none" w:sz="0" w:space="0" w:color="auto"/>
        <w:left w:val="none" w:sz="0" w:space="0" w:color="auto"/>
        <w:bottom w:val="none" w:sz="0" w:space="0" w:color="auto"/>
        <w:right w:val="none" w:sz="0" w:space="0" w:color="auto"/>
      </w:divBdr>
    </w:div>
    <w:div w:id="21233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robalinoalex@yahoo.es"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mailto:Moran_luis04@outlook.es"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magaly_cedeno@hotmail.com" TargetMode="External"/><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tabulacion%20presentacion%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tabulacion%20presentacion%20fi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onathan\Desktop\istlm\vinculacion\tabulacion%20de%20encuestas\presentaci&#243;n\tabulacion%20presentacion%20fin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Consumo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Hoja2!$R$11:$R$15</c:f>
              <c:strCache>
                <c:ptCount val="5"/>
                <c:pt idx="0">
                  <c:v>Lácteos el Ranchito</c:v>
                </c:pt>
                <c:pt idx="1">
                  <c:v>Lácteos Toni</c:v>
                </c:pt>
                <c:pt idx="2">
                  <c:v>Lácteos Rey Leche</c:v>
                </c:pt>
                <c:pt idx="3">
                  <c:v>Lácteos Asopagua</c:v>
                </c:pt>
                <c:pt idx="4">
                  <c:v>Lácteos la Lechera</c:v>
                </c:pt>
              </c:strCache>
            </c:strRef>
          </c:cat>
          <c:val>
            <c:numRef>
              <c:f>Hoja2!$S$11:$S$15</c:f>
              <c:numCache>
                <c:formatCode>General</c:formatCode>
                <c:ptCount val="5"/>
                <c:pt idx="0">
                  <c:v>1661</c:v>
                </c:pt>
                <c:pt idx="1">
                  <c:v>932</c:v>
                </c:pt>
                <c:pt idx="2">
                  <c:v>206</c:v>
                </c:pt>
                <c:pt idx="3">
                  <c:v>31</c:v>
                </c:pt>
                <c:pt idx="4">
                  <c:v>266</c:v>
                </c:pt>
              </c:numCache>
            </c:numRef>
          </c:val>
          <c:extLst>
            <c:ext xmlns:c16="http://schemas.microsoft.com/office/drawing/2014/chart" uri="{C3380CC4-5D6E-409C-BE32-E72D297353CC}">
              <c16:uniqueId val="{00000000-D263-4842-98E0-033A18B1C72E}"/>
            </c:ext>
          </c:extLst>
        </c:ser>
        <c:dLbls>
          <c:showLegendKey val="0"/>
          <c:showVal val="1"/>
          <c:showCatName val="0"/>
          <c:showSerName val="0"/>
          <c:showPercent val="0"/>
          <c:showBubbleSize val="0"/>
        </c:dLbls>
        <c:gapWidth val="150"/>
        <c:shape val="box"/>
        <c:axId val="300996136"/>
        <c:axId val="301000448"/>
        <c:axId val="0"/>
      </c:bar3DChart>
      <c:catAx>
        <c:axId val="300996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01000448"/>
        <c:crosses val="autoZero"/>
        <c:auto val="1"/>
        <c:lblAlgn val="ctr"/>
        <c:lblOffset val="100"/>
        <c:noMultiLvlLbl val="0"/>
      </c:catAx>
      <c:valAx>
        <c:axId val="30100044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009961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18D0-487F-89DE-F46B9FB4622B}"/>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18D0-487F-89DE-F46B9FB4622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C"/>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Hoja11!$M$11:$M$12</c:f>
              <c:strCache>
                <c:ptCount val="2"/>
                <c:pt idx="0">
                  <c:v>SI</c:v>
                </c:pt>
                <c:pt idx="1">
                  <c:v>NO</c:v>
                </c:pt>
              </c:strCache>
            </c:strRef>
          </c:cat>
          <c:val>
            <c:numRef>
              <c:f>Hoja11!$N$11:$N$12</c:f>
              <c:numCache>
                <c:formatCode>General</c:formatCode>
                <c:ptCount val="2"/>
                <c:pt idx="0">
                  <c:v>2885</c:v>
                </c:pt>
                <c:pt idx="1">
                  <c:v>211</c:v>
                </c:pt>
              </c:numCache>
            </c:numRef>
          </c:val>
          <c:extLst>
            <c:ext xmlns:c16="http://schemas.microsoft.com/office/drawing/2014/chart" uri="{C3380CC4-5D6E-409C-BE32-E72D297353CC}">
              <c16:uniqueId val="{00000004-18D0-487F-89DE-F46B9FB4622B}"/>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C"/>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C"/>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FCF-4D5E-9BC2-A79521719AB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FCF-4D5E-9BC2-A79521719AB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FCF-4D5E-9BC2-A79521719AB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FCF-4D5E-9BC2-A79521719ABE}"/>
              </c:ext>
            </c:extLst>
          </c:dPt>
          <c:dLbls>
            <c:dLbl>
              <c:idx val="0"/>
              <c:layout>
                <c:manualLayout>
                  <c:x val="0.15"/>
                  <c:y val="-3.24074074074074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CF-4D5E-9BC2-A79521719ABE}"/>
                </c:ext>
              </c:extLst>
            </c:dLbl>
            <c:dLbl>
              <c:idx val="1"/>
              <c:layout>
                <c:manualLayout>
                  <c:x val="5.2777777777777882E-2"/>
                  <c:y val="0.1157407407407407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CF-4D5E-9BC2-A79521719ABE}"/>
                </c:ext>
              </c:extLst>
            </c:dLbl>
            <c:dLbl>
              <c:idx val="2"/>
              <c:layout>
                <c:manualLayout>
                  <c:x val="-6.6666666666666666E-2"/>
                  <c:y val="0.1342592592592592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CF-4D5E-9BC2-A79521719ABE}"/>
                </c:ext>
              </c:extLst>
            </c:dLbl>
            <c:dLbl>
              <c:idx val="3"/>
              <c:layout>
                <c:manualLayout>
                  <c:x val="-3.888888888888889E-2"/>
                  <c:y val="-8.79629629629629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CF-4D5E-9BC2-A79521719A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Hoja12!$F$13:$F$16</c:f>
              <c:strCache>
                <c:ptCount val="4"/>
                <c:pt idx="0">
                  <c:v>18-25</c:v>
                </c:pt>
                <c:pt idx="1">
                  <c:v>26-33</c:v>
                </c:pt>
                <c:pt idx="2">
                  <c:v>34-41</c:v>
                </c:pt>
                <c:pt idx="3">
                  <c:v>42 EN ADLT</c:v>
                </c:pt>
              </c:strCache>
            </c:strRef>
          </c:cat>
          <c:val>
            <c:numRef>
              <c:f>Hoja12!$G$13:$G$16</c:f>
              <c:numCache>
                <c:formatCode>General</c:formatCode>
                <c:ptCount val="4"/>
                <c:pt idx="0">
                  <c:v>783</c:v>
                </c:pt>
                <c:pt idx="1">
                  <c:v>830</c:v>
                </c:pt>
                <c:pt idx="2">
                  <c:v>596</c:v>
                </c:pt>
                <c:pt idx="3">
                  <c:v>887</c:v>
                </c:pt>
              </c:numCache>
            </c:numRef>
          </c:val>
          <c:extLst>
            <c:ext xmlns:c16="http://schemas.microsoft.com/office/drawing/2014/chart" uri="{C3380CC4-5D6E-409C-BE32-E72D297353CC}">
              <c16:uniqueId val="{00000008-4FCF-4D5E-9BC2-A79521719ABE}"/>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A3F-4594-B96E-A12A6E0A732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A3F-4594-B96E-A12A6E0A732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A3F-4594-B96E-A12A6E0A732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A3F-4594-B96E-A12A6E0A732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DA3F-4594-B96E-A12A6E0A732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DA3F-4594-B96E-A12A6E0A732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DA3F-4594-B96E-A12A6E0A732F}"/>
              </c:ext>
            </c:extLst>
          </c:dPt>
          <c:dLbls>
            <c:dLbl>
              <c:idx val="0"/>
              <c:layout>
                <c:manualLayout>
                  <c:x val="0"/>
                  <c:y val="-2.237136465324384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3F-4594-B96E-A12A6E0A732F}"/>
                </c:ext>
              </c:extLst>
            </c:dLbl>
            <c:dLbl>
              <c:idx val="3"/>
              <c:layout>
                <c:manualLayout>
                  <c:x val="-1.6414141414141416E-2"/>
                  <c:y val="0.158836689038031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A3F-4594-B96E-A12A6E0A732F}"/>
                </c:ext>
              </c:extLst>
            </c:dLbl>
            <c:dLbl>
              <c:idx val="4"/>
              <c:layout>
                <c:manualLayout>
                  <c:x val="0.27035330261136714"/>
                  <c:y val="6.711409395973154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A3F-4594-B96E-A12A6E0A732F}"/>
                </c:ext>
              </c:extLst>
            </c:dLbl>
            <c:dLbl>
              <c:idx val="5"/>
              <c:layout>
                <c:manualLayout>
                  <c:x val="-1.8433179723502311E-2"/>
                  <c:y val="-6.71140939597315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A3F-4594-B96E-A12A6E0A732F}"/>
                </c:ext>
              </c:extLst>
            </c:dLbl>
            <c:dLbl>
              <c:idx val="6"/>
              <c:layout>
                <c:manualLayout>
                  <c:x val="-0.1198156682027650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A3F-4594-B96E-A12A6E0A73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Hoja3!$Q$14:$Q$20</c:f>
              <c:strCache>
                <c:ptCount val="7"/>
                <c:pt idx="0">
                  <c:v>Homogenizada</c:v>
                </c:pt>
                <c:pt idx="1">
                  <c:v>Descremada </c:v>
                </c:pt>
                <c:pt idx="2">
                  <c:v>Ultra Pasteurizada</c:v>
                </c:pt>
                <c:pt idx="3">
                  <c:v>Deslactosada</c:v>
                </c:pt>
                <c:pt idx="4">
                  <c:v>Leche fresca</c:v>
                </c:pt>
                <c:pt idx="5">
                  <c:v>Leche Pura</c:v>
                </c:pt>
                <c:pt idx="6">
                  <c:v>Leche en polvo</c:v>
                </c:pt>
              </c:strCache>
            </c:strRef>
          </c:cat>
          <c:val>
            <c:numRef>
              <c:f>Hoja3!$R$14:$R$20</c:f>
              <c:numCache>
                <c:formatCode>General</c:formatCode>
                <c:ptCount val="7"/>
                <c:pt idx="0">
                  <c:v>65</c:v>
                </c:pt>
                <c:pt idx="1">
                  <c:v>433</c:v>
                </c:pt>
                <c:pt idx="2">
                  <c:v>140</c:v>
                </c:pt>
                <c:pt idx="3">
                  <c:v>200</c:v>
                </c:pt>
                <c:pt idx="4">
                  <c:v>1410</c:v>
                </c:pt>
                <c:pt idx="5">
                  <c:v>801</c:v>
                </c:pt>
                <c:pt idx="6">
                  <c:v>47</c:v>
                </c:pt>
              </c:numCache>
            </c:numRef>
          </c:val>
          <c:extLst>
            <c:ext xmlns:c16="http://schemas.microsoft.com/office/drawing/2014/chart" uri="{C3380CC4-5D6E-409C-BE32-E72D297353CC}">
              <c16:uniqueId val="{0000000E-DA3F-4594-B96E-A12A6E0A732F}"/>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CANTIDAD DE CONSUMO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Hoja4!$J$25:$J$31</c:f>
              <c:strCache>
                <c:ptCount val="7"/>
                <c:pt idx="0">
                  <c:v>Homogenizada</c:v>
                </c:pt>
                <c:pt idx="1">
                  <c:v>Descremada</c:v>
                </c:pt>
                <c:pt idx="2">
                  <c:v>Ultra pasteurizada</c:v>
                </c:pt>
                <c:pt idx="3">
                  <c:v>Deslactosada</c:v>
                </c:pt>
                <c:pt idx="4">
                  <c:v>Leche fresca</c:v>
                </c:pt>
                <c:pt idx="5">
                  <c:v>Leche Pura</c:v>
                </c:pt>
                <c:pt idx="6">
                  <c:v>Leche en polvo</c:v>
                </c:pt>
              </c:strCache>
            </c:strRef>
          </c:cat>
          <c:val>
            <c:numRef>
              <c:f>Hoja4!$K$25:$K$31</c:f>
              <c:numCache>
                <c:formatCode>General</c:formatCode>
                <c:ptCount val="7"/>
                <c:pt idx="0">
                  <c:v>94</c:v>
                </c:pt>
                <c:pt idx="1">
                  <c:v>476</c:v>
                </c:pt>
                <c:pt idx="2">
                  <c:v>149</c:v>
                </c:pt>
                <c:pt idx="3">
                  <c:v>179</c:v>
                </c:pt>
                <c:pt idx="4">
                  <c:v>1392</c:v>
                </c:pt>
                <c:pt idx="5">
                  <c:v>778</c:v>
                </c:pt>
                <c:pt idx="6">
                  <c:v>28</c:v>
                </c:pt>
              </c:numCache>
            </c:numRef>
          </c:val>
          <c:extLst>
            <c:ext xmlns:c16="http://schemas.microsoft.com/office/drawing/2014/chart" uri="{C3380CC4-5D6E-409C-BE32-E72D297353CC}">
              <c16:uniqueId val="{00000000-23A0-43E4-ADB2-250972B06FE2}"/>
            </c:ext>
          </c:extLst>
        </c:ser>
        <c:dLbls>
          <c:showLegendKey val="0"/>
          <c:showVal val="1"/>
          <c:showCatName val="0"/>
          <c:showSerName val="0"/>
          <c:showPercent val="0"/>
          <c:showBubbleSize val="0"/>
        </c:dLbls>
        <c:gapWidth val="150"/>
        <c:shape val="box"/>
        <c:axId val="301025144"/>
        <c:axId val="301018872"/>
        <c:axId val="0"/>
      </c:bar3DChart>
      <c:catAx>
        <c:axId val="301025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01018872"/>
        <c:crosses val="autoZero"/>
        <c:auto val="1"/>
        <c:lblAlgn val="ctr"/>
        <c:lblOffset val="100"/>
        <c:noMultiLvlLbl val="0"/>
      </c:catAx>
      <c:valAx>
        <c:axId val="30101887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010251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04A-4251-9986-1AC83F3C885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04A-4251-9986-1AC83F3C885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04A-4251-9986-1AC83F3C885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104A-4251-9986-1AC83F3C8859}"/>
              </c:ext>
            </c:extLst>
          </c:dPt>
          <c:dLbls>
            <c:dLbl>
              <c:idx val="0"/>
              <c:layout>
                <c:manualLayout>
                  <c:x val="-8.6021505376344086E-3"/>
                  <c:y val="0.193293945641008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4A-4251-9986-1AC83F3C8859}"/>
                </c:ext>
              </c:extLst>
            </c:dLbl>
            <c:dLbl>
              <c:idx val="1"/>
              <c:layout>
                <c:manualLayout>
                  <c:x val="-8.6021505376344086E-3"/>
                  <c:y val="-9.8619360020922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4A-4251-9986-1AC83F3C8859}"/>
                </c:ext>
              </c:extLst>
            </c:dLbl>
            <c:dLbl>
              <c:idx val="2"/>
              <c:layout>
                <c:manualLayout>
                  <c:x val="-4.8745519713261624E-2"/>
                  <c:y val="-3.55029696075322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4A-4251-9986-1AC83F3C8859}"/>
                </c:ext>
              </c:extLst>
            </c:dLbl>
            <c:dLbl>
              <c:idx val="3"/>
              <c:layout>
                <c:manualLayout>
                  <c:x val="5.7347670250896057E-2"/>
                  <c:y val="-3.55029696075322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04A-4251-9986-1AC83F3C8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Hoja5!$G$11:$G$14</c:f>
              <c:strCache>
                <c:ptCount val="4"/>
                <c:pt idx="0">
                  <c:v>Cartón</c:v>
                </c:pt>
                <c:pt idx="1">
                  <c:v>Plástico</c:v>
                </c:pt>
                <c:pt idx="2">
                  <c:v>Tetra park</c:v>
                </c:pt>
                <c:pt idx="3">
                  <c:v>Lata</c:v>
                </c:pt>
              </c:strCache>
            </c:strRef>
          </c:cat>
          <c:val>
            <c:numRef>
              <c:f>Hoja5!$H$11:$H$14</c:f>
              <c:numCache>
                <c:formatCode>General</c:formatCode>
                <c:ptCount val="4"/>
                <c:pt idx="0">
                  <c:v>2103</c:v>
                </c:pt>
                <c:pt idx="1">
                  <c:v>808</c:v>
                </c:pt>
                <c:pt idx="2">
                  <c:v>118</c:v>
                </c:pt>
                <c:pt idx="3">
                  <c:v>67</c:v>
                </c:pt>
              </c:numCache>
            </c:numRef>
          </c:val>
          <c:extLst>
            <c:ext xmlns:c16="http://schemas.microsoft.com/office/drawing/2014/chart" uri="{C3380CC4-5D6E-409C-BE32-E72D297353CC}">
              <c16:uniqueId val="{00000008-104A-4251-9986-1AC83F3C8859}"/>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Hoja6!$H$26:$H$31</c:f>
              <c:strCache>
                <c:ptCount val="6"/>
                <c:pt idx="0">
                  <c:v>Homogenizada</c:v>
                </c:pt>
                <c:pt idx="1">
                  <c:v>Descremada </c:v>
                </c:pt>
                <c:pt idx="2">
                  <c:v>Ultra pasteurizada</c:v>
                </c:pt>
                <c:pt idx="3">
                  <c:v>Deslactosada</c:v>
                </c:pt>
                <c:pt idx="4">
                  <c:v>Leche Fresca</c:v>
                </c:pt>
                <c:pt idx="5">
                  <c:v>Leche pura</c:v>
                </c:pt>
              </c:strCache>
            </c:strRef>
          </c:cat>
          <c:val>
            <c:numRef>
              <c:f>Hoja6!$I$26:$I$31</c:f>
              <c:numCache>
                <c:formatCode>General</c:formatCode>
                <c:ptCount val="6"/>
                <c:pt idx="0">
                  <c:v>144</c:v>
                </c:pt>
                <c:pt idx="1">
                  <c:v>443</c:v>
                </c:pt>
                <c:pt idx="2">
                  <c:v>215</c:v>
                </c:pt>
                <c:pt idx="3">
                  <c:v>249</c:v>
                </c:pt>
                <c:pt idx="4">
                  <c:v>1607</c:v>
                </c:pt>
                <c:pt idx="5">
                  <c:v>438</c:v>
                </c:pt>
              </c:numCache>
            </c:numRef>
          </c:val>
          <c:extLst>
            <c:ext xmlns:c16="http://schemas.microsoft.com/office/drawing/2014/chart" uri="{C3380CC4-5D6E-409C-BE32-E72D297353CC}">
              <c16:uniqueId val="{00000000-572D-4D14-A0F7-8CBF4FF6C728}"/>
            </c:ext>
          </c:extLst>
        </c:ser>
        <c:dLbls>
          <c:showLegendKey val="0"/>
          <c:showVal val="1"/>
          <c:showCatName val="0"/>
          <c:showSerName val="0"/>
          <c:showPercent val="0"/>
          <c:showBubbleSize val="0"/>
        </c:dLbls>
        <c:gapWidth val="150"/>
        <c:shape val="box"/>
        <c:axId val="387453504"/>
        <c:axId val="387447624"/>
        <c:axId val="0"/>
      </c:bar3DChart>
      <c:catAx>
        <c:axId val="387453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87447624"/>
        <c:crosses val="autoZero"/>
        <c:auto val="1"/>
        <c:lblAlgn val="ctr"/>
        <c:lblOffset val="100"/>
        <c:noMultiLvlLbl val="0"/>
      </c:catAx>
      <c:valAx>
        <c:axId val="38744762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87453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042-47FA-BE97-576081AFC3A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042-47FA-BE97-576081AFC3A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042-47FA-BE97-576081AFC3A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042-47FA-BE97-576081AFC3A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042-47FA-BE97-576081AFC3A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042-47FA-BE97-576081AFC3A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042-47FA-BE97-576081AFC3A9}"/>
              </c:ext>
            </c:extLst>
          </c:dPt>
          <c:dLbls>
            <c:dLbl>
              <c:idx val="1"/>
              <c:layout>
                <c:manualLayout>
                  <c:x val="-6.8610634648370496E-3"/>
                  <c:y val="0.179775280898876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042-47FA-BE97-576081AFC3A9}"/>
                </c:ext>
              </c:extLst>
            </c:dLbl>
            <c:dLbl>
              <c:idx val="2"/>
              <c:layout>
                <c:manualLayout>
                  <c:x val="1.1435105774728416E-2"/>
                  <c:y val="0.2471910112359550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042-47FA-BE97-576081AFC3A9}"/>
                </c:ext>
              </c:extLst>
            </c:dLbl>
            <c:dLbl>
              <c:idx val="3"/>
              <c:layout>
                <c:manualLayout>
                  <c:x val="-4.5740423098913664E-3"/>
                  <c:y val="8.23970037453183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042-47FA-BE97-576081AFC3A9}"/>
                </c:ext>
              </c:extLst>
            </c:dLbl>
            <c:dLbl>
              <c:idx val="4"/>
              <c:layout>
                <c:manualLayout>
                  <c:x val="-0.10748999428244711"/>
                  <c:y val="-1.12359550561797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042-47FA-BE97-576081AFC3A9}"/>
                </c:ext>
              </c:extLst>
            </c:dLbl>
            <c:dLbl>
              <c:idx val="6"/>
              <c:layout>
                <c:manualLayout>
                  <c:x val="7.089765580331614E-2"/>
                  <c:y val="-3.745318352059924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042-47FA-BE97-576081AFC3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Hoja7!$E$14:$E$20</c:f>
              <c:strCache>
                <c:ptCount val="7"/>
                <c:pt idx="0">
                  <c:v>TIPOS DE QUESO</c:v>
                </c:pt>
                <c:pt idx="1">
                  <c:v>Queso criollo</c:v>
                </c:pt>
                <c:pt idx="2">
                  <c:v>Queso maduro</c:v>
                </c:pt>
                <c:pt idx="3">
                  <c:v>Queso manaba</c:v>
                </c:pt>
                <c:pt idx="4">
                  <c:v>Queso de hoja</c:v>
                </c:pt>
                <c:pt idx="5">
                  <c:v>Queso amasado</c:v>
                </c:pt>
                <c:pt idx="6">
                  <c:v>Queso mozzarella</c:v>
                </c:pt>
              </c:strCache>
            </c:strRef>
          </c:cat>
          <c:val>
            <c:numRef>
              <c:f>Hoja7!$F$14:$F$20</c:f>
              <c:numCache>
                <c:formatCode>General</c:formatCode>
                <c:ptCount val="7"/>
                <c:pt idx="1">
                  <c:v>2057</c:v>
                </c:pt>
                <c:pt idx="2">
                  <c:v>273</c:v>
                </c:pt>
                <c:pt idx="3">
                  <c:v>407</c:v>
                </c:pt>
                <c:pt idx="4">
                  <c:v>49</c:v>
                </c:pt>
                <c:pt idx="5">
                  <c:v>125</c:v>
                </c:pt>
                <c:pt idx="6">
                  <c:v>185</c:v>
                </c:pt>
              </c:numCache>
            </c:numRef>
          </c:val>
          <c:extLst>
            <c:ext xmlns:c16="http://schemas.microsoft.com/office/drawing/2014/chart" uri="{C3380CC4-5D6E-409C-BE32-E72D297353CC}">
              <c16:uniqueId val="{0000000E-0042-47FA-BE97-576081AFC3A9}"/>
            </c:ext>
          </c:extLst>
        </c:ser>
        <c:ser>
          <c:idx val="1"/>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0-0042-47FA-BE97-576081AFC3A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2-0042-47FA-BE97-576081AFC3A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4-0042-47FA-BE97-576081AFC3A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6-0042-47FA-BE97-576081AFC3A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8-0042-47FA-BE97-576081AFC3A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A-0042-47FA-BE97-576081AFC3A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C-0042-47FA-BE97-576081AFC3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Hoja7!$E$14:$E$20</c:f>
              <c:strCache>
                <c:ptCount val="7"/>
                <c:pt idx="0">
                  <c:v>TIPOS DE QUESO</c:v>
                </c:pt>
                <c:pt idx="1">
                  <c:v>Queso criollo</c:v>
                </c:pt>
                <c:pt idx="2">
                  <c:v>Queso maduro</c:v>
                </c:pt>
                <c:pt idx="3">
                  <c:v>Queso manaba</c:v>
                </c:pt>
                <c:pt idx="4">
                  <c:v>Queso de hoja</c:v>
                </c:pt>
                <c:pt idx="5">
                  <c:v>Queso amasado</c:v>
                </c:pt>
                <c:pt idx="6">
                  <c:v>Queso mozzarella</c:v>
                </c:pt>
              </c:strCache>
            </c:strRef>
          </c:cat>
          <c:val>
            <c:numRef>
              <c:f>Hoja7!$G$14:$G$20</c:f>
              <c:numCache>
                <c:formatCode>0</c:formatCode>
                <c:ptCount val="7"/>
                <c:pt idx="1">
                  <c:v>66.440568475452196</c:v>
                </c:pt>
                <c:pt idx="2">
                  <c:v>8.8178294573643416</c:v>
                </c:pt>
                <c:pt idx="3">
                  <c:v>13.145994832041344</c:v>
                </c:pt>
                <c:pt idx="4">
                  <c:v>1.5826873385012918</c:v>
                </c:pt>
                <c:pt idx="5">
                  <c:v>4.0374677002583983</c:v>
                </c:pt>
                <c:pt idx="6">
                  <c:v>5.9754521963824292</c:v>
                </c:pt>
              </c:numCache>
            </c:numRef>
          </c:val>
          <c:extLst>
            <c:ext xmlns:c16="http://schemas.microsoft.com/office/drawing/2014/chart" uri="{C3380CC4-5D6E-409C-BE32-E72D297353CC}">
              <c16:uniqueId val="{0000001D-0042-47FA-BE97-576081AFC3A9}"/>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¿Cuánto esta dispuesto a pagar por la libra de Queso?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Hoja8!$J$32:$J$37</c:f>
              <c:strCache>
                <c:ptCount val="6"/>
                <c:pt idx="0">
                  <c:v>Queso criollo</c:v>
                </c:pt>
                <c:pt idx="1">
                  <c:v>Queso maduro</c:v>
                </c:pt>
                <c:pt idx="2">
                  <c:v>Queso manaba</c:v>
                </c:pt>
                <c:pt idx="3">
                  <c:v>Queso de hoja </c:v>
                </c:pt>
                <c:pt idx="4">
                  <c:v>Queso amasado</c:v>
                </c:pt>
                <c:pt idx="5">
                  <c:v>Queso mozzarella</c:v>
                </c:pt>
              </c:strCache>
            </c:strRef>
          </c:cat>
          <c:val>
            <c:numRef>
              <c:f>Hoja8!$K$32:$K$37</c:f>
              <c:numCache>
                <c:formatCode>General</c:formatCode>
                <c:ptCount val="6"/>
                <c:pt idx="0">
                  <c:v>2111</c:v>
                </c:pt>
                <c:pt idx="1">
                  <c:v>274</c:v>
                </c:pt>
                <c:pt idx="2">
                  <c:v>336</c:v>
                </c:pt>
                <c:pt idx="3">
                  <c:v>35</c:v>
                </c:pt>
                <c:pt idx="4">
                  <c:v>129</c:v>
                </c:pt>
                <c:pt idx="5">
                  <c:v>211</c:v>
                </c:pt>
              </c:numCache>
            </c:numRef>
          </c:val>
          <c:extLst>
            <c:ext xmlns:c16="http://schemas.microsoft.com/office/drawing/2014/chart" uri="{C3380CC4-5D6E-409C-BE32-E72D297353CC}">
              <c16:uniqueId val="{00000000-D67C-4405-9AF0-B4DB1BE9977B}"/>
            </c:ext>
          </c:extLst>
        </c:ser>
        <c:dLbls>
          <c:showLegendKey val="0"/>
          <c:showVal val="1"/>
          <c:showCatName val="0"/>
          <c:showSerName val="0"/>
          <c:showPercent val="0"/>
          <c:showBubbleSize val="0"/>
        </c:dLbls>
        <c:gapWidth val="150"/>
        <c:shape val="box"/>
        <c:axId val="387449192"/>
        <c:axId val="387458600"/>
        <c:axId val="0"/>
      </c:bar3DChart>
      <c:catAx>
        <c:axId val="387449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87458600"/>
        <c:crosses val="autoZero"/>
        <c:auto val="1"/>
        <c:lblAlgn val="ctr"/>
        <c:lblOffset val="100"/>
        <c:noMultiLvlLbl val="0"/>
      </c:catAx>
      <c:valAx>
        <c:axId val="3874586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crossAx val="3874491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174-4BC3-B68D-3D513926BEC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174-4BC3-B68D-3D513926BEC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174-4BC3-B68D-3D513926BEC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8174-4BC3-B68D-3D513926BEC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8174-4BC3-B68D-3D513926BECF}"/>
              </c:ext>
            </c:extLst>
          </c:dPt>
          <c:dLbls>
            <c:dLbl>
              <c:idx val="0"/>
              <c:layout>
                <c:manualLayout>
                  <c:x val="-2.2222222222222324E-2"/>
                  <c:y val="-0.2362868849408972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74-4BC3-B68D-3D513926BECF}"/>
                </c:ext>
              </c:extLst>
            </c:dLbl>
            <c:dLbl>
              <c:idx val="1"/>
              <c:layout>
                <c:manualLayout>
                  <c:x val="-1.0185067526415994E-16"/>
                  <c:y val="0.1125175642575701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174-4BC3-B68D-3D513926BECF}"/>
                </c:ext>
              </c:extLst>
            </c:dLbl>
            <c:dLbl>
              <c:idx val="2"/>
              <c:layout>
                <c:manualLayout>
                  <c:x val="3.3333333333333333E-2"/>
                  <c:y val="0.191279859237869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174-4BC3-B68D-3D513926BECF}"/>
                </c:ext>
              </c:extLst>
            </c:dLbl>
            <c:dLbl>
              <c:idx val="3"/>
              <c:layout>
                <c:manualLayout>
                  <c:x val="-3.888888888888889E-2"/>
                  <c:y val="-3.37552692772710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174-4BC3-B68D-3D513926BECF}"/>
                </c:ext>
              </c:extLst>
            </c:dLbl>
            <c:dLbl>
              <c:idx val="4"/>
              <c:layout>
                <c:manualLayout>
                  <c:x val="6.3888888888888787E-2"/>
                  <c:y val="-2.2503512851514033E-2"/>
                </c:manualLayout>
              </c:layout>
              <c:tx>
                <c:rich>
                  <a:bodyPr/>
                  <a:lstStyle/>
                  <a:p>
                    <a:r>
                      <a:rPr lang="en-US"/>
                      <a:t>Yogurt saborizado
</a:t>
                    </a:r>
                    <a:fld id="{DCB77BE7-D089-4023-8B9D-18D192841888}" type="PERCENTAGE">
                      <a:rPr lang="en-US"/>
                      <a:pPr/>
                      <a:t>[PORCENTAJE]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174-4BC3-B68D-3D513926BE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Hoja9!$F$5:$F$9</c:f>
              <c:strCache>
                <c:ptCount val="5"/>
                <c:pt idx="0">
                  <c:v>Yogurt natural</c:v>
                </c:pt>
                <c:pt idx="1">
                  <c:v>Yogurt griego</c:v>
                </c:pt>
                <c:pt idx="2">
                  <c:v>Yogurt con frutas</c:v>
                </c:pt>
                <c:pt idx="3">
                  <c:v>Yogurt azucarado</c:v>
                </c:pt>
                <c:pt idx="4">
                  <c:v>Yogurt aromatizado</c:v>
                </c:pt>
              </c:strCache>
            </c:strRef>
          </c:cat>
          <c:val>
            <c:numRef>
              <c:f>Hoja9!$G$5:$G$9</c:f>
              <c:numCache>
                <c:formatCode>General</c:formatCode>
                <c:ptCount val="5"/>
                <c:pt idx="0">
                  <c:v>1456</c:v>
                </c:pt>
                <c:pt idx="1">
                  <c:v>18</c:v>
                </c:pt>
                <c:pt idx="2">
                  <c:v>1250</c:v>
                </c:pt>
                <c:pt idx="3">
                  <c:v>246</c:v>
                </c:pt>
                <c:pt idx="4">
                  <c:v>126</c:v>
                </c:pt>
              </c:numCache>
            </c:numRef>
          </c:val>
          <c:extLst>
            <c:ext xmlns:c16="http://schemas.microsoft.com/office/drawing/2014/chart" uri="{C3380CC4-5D6E-409C-BE32-E72D297353CC}">
              <c16:uniqueId val="{0000000A-8174-4BC3-B68D-3D513926BECF}"/>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870-4983-87C3-EC1E96D8BD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870-4983-87C3-EC1E96D8BDE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870-4983-87C3-EC1E96D8BDE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8870-4983-87C3-EC1E96D8BDE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8870-4983-87C3-EC1E96D8BDEA}"/>
              </c:ext>
            </c:extLst>
          </c:dPt>
          <c:dLbls>
            <c:dLbl>
              <c:idx val="0"/>
              <c:layout>
                <c:manualLayout>
                  <c:x val="-8.3333333333333332E-3"/>
                  <c:y val="-0.1813796154715688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70-4983-87C3-EC1E96D8BDEA}"/>
                </c:ext>
              </c:extLst>
            </c:dLbl>
            <c:dLbl>
              <c:idx val="1"/>
              <c:layout>
                <c:manualLayout>
                  <c:x val="4.8259740028251986E-2"/>
                  <c:y val="2.24835071291762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70-4983-87C3-EC1E96D8BDEA}"/>
                </c:ext>
              </c:extLst>
            </c:dLbl>
            <c:dLbl>
              <c:idx val="2"/>
              <c:layout>
                <c:manualLayout>
                  <c:x val="1.6666666666666666E-2"/>
                  <c:y val="0.2083936007545683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870-4983-87C3-EC1E96D8BDEA}"/>
                </c:ext>
              </c:extLst>
            </c:dLbl>
            <c:dLbl>
              <c:idx val="3"/>
              <c:layout>
                <c:manualLayout>
                  <c:x val="-2.7777777777777783E-2"/>
                  <c:y val="-9.64785188678557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870-4983-87C3-EC1E96D8BDEA}"/>
                </c:ext>
              </c:extLst>
            </c:dLbl>
            <c:dLbl>
              <c:idx val="4"/>
              <c:layout>
                <c:manualLayout>
                  <c:x val="0.11805555555555557"/>
                  <c:y val="-1.9295703773571149E-2"/>
                </c:manualLayout>
              </c:layout>
              <c:tx>
                <c:rich>
                  <a:bodyPr/>
                  <a:lstStyle/>
                  <a:p>
                    <a:r>
                      <a:rPr lang="en-US"/>
                      <a:t>Yogurt saborizado</a:t>
                    </a:r>
                  </a:p>
                  <a:p>
                    <a:fld id="{0D8ADBB9-185D-4073-AF04-E48CF33A81C6}" type="PERCENTAGE">
                      <a:rPr lang="en-US"/>
                      <a:pPr/>
                      <a:t>[PORCENTAJE]</a:t>
                    </a:fld>
                    <a:endParaRPr lang="es-EC"/>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870-4983-87C3-EC1E96D8BD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EC"/>
              </a:p>
            </c:txPr>
            <c:dLblPos val="outEnd"/>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Hoja10!$J$15:$J$19</c:f>
              <c:strCache>
                <c:ptCount val="5"/>
                <c:pt idx="0">
                  <c:v>Yogurt natural</c:v>
                </c:pt>
                <c:pt idx="1">
                  <c:v>Yogurt griego</c:v>
                </c:pt>
                <c:pt idx="2">
                  <c:v>Yogurt con frutas</c:v>
                </c:pt>
                <c:pt idx="3">
                  <c:v>Yogurt azucarado</c:v>
                </c:pt>
                <c:pt idx="4">
                  <c:v>Yogurt aromatizado</c:v>
                </c:pt>
              </c:strCache>
            </c:strRef>
          </c:cat>
          <c:val>
            <c:numRef>
              <c:f>Hoja10!$K$15:$K$19</c:f>
              <c:numCache>
                <c:formatCode>General</c:formatCode>
                <c:ptCount val="5"/>
                <c:pt idx="0">
                  <c:v>1233</c:v>
                </c:pt>
                <c:pt idx="1">
                  <c:v>429</c:v>
                </c:pt>
                <c:pt idx="2">
                  <c:v>836</c:v>
                </c:pt>
                <c:pt idx="3">
                  <c:v>238</c:v>
                </c:pt>
                <c:pt idx="4">
                  <c:v>360</c:v>
                </c:pt>
              </c:numCache>
            </c:numRef>
          </c:val>
          <c:extLst>
            <c:ext xmlns:c16="http://schemas.microsoft.com/office/drawing/2014/chart" uri="{C3380CC4-5D6E-409C-BE32-E72D297353CC}">
              <c16:uniqueId val="{0000000A-8870-4983-87C3-EC1E96D8BDEA}"/>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C"/>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Har07</b:Tag>
    <b:SourceType>Book</b:SourceType>
    <b:Guid>{649563E9-2600-49BF-9904-57B919654C78}</b:Guid>
    <b:Title>Administración una perspectiva Global</b:Title>
    <b:Year>2007</b:Year>
    <b:City>California</b:City>
    <b:Author>
      <b:Author>
        <b:Corporate>Koontz, Harold</b:Corporate>
      </b:Author>
    </b:Author>
    <b:RefOrder>1</b:RefOrder>
  </b:Source>
  <b:Source>
    <b:Tag>DRR07</b:Tag>
    <b:SourceType>Book</b:SourceType>
    <b:Guid>{B2FEC050-70DE-4992-B870-2FCD88C9EFA3}</b:Guid>
    <b:Author>
      <b:Author>
        <b:Corporate>DR. Roberto Gómez López</b:Corporate>
      </b:Author>
    </b:Author>
    <b:Title>Introducción a la Gestión Financiera</b:Title>
    <b:Year>2007</b:Year>
    <b:City>Malaga</b:City>
    <b:Publisher>Universidad de Granada (Dpto. Economía Financiera y Contabilidad)</b:Publisher>
    <b:RefOrder>12</b:RefOrder>
  </b:Source>
  <b:Source>
    <b:Tag>Osc07</b:Tag>
    <b:SourceType>Book</b:SourceType>
    <b:Guid>{0F6FAC87-88B6-4276-AE0F-DBEAFDEBE581}</b:Guid>
    <b:Author>
      <b:Author>
        <b:Corporate>Oscar Sanchez Estella, Carlos Tarodo Pisonero</b:Corporate>
      </b:Author>
    </b:Author>
    <b:Title>Gestión Contable</b:Title>
    <b:Year>2007</b:Year>
    <b:City>Madrid</b:City>
    <b:Publisher>Paraninfo</b:Publisher>
    <b:RefOrder>4</b:RefOrder>
  </b:Source>
  <b:Source>
    <b:Tag>Mic12</b:Tag>
    <b:SourceType>Book</b:SourceType>
    <b:Guid>{8EBD00FB-F2EF-453A-8216-1D8CE47F5CFF}</b:Guid>
    <b:Author>
      <b:Author>
        <b:Corporate>Michael D. Hartline, O. C. Ferrell</b:Corporate>
      </b:Author>
    </b:Author>
    <b:Title>Estrategia de Marketing</b:Title>
    <b:Year>2012</b:Year>
    <b:City>Mexico, D.F</b:City>
    <b:Publisher>Cengage Leraning</b:Publisher>
    <b:RefOrder>2</b:RefOrder>
  </b:Source>
  <b:Source>
    <b:Tag>Car</b:Tag>
    <b:SourceType>Book</b:SourceType>
    <b:Guid>{F421AFDB-3DF5-4409-94E2-E609FF5E4E00}</b:Guid>
    <b:Author>
      <b:Author>
        <b:Corporate>Carlos. A. Fagilde</b:Corporate>
      </b:Author>
    </b:Author>
    <b:Title>Presupuesto Empresarial</b:Title>
    <b:Year>2009</b:Year>
    <b:Publisher>Universidad Nacional Experimental De Los LLanos Occidentales ¨Ezequiel Zamora¨</b:Publisher>
    <b:RefOrder>3</b:RefOrder>
  </b:Source>
  <b:Source>
    <b:Tag>Cri07</b:Tag>
    <b:SourceType>Book</b:SourceType>
    <b:Guid>{C20F366C-C692-4287-8042-B1E880B73206}</b:Guid>
    <b:Author>
      <b:Author>
        <b:Corporate>Cristobal Villeda Hinze</b:Corporate>
      </b:Author>
    </b:Author>
    <b:Year>2007</b:Year>
    <b:Title>Problemas Sobre Los Estados Financieros</b:Title>
    <b:RefOrder>5</b:RefOrder>
  </b:Source>
  <b:Source>
    <b:Tag>Ser</b:Tag>
    <b:SourceType>Book</b:SourceType>
    <b:Guid>{0AE84EAD-E164-4FC6-A58F-EE3A373F223B}</b:Guid>
    <b:Author>
      <b:Author>
        <b:Corporate>Servicio de Rentas Internas</b:Corporate>
      </b:Author>
    </b:Author>
    <b:City>Quito</b:City>
    <b:Year>2018</b:Year>
    <b:Title>Guía Tributaria</b:Title>
    <b:Publisher>Servicio de Rentas Internas</b:Publisher>
    <b:RefOrder>6</b:RefOrder>
  </b:Source>
  <b:Source>
    <b:Tag>Ley14</b:Tag>
    <b:SourceType>Book</b:SourceType>
    <b:Guid>{267B65A2-F270-4EA0-8C23-3DD3D8F813F0}</b:Guid>
    <b:Author>
      <b:Author>
        <b:Corporate>Asamblea Nacional</b:Corporate>
      </b:Author>
    </b:Author>
    <b:Title>Ley de Seguridad Social</b:Title>
    <b:Year>2014</b:Year>
    <b:City>Quito</b:City>
    <b:Publisher>Registro Oficial</b:Publisher>
    <b:RefOrder>7</b:RefOrder>
  </b:Source>
  <b:Source>
    <b:Tag>Asa17</b:Tag>
    <b:SourceType>Book</b:SourceType>
    <b:Guid>{6F643664-7ABE-4CEC-AD72-91FDDBF84115}</b:Guid>
    <b:Author>
      <b:Author>
        <b:Corporate>Asamblea Nacional </b:Corporate>
      </b:Author>
    </b:Author>
    <b:Title>Codigo Orgánico del Ambiente</b:Title>
    <b:Year>2017</b:Year>
    <b:City>Quito</b:City>
    <b:Publisher>Registro Oficial </b:Publisher>
    <b:RefOrder>8</b:RefOrder>
  </b:Source>
  <b:Source>
    <b:Tag>Fab18</b:Tag>
    <b:SourceType>JournalArticle</b:SourceType>
    <b:Guid>{2B207F4F-2ED4-484E-8837-B62BF7B80FB7}</b:Guid>
    <b:Title>Diseño de productos</b:Title>
    <b:Year>2018</b:Year>
    <b:Author>
      <b:Author>
        <b:Corporate>Fabián Peñaherrera Gerson Ledesma</b:Corporate>
      </b:Author>
    </b:Author>
    <b:JournalName>Universidad Técnica de Babahoyo</b:JournalName>
    <b:RefOrder>9</b:RefOrder>
  </b:Source>
  <b:Source>
    <b:Tag>Car05</b:Tag>
    <b:SourceType>JournalArticle</b:SourceType>
    <b:Guid>{BDA2E7CD-6F2A-4662-8C56-54FBAC1BCA5D}</b:Guid>
    <b:Author>
      <b:Author>
        <b:Corporate>Carlos A. Giudice. Andrea M. Pereira</b:Corporate>
      </b:Author>
    </b:Author>
    <b:Title>Diseño de Procesos Productos </b:Title>
    <b:JournalName>Universidad Técnica Nacional La Plata</b:JournalName>
    <b:Year>2005</b:Year>
    <b:RefOrder>10</b:RefOrder>
  </b:Source>
  <b:Source>
    <b:Tag>Gem99</b:Tag>
    <b:SourceType>JournalArticle</b:SourceType>
    <b:Guid>{BEB9061A-8E7D-40C0-A06D-418A78E5CD4A}</b:Guid>
    <b:Author>
      <b:Author>
        <b:Corporate>Gemma Hernando Moliner </b:Corporate>
      </b:Author>
    </b:Author>
    <b:Title>Valoración de Producción</b:Title>
    <b:JournalName>Universidad de Cantabria </b:JournalName>
    <b:Year>1999</b:Year>
    <b:RefOrder>11</b:RefOrder>
  </b:Source>
</b:Sources>
</file>

<file path=customXml/itemProps1.xml><?xml version="1.0" encoding="utf-8"?>
<ds:datastoreItem xmlns:ds="http://schemas.openxmlformats.org/officeDocument/2006/customXml" ds:itemID="{4A68679F-A9F3-4E82-98FA-038C813A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3695</Words>
  <Characters>20324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ingnelsonmariscal@gmail.com</cp:lastModifiedBy>
  <cp:revision>12</cp:revision>
  <cp:lastPrinted>2021-01-14T19:46:00Z</cp:lastPrinted>
  <dcterms:created xsi:type="dcterms:W3CDTF">2020-10-30T03:56:00Z</dcterms:created>
  <dcterms:modified xsi:type="dcterms:W3CDTF">2024-06-25T17:57:00Z</dcterms:modified>
</cp:coreProperties>
</file>