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0149F" w14:textId="77777777" w:rsidR="002B39AE" w:rsidRDefault="002B39AE" w:rsidP="002B39AE">
      <w:pPr>
        <w:rPr>
          <w:lang w:val="es-EC"/>
        </w:rPr>
      </w:pPr>
      <w:bookmarkStart w:id="0" w:name="_Hlk138622833"/>
    </w:p>
    <w:p w14:paraId="0193F62D" w14:textId="77777777" w:rsidR="002B39AE" w:rsidRPr="005B3358" w:rsidRDefault="002B39AE" w:rsidP="002B39AE">
      <w:pPr>
        <w:ind w:left="-142"/>
        <w:rPr>
          <w:sz w:val="24"/>
          <w:szCs w:val="24"/>
        </w:rPr>
      </w:pPr>
      <w:r w:rsidRPr="00940CA9">
        <w:rPr>
          <w:b/>
          <w:noProof/>
          <w:color w:val="FFFFFF" w:themeColor="background1"/>
          <w:sz w:val="40"/>
          <w:szCs w:val="24"/>
          <w:lang w:val="es-EC" w:eastAsia="es-EC"/>
        </w:rPr>
        <w:drawing>
          <wp:anchor distT="0" distB="0" distL="114300" distR="114300" simplePos="0" relativeHeight="487621632" behindDoc="0" locked="0" layoutInCell="1" allowOverlap="1" wp14:anchorId="2457CABB" wp14:editId="57092C1E">
            <wp:simplePos x="0" y="0"/>
            <wp:positionH relativeFrom="margin">
              <wp:posOffset>2515557</wp:posOffset>
            </wp:positionH>
            <wp:positionV relativeFrom="paragraph">
              <wp:posOffset>42545</wp:posOffset>
            </wp:positionV>
            <wp:extent cx="1475688" cy="221249"/>
            <wp:effectExtent l="0" t="0" r="0" b="7620"/>
            <wp:wrapNone/>
            <wp:docPr id="371827483" name="Imagen 371827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680206" name="Imagen 25768020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688" cy="221249"/>
                    </a:xfrm>
                    <a:prstGeom prst="rect">
                      <a:avLst/>
                    </a:prstGeom>
                  </pic:spPr>
                </pic:pic>
              </a:graphicData>
            </a:graphic>
            <wp14:sizeRelH relativeFrom="margin">
              <wp14:pctWidth>0</wp14:pctWidth>
            </wp14:sizeRelH>
            <wp14:sizeRelV relativeFrom="margin">
              <wp14:pctHeight>0</wp14:pctHeight>
            </wp14:sizeRelV>
          </wp:anchor>
        </w:drawing>
      </w:r>
      <w:r w:rsidRPr="00940CA9">
        <w:rPr>
          <w:b/>
          <w:noProof/>
          <w:color w:val="FFFFFF" w:themeColor="background1"/>
          <w:sz w:val="40"/>
          <w:szCs w:val="24"/>
          <w:lang w:val="es-EC" w:eastAsia="es-EC"/>
        </w:rPr>
        <mc:AlternateContent>
          <mc:Choice Requires="wps">
            <w:drawing>
              <wp:anchor distT="0" distB="0" distL="114300" distR="114300" simplePos="0" relativeHeight="487620608" behindDoc="0" locked="0" layoutInCell="1" allowOverlap="1" wp14:anchorId="15EE6B7B" wp14:editId="769E111E">
                <wp:simplePos x="0" y="0"/>
                <wp:positionH relativeFrom="column">
                  <wp:posOffset>3326375</wp:posOffset>
                </wp:positionH>
                <wp:positionV relativeFrom="paragraph">
                  <wp:posOffset>75678</wp:posOffset>
                </wp:positionV>
                <wp:extent cx="992938" cy="199148"/>
                <wp:effectExtent l="0" t="0" r="0" b="0"/>
                <wp:wrapNone/>
                <wp:docPr id="1308834977" name="Rectángulo 1"/>
                <wp:cNvGraphicFramePr/>
                <a:graphic xmlns:a="http://schemas.openxmlformats.org/drawingml/2006/main">
                  <a:graphicData uri="http://schemas.microsoft.com/office/word/2010/wordprocessingShape">
                    <wps:wsp>
                      <wps:cNvSpPr/>
                      <wps:spPr>
                        <a:xfrm>
                          <a:off x="0" y="0"/>
                          <a:ext cx="992938" cy="19914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2BC098" id="Rectángulo 1" o:spid="_x0000_s1026" style="position:absolute;margin-left:261.9pt;margin-top:5.95pt;width:78.2pt;height:15.7pt;z-index:487620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" fillcolor="white [3212]" stroked="f" strokeweight="2pt"/>
            </w:pict>
          </mc:Fallback>
        </mc:AlternateContent>
      </w:r>
      <w:r w:rsidRPr="00940CA9">
        <w:rPr>
          <w:b/>
          <w:noProof/>
          <w:color w:val="FFFFFF" w:themeColor="background1"/>
          <w:sz w:val="40"/>
          <w:szCs w:val="24"/>
          <w:lang w:val="es-EC" w:eastAsia="es-EC"/>
        </w:rPr>
        <mc:AlternateContent>
          <mc:Choice Requires="wps">
            <w:drawing>
              <wp:anchor distT="0" distB="0" distL="114300" distR="114300" simplePos="0" relativeHeight="487619584" behindDoc="0" locked="0" layoutInCell="1" allowOverlap="1" wp14:anchorId="29039806" wp14:editId="09EBD5DB">
                <wp:simplePos x="0" y="0"/>
                <wp:positionH relativeFrom="margin">
                  <wp:posOffset>-143510</wp:posOffset>
                </wp:positionH>
                <wp:positionV relativeFrom="paragraph">
                  <wp:posOffset>309245</wp:posOffset>
                </wp:positionV>
                <wp:extent cx="5524500" cy="9525"/>
                <wp:effectExtent l="0" t="0" r="19050" b="28575"/>
                <wp:wrapNone/>
                <wp:docPr id="204685496" name="Conector recto 204685496"/>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CCC3DC" id="Conector recto 204685496" o:spid="_x0000_s1026" style="position:absolute;flip:y;z-index:487619584;visibility:visible;mso-wrap-style:square;mso-wrap-distance-left:9pt;mso-wrap-distance-top:0;mso-wrap-distance-right:9pt;mso-wrap-distance-bottom:0;mso-position-horizontal:absolute;mso-position-horizontal-relative:margin;mso-position-vertical:absolute;mso-position-vertical-relative:text" from="-11.3pt,24.35pt" to="423.7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" strokecolor="black [3040]">
                <w10:wrap anchorx="margin"/>
              </v:line>
            </w:pict>
          </mc:Fallback>
        </mc:AlternateContent>
      </w:r>
      <w:r>
        <w:rPr>
          <w:b/>
          <w:color w:val="FFFFFF" w:themeColor="background1"/>
          <w:sz w:val="40"/>
          <w:szCs w:val="24"/>
        </w:rPr>
        <w:t xml:space="preserve">                    </w:t>
      </w:r>
      <w:r w:rsidRPr="00940CA9">
        <w:rPr>
          <w:b/>
          <w:color w:val="FFFFFF" w:themeColor="background1"/>
          <w:sz w:val="40"/>
          <w:szCs w:val="24"/>
        </w:rPr>
        <w:t>E</w:t>
      </w:r>
      <w:r w:rsidRPr="007530C5">
        <w:rPr>
          <w:b/>
          <w:noProof/>
          <w:sz w:val="40"/>
          <w:szCs w:val="24"/>
          <w:lang w:val="es-EC" w:eastAsia="es-EC"/>
        </w:rPr>
        <mc:AlternateContent>
          <mc:Choice Requires="wps">
            <w:drawing>
              <wp:anchor distT="0" distB="0" distL="114300" distR="114300" simplePos="0" relativeHeight="487618560" behindDoc="0" locked="0" layoutInCell="1" allowOverlap="1" wp14:anchorId="3777E476" wp14:editId="0D845BA9">
                <wp:simplePos x="0" y="0"/>
                <wp:positionH relativeFrom="margin">
                  <wp:align>right</wp:align>
                </wp:positionH>
                <wp:positionV relativeFrom="paragraph">
                  <wp:posOffset>-43180</wp:posOffset>
                </wp:positionV>
                <wp:extent cx="5524500" cy="9525"/>
                <wp:effectExtent l="0" t="0" r="19050" b="28575"/>
                <wp:wrapNone/>
                <wp:docPr id="694279630" name="Conector recto 694279630"/>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61456A4" id="Conector recto 694279630" o:spid="_x0000_s1026" style="position:absolute;flip:y;z-index:487618560;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" strokecolor="black [3200]" strokeweight="3pt">
                <v:shadow on="t" color="black" opacity="22937f" origin=",.5" offset="0,.63889mm"/>
                <w10:wrap anchorx="margin"/>
              </v:line>
            </w:pict>
          </mc:Fallback>
        </mc:AlternateContent>
      </w:r>
      <w:r w:rsidRPr="007530C5">
        <w:rPr>
          <w:b/>
          <w:sz w:val="40"/>
          <w:szCs w:val="24"/>
        </w:rPr>
        <w:t xml:space="preserve"> </w:t>
      </w:r>
      <w:r w:rsidRPr="004817DE">
        <w:rPr>
          <w:sz w:val="24"/>
          <w:szCs w:val="24"/>
        </w:rPr>
        <w:t xml:space="preserve">Revista científica </w:t>
      </w:r>
      <w:proofErr w:type="spellStart"/>
      <w:r w:rsidRPr="004817DE">
        <w:rPr>
          <w:sz w:val="24"/>
          <w:szCs w:val="24"/>
        </w:rPr>
        <w:t>Tecnologi</w:t>
      </w:r>
      <w:proofErr w:type="spellEnd"/>
      <w:r w:rsidRPr="004817DE">
        <w:rPr>
          <w:sz w:val="24"/>
          <w:szCs w:val="24"/>
        </w:rPr>
        <w:t>-K</w:t>
      </w:r>
    </w:p>
    <w:bookmarkEnd w:id="0"/>
    <w:p w14:paraId="3C6D6ACC" w14:textId="3217E81B" w:rsidR="00A969F7" w:rsidRPr="00A969F7" w:rsidRDefault="00A969F7" w:rsidP="00A969F7">
      <w:pPr>
        <w:pStyle w:val="Textoindependiente"/>
        <w:spacing w:line="25" w:lineRule="exact"/>
        <w:ind w:left="-110"/>
        <w:rPr>
          <w:sz w:val="2"/>
        </w:rPr>
      </w:pPr>
    </w:p>
    <w:p w14:paraId="34187DCD" w14:textId="046F49C3" w:rsidR="00BC03E5" w:rsidRPr="00BC03E5" w:rsidRDefault="00BC03E5" w:rsidP="00A969F7">
      <w:pPr>
        <w:pStyle w:val="Ttulo1"/>
        <w:tabs>
          <w:tab w:val="left" w:pos="7825"/>
        </w:tabs>
        <w:spacing w:before="264"/>
        <w:rPr>
          <w:color w:val="2D74B5"/>
        </w:rPr>
      </w:pPr>
      <w:r w:rsidRPr="00BC03E5">
        <w:rPr>
          <w:color w:val="2D74B5"/>
        </w:rPr>
        <w:t>Análisis de los factores que limitan el crecimiento sostenido de las</w:t>
      </w:r>
      <w:r>
        <w:rPr>
          <w:color w:val="2D74B5"/>
        </w:rPr>
        <w:t xml:space="preserve"> </w:t>
      </w:r>
      <w:r w:rsidRPr="00BC03E5">
        <w:rPr>
          <w:color w:val="2D74B5"/>
        </w:rPr>
        <w:t>pequeñas empresas comerciales de electrodomésticos de línea blanca y</w:t>
      </w:r>
      <w:r>
        <w:rPr>
          <w:color w:val="2D74B5"/>
        </w:rPr>
        <w:t xml:space="preserve"> </w:t>
      </w:r>
      <w:r w:rsidRPr="00BC03E5">
        <w:rPr>
          <w:color w:val="2D74B5"/>
        </w:rPr>
        <w:t>línea café del Cantón La Maná.</w:t>
      </w:r>
    </w:p>
    <w:p w14:paraId="50DEE9DA" w14:textId="29777F26" w:rsidR="00BC03E5" w:rsidRPr="00355C20" w:rsidRDefault="00BC03E5" w:rsidP="00BC03E5">
      <w:pPr>
        <w:ind w:left="1076" w:right="1102"/>
        <w:jc w:val="center"/>
        <w:rPr>
          <w:sz w:val="14"/>
          <w:szCs w:val="14"/>
          <w:vertAlign w:val="superscript"/>
          <w:lang w:val="es-EC"/>
        </w:rPr>
      </w:pPr>
      <w:r w:rsidRPr="005962D7">
        <w:rPr>
          <w:spacing w:val="1"/>
          <w:lang w:val="es-EC"/>
        </w:rPr>
        <w:t>R</w:t>
      </w:r>
      <w:r w:rsidRPr="005962D7">
        <w:rPr>
          <w:spacing w:val="2"/>
          <w:lang w:val="es-EC"/>
        </w:rPr>
        <w:t>o</w:t>
      </w:r>
      <w:r w:rsidRPr="005962D7">
        <w:rPr>
          <w:spacing w:val="1"/>
          <w:lang w:val="es-EC"/>
        </w:rPr>
        <w:t>m</w:t>
      </w:r>
      <w:r w:rsidRPr="005962D7">
        <w:rPr>
          <w:spacing w:val="-2"/>
          <w:lang w:val="es-EC"/>
        </w:rPr>
        <w:t>á</w:t>
      </w:r>
      <w:r w:rsidRPr="005962D7">
        <w:rPr>
          <w:lang w:val="es-EC"/>
        </w:rPr>
        <w:t>n</w:t>
      </w:r>
      <w:r w:rsidRPr="005962D7">
        <w:rPr>
          <w:spacing w:val="-1"/>
          <w:lang w:val="es-EC"/>
        </w:rPr>
        <w:t xml:space="preserve"> </w:t>
      </w:r>
      <w:r w:rsidRPr="005962D7">
        <w:rPr>
          <w:spacing w:val="1"/>
          <w:lang w:val="es-EC"/>
        </w:rPr>
        <w:t>R</w:t>
      </w:r>
      <w:r w:rsidRPr="005962D7">
        <w:rPr>
          <w:spacing w:val="-2"/>
          <w:lang w:val="es-EC"/>
        </w:rPr>
        <w:t>o</w:t>
      </w:r>
      <w:r w:rsidRPr="005962D7">
        <w:rPr>
          <w:spacing w:val="2"/>
          <w:lang w:val="es-EC"/>
        </w:rPr>
        <w:t>b</w:t>
      </w:r>
      <w:r w:rsidRPr="005962D7">
        <w:rPr>
          <w:spacing w:val="-2"/>
          <w:lang w:val="es-EC"/>
        </w:rPr>
        <w:t>a</w:t>
      </w:r>
      <w:r w:rsidRPr="005962D7">
        <w:rPr>
          <w:spacing w:val="-1"/>
          <w:lang w:val="es-EC"/>
        </w:rPr>
        <w:t>li</w:t>
      </w:r>
      <w:r w:rsidRPr="005962D7">
        <w:rPr>
          <w:spacing w:val="2"/>
          <w:lang w:val="es-EC"/>
        </w:rPr>
        <w:t>n</w:t>
      </w:r>
      <w:r w:rsidRPr="005962D7">
        <w:rPr>
          <w:spacing w:val="4"/>
          <w:lang w:val="es-EC"/>
        </w:rPr>
        <w:t>o</w:t>
      </w:r>
      <w:r w:rsidRPr="005962D7">
        <w:rPr>
          <w:spacing w:val="-1"/>
          <w:lang w:val="es-EC"/>
        </w:rPr>
        <w:t>-</w:t>
      </w:r>
      <w:r w:rsidRPr="005962D7">
        <w:rPr>
          <w:spacing w:val="1"/>
          <w:lang w:val="es-EC"/>
        </w:rPr>
        <w:t>A</w:t>
      </w:r>
      <w:r w:rsidRPr="005962D7">
        <w:rPr>
          <w:spacing w:val="-5"/>
          <w:lang w:val="es-EC"/>
        </w:rPr>
        <w:t>l</w:t>
      </w:r>
      <w:r w:rsidRPr="005962D7">
        <w:rPr>
          <w:spacing w:val="-2"/>
          <w:lang w:val="es-EC"/>
        </w:rPr>
        <w:t>e</w:t>
      </w:r>
      <w:r w:rsidRPr="005962D7">
        <w:rPr>
          <w:lang w:val="es-EC"/>
        </w:rPr>
        <w:t>x</w:t>
      </w:r>
      <w:r w:rsidRPr="005962D7">
        <w:rPr>
          <w:spacing w:val="7"/>
          <w:lang w:val="es-EC"/>
        </w:rPr>
        <w:t xml:space="preserve"> </w:t>
      </w:r>
      <w:r w:rsidRPr="005962D7">
        <w:rPr>
          <w:spacing w:val="2"/>
          <w:position w:val="7"/>
          <w:sz w:val="14"/>
          <w:szCs w:val="14"/>
          <w:lang w:val="es-EC"/>
        </w:rPr>
        <w:t>1</w:t>
      </w:r>
      <w:r w:rsidRPr="005962D7">
        <w:rPr>
          <w:lang w:val="es-EC"/>
        </w:rPr>
        <w:t xml:space="preserve">; </w:t>
      </w:r>
      <w:proofErr w:type="spellStart"/>
      <w:r>
        <w:rPr>
          <w:lang w:val="es-EC"/>
        </w:rPr>
        <w:t>Crow</w:t>
      </w:r>
      <w:proofErr w:type="spellEnd"/>
      <w:r>
        <w:rPr>
          <w:lang w:val="es-EC"/>
        </w:rPr>
        <w:t xml:space="preserve"> Sarmiento Edison </w:t>
      </w:r>
      <w:r>
        <w:rPr>
          <w:vertAlign w:val="superscript"/>
          <w:lang w:val="es-EC"/>
        </w:rPr>
        <w:t>2</w:t>
      </w:r>
      <w:r>
        <w:rPr>
          <w:lang w:val="es-EC"/>
        </w:rPr>
        <w:t>; A</w:t>
      </w:r>
      <w:r w:rsidRPr="005962D7">
        <w:rPr>
          <w:spacing w:val="2"/>
          <w:lang w:val="es-EC"/>
        </w:rPr>
        <w:t>b</w:t>
      </w:r>
      <w:r w:rsidRPr="005962D7">
        <w:rPr>
          <w:spacing w:val="-1"/>
          <w:lang w:val="es-EC"/>
        </w:rPr>
        <w:t>ri</w:t>
      </w:r>
      <w:r w:rsidRPr="005962D7">
        <w:rPr>
          <w:spacing w:val="-2"/>
          <w:lang w:val="es-EC"/>
        </w:rPr>
        <w:t>g</w:t>
      </w:r>
      <w:r w:rsidRPr="005962D7">
        <w:rPr>
          <w:lang w:val="es-EC"/>
        </w:rPr>
        <w:t>o</w:t>
      </w:r>
      <w:r w:rsidRPr="005962D7">
        <w:rPr>
          <w:spacing w:val="3"/>
          <w:lang w:val="es-EC"/>
        </w:rPr>
        <w:t xml:space="preserve"> </w:t>
      </w:r>
      <w:r w:rsidRPr="005962D7">
        <w:rPr>
          <w:spacing w:val="1"/>
          <w:lang w:val="es-EC"/>
        </w:rPr>
        <w:t>V</w:t>
      </w:r>
      <w:r w:rsidRPr="005962D7">
        <w:rPr>
          <w:spacing w:val="-1"/>
          <w:lang w:val="es-EC"/>
        </w:rPr>
        <w:t>i</w:t>
      </w:r>
      <w:r w:rsidRPr="005962D7">
        <w:rPr>
          <w:spacing w:val="2"/>
          <w:lang w:val="es-EC"/>
        </w:rPr>
        <w:t>v</w:t>
      </w:r>
      <w:r w:rsidRPr="005962D7">
        <w:rPr>
          <w:spacing w:val="-2"/>
          <w:lang w:val="es-EC"/>
        </w:rPr>
        <w:t>a</w:t>
      </w:r>
      <w:r w:rsidRPr="005962D7">
        <w:rPr>
          <w:lang w:val="es-EC"/>
        </w:rPr>
        <w:t>s</w:t>
      </w:r>
      <w:r>
        <w:rPr>
          <w:spacing w:val="1"/>
          <w:lang w:val="es-EC"/>
        </w:rPr>
        <w:t xml:space="preserve"> </w:t>
      </w:r>
      <w:r w:rsidRPr="005962D7">
        <w:rPr>
          <w:spacing w:val="1"/>
          <w:lang w:val="es-EC"/>
        </w:rPr>
        <w:t>O</w:t>
      </w:r>
      <w:r w:rsidRPr="005962D7">
        <w:rPr>
          <w:spacing w:val="-2"/>
          <w:lang w:val="es-EC"/>
        </w:rPr>
        <w:t>sca</w:t>
      </w:r>
      <w:r w:rsidRPr="005962D7">
        <w:rPr>
          <w:lang w:val="es-EC"/>
        </w:rPr>
        <w:t>r</w:t>
      </w:r>
      <w:r>
        <w:rPr>
          <w:lang w:val="es-EC"/>
        </w:rPr>
        <w:t xml:space="preserve"> </w:t>
      </w:r>
      <w:r>
        <w:rPr>
          <w:spacing w:val="2"/>
          <w:position w:val="7"/>
          <w:sz w:val="14"/>
          <w:szCs w:val="14"/>
          <w:lang w:val="es-EC"/>
        </w:rPr>
        <w:t>3</w:t>
      </w:r>
      <w:r w:rsidRPr="00BC03E5">
        <w:t>; Moreta Juan Carlos</w:t>
      </w:r>
      <w:r>
        <w:rPr>
          <w:spacing w:val="2"/>
          <w:position w:val="7"/>
          <w:sz w:val="14"/>
          <w:szCs w:val="14"/>
          <w:lang w:val="es-EC"/>
        </w:rPr>
        <w:t>4</w:t>
      </w:r>
    </w:p>
    <w:p w14:paraId="48071206" w14:textId="77777777" w:rsidR="00AE4C59" w:rsidRPr="00BC03E5" w:rsidRDefault="00AE4C59" w:rsidP="00D74028">
      <w:pPr>
        <w:pStyle w:val="Textoindependiente"/>
        <w:jc w:val="center"/>
        <w:rPr>
          <w:lang w:val="es-EC"/>
        </w:rPr>
      </w:pPr>
    </w:p>
    <w:p w14:paraId="524B527C" w14:textId="77777777" w:rsidR="00AE4C59" w:rsidRDefault="005C0833" w:rsidP="00D74028">
      <w:pPr>
        <w:pStyle w:val="Ttulo2"/>
        <w:spacing w:before="188"/>
        <w:ind w:left="302" w:right="683"/>
        <w:jc w:val="center"/>
      </w:pPr>
      <w:r>
        <w:t>RESUMEN</w:t>
      </w:r>
    </w:p>
    <w:p w14:paraId="2EA844E0" w14:textId="77777777" w:rsidR="00AE4C59" w:rsidRDefault="00AE4C59">
      <w:pPr>
        <w:pStyle w:val="Textoindependiente"/>
        <w:spacing w:before="2"/>
        <w:rPr>
          <w:b/>
          <w:sz w:val="37"/>
        </w:rPr>
      </w:pPr>
    </w:p>
    <w:p w14:paraId="5FE2A60B" w14:textId="77777777" w:rsidR="007B5F3B" w:rsidRPr="0093588B" w:rsidRDefault="007B5F3B" w:rsidP="007B5F3B">
      <w:pPr>
        <w:pStyle w:val="Prrafodelista"/>
        <w:jc w:val="both"/>
        <w:rPr>
          <w:sz w:val="24"/>
          <w:szCs w:val="24"/>
        </w:rPr>
      </w:pPr>
      <w:r w:rsidRPr="0093588B">
        <w:rPr>
          <w:sz w:val="24"/>
          <w:szCs w:val="24"/>
        </w:rPr>
        <w:t xml:space="preserve">En el presente artículo se describe los factores que limitan el crecimiento de las pymes, entre las más reconocidas están el acceso al financiamiento, la escasa presencia del recurso humano especializado en ventas y la falta de estructura organizacional, en especial las que se encuentran ubicadas en la zona rural del cantón La Maná. </w:t>
      </w:r>
    </w:p>
    <w:p w14:paraId="1508E01F" w14:textId="77777777" w:rsidR="007B5F3B" w:rsidRDefault="007B5F3B" w:rsidP="007B5F3B">
      <w:pPr>
        <w:pStyle w:val="Prrafodelista"/>
        <w:jc w:val="both"/>
        <w:rPr>
          <w:sz w:val="24"/>
          <w:szCs w:val="24"/>
        </w:rPr>
      </w:pPr>
      <w:r w:rsidRPr="0093588B">
        <w:rPr>
          <w:sz w:val="24"/>
          <w:szCs w:val="24"/>
        </w:rPr>
        <w:t xml:space="preserve">En diversas investigaciones determinan que estas son las tres debilidades de las pymes, por lo que es necesario tomar medidas para contrarrestar las causas y consecuencias de este problema entre las medidas que se recomiendan se tiene: control en el capital inicial y mantener un fondo extra con una visión de crecer poco a poco y evitar este tipo de problemas ya que a largo tiempo podrían desaparecer las pequeñas y medianas empresas al no resolver sus problemas financieros también es necesario disponer de toda la información necesaria y experiencias para optimizar el recurso humano que se tienen las empresas, este puede ser particular o familiar como se ha notado en la presente investigación que su gran mayoría son empresas familiares; en cuanto a la estructura organizacional ya que si la administración es directamente desde sus propietarios y no cuentan con asesoramientos externos para evitar caer en errores con el resto de personal   </w:t>
      </w:r>
    </w:p>
    <w:p w14:paraId="558DA09F" w14:textId="77777777" w:rsidR="007B5F3B" w:rsidRDefault="007B5F3B" w:rsidP="007B5F3B">
      <w:pPr>
        <w:pStyle w:val="Textoindependiente"/>
        <w:rPr>
          <w:b/>
          <w:spacing w:val="1"/>
          <w:lang w:val="es-EC"/>
        </w:rPr>
      </w:pPr>
    </w:p>
    <w:p w14:paraId="60F4B00F" w14:textId="5C41EC4F" w:rsidR="00AE4C59" w:rsidRDefault="007B5F3B" w:rsidP="007B5F3B">
      <w:pPr>
        <w:pStyle w:val="Textoindependiente"/>
        <w:rPr>
          <w:sz w:val="26"/>
        </w:rPr>
      </w:pPr>
      <w:r w:rsidRPr="0093588B">
        <w:rPr>
          <w:b/>
          <w:spacing w:val="1"/>
          <w:lang w:val="es-EC"/>
        </w:rPr>
        <w:t>P</w:t>
      </w:r>
      <w:r w:rsidRPr="0093588B">
        <w:rPr>
          <w:b/>
          <w:lang w:val="es-EC"/>
        </w:rPr>
        <w:t>a</w:t>
      </w:r>
      <w:r w:rsidRPr="0093588B">
        <w:rPr>
          <w:b/>
          <w:spacing w:val="1"/>
          <w:lang w:val="es-EC"/>
        </w:rPr>
        <w:t>l</w:t>
      </w:r>
      <w:r w:rsidRPr="0093588B">
        <w:rPr>
          <w:b/>
          <w:lang w:val="es-EC"/>
        </w:rPr>
        <w:t>a</w:t>
      </w:r>
      <w:r w:rsidRPr="0093588B">
        <w:rPr>
          <w:b/>
          <w:spacing w:val="-1"/>
          <w:lang w:val="es-EC"/>
        </w:rPr>
        <w:t>b</w:t>
      </w:r>
      <w:r w:rsidRPr="0093588B">
        <w:rPr>
          <w:b/>
          <w:spacing w:val="1"/>
          <w:lang w:val="es-EC"/>
        </w:rPr>
        <w:t>r</w:t>
      </w:r>
      <w:r w:rsidRPr="0093588B">
        <w:rPr>
          <w:b/>
          <w:lang w:val="es-EC"/>
        </w:rPr>
        <w:t>as</w:t>
      </w:r>
      <w:r w:rsidRPr="0093588B">
        <w:rPr>
          <w:b/>
          <w:spacing w:val="-1"/>
          <w:lang w:val="es-EC"/>
        </w:rPr>
        <w:t xml:space="preserve"> </w:t>
      </w:r>
      <w:r w:rsidRPr="0093588B">
        <w:rPr>
          <w:b/>
          <w:spacing w:val="1"/>
          <w:lang w:val="es-EC"/>
        </w:rPr>
        <w:t>cl</w:t>
      </w:r>
      <w:r w:rsidRPr="0093588B">
        <w:rPr>
          <w:b/>
          <w:lang w:val="es-EC"/>
        </w:rPr>
        <w:t>av</w:t>
      </w:r>
      <w:r w:rsidRPr="0093588B">
        <w:rPr>
          <w:b/>
          <w:spacing w:val="1"/>
          <w:lang w:val="es-EC"/>
        </w:rPr>
        <w:t>e</w:t>
      </w:r>
      <w:r w:rsidRPr="0093588B">
        <w:rPr>
          <w:b/>
          <w:lang w:val="es-EC"/>
        </w:rPr>
        <w:t>:</w:t>
      </w:r>
      <w:r w:rsidRPr="0093588B">
        <w:rPr>
          <w:rFonts w:ascii="Calibri Light" w:hAnsi="Calibri Light" w:cs="Calibri Light"/>
          <w:b/>
          <w:spacing w:val="2"/>
          <w:lang w:val="es-EC"/>
        </w:rPr>
        <w:t xml:space="preserve"> </w:t>
      </w:r>
      <w:r w:rsidRPr="0093588B">
        <w:rPr>
          <w:rFonts w:eastAsia="Calibri"/>
        </w:rPr>
        <w:t>Pequeña y mediana empresa, crecimiento</w:t>
      </w:r>
      <w:r>
        <w:rPr>
          <w:rFonts w:eastAsia="Calibri"/>
        </w:rPr>
        <w:t>, control, financieros, administración.</w:t>
      </w:r>
    </w:p>
    <w:p w14:paraId="26132430" w14:textId="77777777" w:rsidR="00AE4C59" w:rsidRDefault="00AE4C59">
      <w:pPr>
        <w:pStyle w:val="Textoindependiente"/>
        <w:spacing w:before="6"/>
        <w:rPr>
          <w:sz w:val="27"/>
        </w:rPr>
      </w:pPr>
    </w:p>
    <w:p w14:paraId="29A3CC37" w14:textId="3DA5B8C8" w:rsidR="007B5F3B" w:rsidRPr="007B5F3B" w:rsidRDefault="007B5F3B" w:rsidP="004827D7">
      <w:pPr>
        <w:pStyle w:val="Prrafodelista"/>
        <w:numPr>
          <w:ilvl w:val="0"/>
          <w:numId w:val="3"/>
        </w:numPr>
        <w:tabs>
          <w:tab w:val="left" w:pos="884"/>
        </w:tabs>
        <w:spacing w:before="1" w:line="259" w:lineRule="auto"/>
        <w:ind w:right="501"/>
      </w:pPr>
      <w:r w:rsidRPr="0093588B">
        <w:rPr>
          <w:spacing w:val="-1"/>
          <w:lang w:val="es-EC"/>
        </w:rPr>
        <w:t>Rec</w:t>
      </w:r>
      <w:r w:rsidRPr="0093588B">
        <w:rPr>
          <w:lang w:val="es-EC"/>
        </w:rPr>
        <w:t>tor</w:t>
      </w:r>
      <w:r w:rsidRPr="0093588B">
        <w:rPr>
          <w:spacing w:val="3"/>
          <w:lang w:val="es-EC"/>
        </w:rPr>
        <w:t xml:space="preserve"> </w:t>
      </w:r>
      <w:r w:rsidRPr="0093588B">
        <w:rPr>
          <w:lang w:val="es-EC"/>
        </w:rPr>
        <w:t>D</w:t>
      </w:r>
      <w:r w:rsidRPr="0093588B">
        <w:rPr>
          <w:spacing w:val="-1"/>
          <w:lang w:val="es-EC"/>
        </w:rPr>
        <w:t>e</w:t>
      </w:r>
      <w:r w:rsidRPr="0093588B">
        <w:rPr>
          <w:lang w:val="es-EC"/>
        </w:rPr>
        <w:t>l</w:t>
      </w:r>
      <w:r w:rsidRPr="0093588B">
        <w:rPr>
          <w:spacing w:val="2"/>
          <w:lang w:val="es-EC"/>
        </w:rPr>
        <w:t xml:space="preserve"> </w:t>
      </w:r>
      <w:r w:rsidRPr="0093588B">
        <w:rPr>
          <w:spacing w:val="1"/>
          <w:lang w:val="es-EC"/>
        </w:rPr>
        <w:t>I</w:t>
      </w:r>
      <w:r w:rsidRPr="0093588B">
        <w:rPr>
          <w:lang w:val="es-EC"/>
        </w:rPr>
        <w:t>n</w:t>
      </w:r>
      <w:r w:rsidRPr="0093588B">
        <w:rPr>
          <w:spacing w:val="-2"/>
          <w:lang w:val="es-EC"/>
        </w:rPr>
        <w:t>s</w:t>
      </w:r>
      <w:r w:rsidRPr="0093588B">
        <w:rPr>
          <w:lang w:val="es-EC"/>
        </w:rPr>
        <w:t>t</w:t>
      </w:r>
      <w:r w:rsidRPr="0093588B">
        <w:rPr>
          <w:spacing w:val="1"/>
          <w:lang w:val="es-EC"/>
        </w:rPr>
        <w:t>i</w:t>
      </w:r>
      <w:r w:rsidRPr="0093588B">
        <w:rPr>
          <w:lang w:val="es-EC"/>
        </w:rPr>
        <w:t>tu</w:t>
      </w:r>
      <w:r w:rsidRPr="0093588B">
        <w:rPr>
          <w:spacing w:val="1"/>
          <w:lang w:val="es-EC"/>
        </w:rPr>
        <w:t>t</w:t>
      </w:r>
      <w:r w:rsidRPr="0093588B">
        <w:rPr>
          <w:lang w:val="es-EC"/>
        </w:rPr>
        <w:t>o</w:t>
      </w:r>
      <w:r w:rsidRPr="0093588B">
        <w:rPr>
          <w:spacing w:val="-2"/>
          <w:lang w:val="es-EC"/>
        </w:rPr>
        <w:t xml:space="preserve"> </w:t>
      </w:r>
      <w:r w:rsidRPr="0093588B">
        <w:rPr>
          <w:spacing w:val="1"/>
          <w:lang w:val="es-EC"/>
        </w:rPr>
        <w:t>S</w:t>
      </w:r>
      <w:r w:rsidRPr="0093588B">
        <w:rPr>
          <w:lang w:val="es-EC"/>
        </w:rPr>
        <w:t>up</w:t>
      </w:r>
      <w:r w:rsidRPr="0093588B">
        <w:rPr>
          <w:spacing w:val="-1"/>
          <w:lang w:val="es-EC"/>
        </w:rPr>
        <w:t>e</w:t>
      </w:r>
      <w:r w:rsidRPr="0093588B">
        <w:rPr>
          <w:spacing w:val="1"/>
          <w:lang w:val="es-EC"/>
        </w:rPr>
        <w:t>r</w:t>
      </w:r>
      <w:r w:rsidRPr="0093588B">
        <w:rPr>
          <w:lang w:val="es-EC"/>
        </w:rPr>
        <w:t xml:space="preserve">ior </w:t>
      </w:r>
      <w:r w:rsidRPr="0093588B">
        <w:rPr>
          <w:spacing w:val="2"/>
          <w:lang w:val="es-EC"/>
        </w:rPr>
        <w:t>T</w:t>
      </w:r>
      <w:r w:rsidRPr="0093588B">
        <w:rPr>
          <w:spacing w:val="-1"/>
          <w:lang w:val="es-EC"/>
        </w:rPr>
        <w:t>ec</w:t>
      </w:r>
      <w:r w:rsidRPr="0093588B">
        <w:rPr>
          <w:lang w:val="es-EC"/>
        </w:rPr>
        <w:t>nológ</w:t>
      </w:r>
      <w:r w:rsidRPr="0093588B">
        <w:rPr>
          <w:spacing w:val="1"/>
          <w:lang w:val="es-EC"/>
        </w:rPr>
        <w:t>i</w:t>
      </w:r>
      <w:r w:rsidRPr="0093588B">
        <w:rPr>
          <w:spacing w:val="-1"/>
          <w:lang w:val="es-EC"/>
        </w:rPr>
        <w:t>c</w:t>
      </w:r>
      <w:r w:rsidRPr="0093588B">
        <w:rPr>
          <w:lang w:val="es-EC"/>
        </w:rPr>
        <w:t>o</w:t>
      </w:r>
      <w:r w:rsidRPr="0093588B">
        <w:rPr>
          <w:spacing w:val="2"/>
          <w:lang w:val="es-EC"/>
        </w:rPr>
        <w:t xml:space="preserve"> </w:t>
      </w:r>
      <w:r w:rsidRPr="0093588B">
        <w:rPr>
          <w:spacing w:val="-2"/>
          <w:lang w:val="es-EC"/>
        </w:rPr>
        <w:t>L</w:t>
      </w:r>
      <w:r w:rsidRPr="0093588B">
        <w:rPr>
          <w:lang w:val="es-EC"/>
        </w:rPr>
        <w:t>a</w:t>
      </w:r>
      <w:r w:rsidRPr="0093588B">
        <w:rPr>
          <w:spacing w:val="1"/>
          <w:lang w:val="es-EC"/>
        </w:rPr>
        <w:t xml:space="preserve"> </w:t>
      </w:r>
      <w:r w:rsidRPr="0093588B">
        <w:rPr>
          <w:spacing w:val="-2"/>
          <w:lang w:val="es-EC"/>
        </w:rPr>
        <w:t>M</w:t>
      </w:r>
      <w:r w:rsidRPr="0093588B">
        <w:rPr>
          <w:spacing w:val="-1"/>
          <w:lang w:val="es-EC"/>
        </w:rPr>
        <w:t>a</w:t>
      </w:r>
      <w:r w:rsidRPr="0093588B">
        <w:rPr>
          <w:lang w:val="es-EC"/>
        </w:rPr>
        <w:t>ná</w:t>
      </w:r>
      <w:r>
        <w:rPr>
          <w:lang w:val="es-EC"/>
        </w:rPr>
        <w:t xml:space="preserve">, </w:t>
      </w:r>
      <w:r w:rsidRPr="004827D7">
        <w:rPr>
          <w:spacing w:val="10"/>
        </w:rPr>
        <w:t>c</w:t>
      </w:r>
      <w:r>
        <w:t>orreo:</w:t>
      </w:r>
      <w:r w:rsidRPr="004827D7">
        <w:rPr>
          <w:color w:val="0462C1"/>
          <w:spacing w:val="3"/>
        </w:rPr>
        <w:t xml:space="preserve"> </w:t>
      </w:r>
      <w:hyperlink r:id="rId9">
        <w:r w:rsidRPr="007B5F3B">
          <w:rPr>
            <w:spacing w:val="1"/>
            <w:lang w:val="es-EC"/>
          </w:rPr>
          <w:t>r</w:t>
        </w:r>
        <w:r w:rsidRPr="007B5F3B">
          <w:rPr>
            <w:lang w:val="es-EC"/>
          </w:rPr>
          <w:t>oman</w:t>
        </w:r>
        <w:r w:rsidRPr="007B5F3B">
          <w:rPr>
            <w:spacing w:val="1"/>
            <w:lang w:val="es-EC"/>
          </w:rPr>
          <w:t>r</w:t>
        </w:r>
        <w:r w:rsidRPr="007B5F3B">
          <w:rPr>
            <w:lang w:val="es-EC"/>
          </w:rPr>
          <w:t>ob</w:t>
        </w:r>
        <w:r w:rsidRPr="007B5F3B">
          <w:rPr>
            <w:spacing w:val="-1"/>
            <w:lang w:val="es-EC"/>
          </w:rPr>
          <w:t>a</w:t>
        </w:r>
        <w:r w:rsidRPr="007B5F3B">
          <w:rPr>
            <w:lang w:val="es-EC"/>
          </w:rPr>
          <w:t>l</w:t>
        </w:r>
        <w:r w:rsidRPr="007B5F3B">
          <w:rPr>
            <w:spacing w:val="1"/>
            <w:lang w:val="es-EC"/>
          </w:rPr>
          <w:t>i</w:t>
        </w:r>
        <w:r w:rsidRPr="007B5F3B">
          <w:rPr>
            <w:lang w:val="es-EC"/>
          </w:rPr>
          <w:t>no</w:t>
        </w:r>
        <w:r w:rsidRPr="007B5F3B">
          <w:rPr>
            <w:spacing w:val="-1"/>
            <w:lang w:val="es-EC"/>
          </w:rPr>
          <w:t>a</w:t>
        </w:r>
        <w:r w:rsidRPr="007B5F3B">
          <w:rPr>
            <w:lang w:val="es-EC"/>
          </w:rPr>
          <w:t>lex</w:t>
        </w:r>
        <w:r w:rsidRPr="007B5F3B">
          <w:rPr>
            <w:spacing w:val="-1"/>
            <w:lang w:val="es-EC"/>
          </w:rPr>
          <w:t>@</w:t>
        </w:r>
        <w:r w:rsidRPr="007B5F3B">
          <w:rPr>
            <w:lang w:val="es-EC"/>
          </w:rPr>
          <w:t>y</w:t>
        </w:r>
        <w:r w:rsidRPr="007B5F3B">
          <w:rPr>
            <w:spacing w:val="-1"/>
            <w:lang w:val="es-EC"/>
          </w:rPr>
          <w:t>a</w:t>
        </w:r>
        <w:r w:rsidRPr="007B5F3B">
          <w:rPr>
            <w:lang w:val="es-EC"/>
          </w:rPr>
          <w:t>hoo</w:t>
        </w:r>
        <w:r w:rsidRPr="007B5F3B">
          <w:rPr>
            <w:spacing w:val="2"/>
            <w:lang w:val="es-EC"/>
          </w:rPr>
          <w:t>.</w:t>
        </w:r>
        <w:r w:rsidRPr="007B5F3B">
          <w:rPr>
            <w:spacing w:val="-1"/>
            <w:lang w:val="es-EC"/>
          </w:rPr>
          <w:t>e</w:t>
        </w:r>
        <w:r w:rsidRPr="007B5F3B">
          <w:rPr>
            <w:lang w:val="es-EC"/>
          </w:rPr>
          <w:t>s</w:t>
        </w:r>
      </w:hyperlink>
    </w:p>
    <w:p w14:paraId="77872788" w14:textId="536E10DF" w:rsidR="007B5F3B" w:rsidRPr="007B5F3B" w:rsidRDefault="007B5F3B" w:rsidP="007B5F3B">
      <w:pPr>
        <w:pStyle w:val="Prrafodelista"/>
        <w:numPr>
          <w:ilvl w:val="0"/>
          <w:numId w:val="3"/>
        </w:numPr>
        <w:rPr>
          <w:lang w:val="es-EC"/>
        </w:rPr>
      </w:pPr>
      <w:r w:rsidRPr="007B5F3B">
        <w:rPr>
          <w:position w:val="-1"/>
          <w:lang w:val="es-EC"/>
        </w:rPr>
        <w:t>Do</w:t>
      </w:r>
      <w:r w:rsidRPr="007B5F3B">
        <w:rPr>
          <w:spacing w:val="-1"/>
          <w:position w:val="-1"/>
          <w:lang w:val="es-EC"/>
        </w:rPr>
        <w:t>ce</w:t>
      </w:r>
      <w:r w:rsidRPr="007B5F3B">
        <w:rPr>
          <w:position w:val="-1"/>
          <w:lang w:val="es-EC"/>
        </w:rPr>
        <w:t>nte</w:t>
      </w:r>
      <w:r w:rsidRPr="007B5F3B">
        <w:rPr>
          <w:spacing w:val="-6"/>
          <w:position w:val="-1"/>
          <w:lang w:val="es-EC"/>
        </w:rPr>
        <w:t xml:space="preserve"> </w:t>
      </w:r>
      <w:r w:rsidRPr="007B5F3B">
        <w:rPr>
          <w:position w:val="-1"/>
          <w:lang w:val="es-EC"/>
        </w:rPr>
        <w:t>D</w:t>
      </w:r>
      <w:r w:rsidRPr="007B5F3B">
        <w:rPr>
          <w:spacing w:val="-1"/>
          <w:position w:val="-1"/>
          <w:lang w:val="es-EC"/>
        </w:rPr>
        <w:t>e</w:t>
      </w:r>
      <w:r w:rsidRPr="007B5F3B">
        <w:rPr>
          <w:position w:val="-1"/>
          <w:lang w:val="es-EC"/>
        </w:rPr>
        <w:t>l</w:t>
      </w:r>
      <w:r w:rsidRPr="007B5F3B">
        <w:rPr>
          <w:spacing w:val="-6"/>
          <w:position w:val="-1"/>
          <w:lang w:val="es-EC"/>
        </w:rPr>
        <w:t xml:space="preserve"> </w:t>
      </w:r>
      <w:r w:rsidRPr="007B5F3B">
        <w:rPr>
          <w:spacing w:val="1"/>
          <w:position w:val="-1"/>
          <w:lang w:val="es-EC"/>
        </w:rPr>
        <w:t>I</w:t>
      </w:r>
      <w:r w:rsidRPr="007B5F3B">
        <w:rPr>
          <w:position w:val="-1"/>
          <w:lang w:val="es-EC"/>
        </w:rPr>
        <w:t>n</w:t>
      </w:r>
      <w:r w:rsidRPr="007B5F3B">
        <w:rPr>
          <w:spacing w:val="-2"/>
          <w:position w:val="-1"/>
          <w:lang w:val="es-EC"/>
        </w:rPr>
        <w:t>s</w:t>
      </w:r>
      <w:r w:rsidRPr="007B5F3B">
        <w:rPr>
          <w:position w:val="-1"/>
          <w:lang w:val="es-EC"/>
        </w:rPr>
        <w:t>t</w:t>
      </w:r>
      <w:r w:rsidRPr="007B5F3B">
        <w:rPr>
          <w:spacing w:val="1"/>
          <w:position w:val="-1"/>
          <w:lang w:val="es-EC"/>
        </w:rPr>
        <w:t>i</w:t>
      </w:r>
      <w:r w:rsidRPr="007B5F3B">
        <w:rPr>
          <w:position w:val="-1"/>
          <w:lang w:val="es-EC"/>
        </w:rPr>
        <w:t>tu</w:t>
      </w:r>
      <w:r w:rsidRPr="007B5F3B">
        <w:rPr>
          <w:spacing w:val="1"/>
          <w:position w:val="-1"/>
          <w:lang w:val="es-EC"/>
        </w:rPr>
        <w:t>t</w:t>
      </w:r>
      <w:r w:rsidRPr="007B5F3B">
        <w:rPr>
          <w:position w:val="-1"/>
          <w:lang w:val="es-EC"/>
        </w:rPr>
        <w:t>o</w:t>
      </w:r>
      <w:r w:rsidRPr="007B5F3B">
        <w:rPr>
          <w:spacing w:val="-14"/>
          <w:position w:val="-1"/>
          <w:lang w:val="es-EC"/>
        </w:rPr>
        <w:t xml:space="preserve"> </w:t>
      </w:r>
      <w:r w:rsidRPr="007B5F3B">
        <w:rPr>
          <w:spacing w:val="1"/>
          <w:position w:val="-1"/>
          <w:lang w:val="es-EC"/>
        </w:rPr>
        <w:t>S</w:t>
      </w:r>
      <w:r w:rsidRPr="007B5F3B">
        <w:rPr>
          <w:position w:val="-1"/>
          <w:lang w:val="es-EC"/>
        </w:rPr>
        <w:t>up</w:t>
      </w:r>
      <w:r w:rsidRPr="007B5F3B">
        <w:rPr>
          <w:spacing w:val="-1"/>
          <w:position w:val="-1"/>
          <w:lang w:val="es-EC"/>
        </w:rPr>
        <w:t>e</w:t>
      </w:r>
      <w:r w:rsidRPr="007B5F3B">
        <w:rPr>
          <w:spacing w:val="1"/>
          <w:position w:val="-1"/>
          <w:lang w:val="es-EC"/>
        </w:rPr>
        <w:t>r</w:t>
      </w:r>
      <w:r w:rsidRPr="007B5F3B">
        <w:rPr>
          <w:position w:val="-1"/>
          <w:lang w:val="es-EC"/>
        </w:rPr>
        <w:t>ior</w:t>
      </w:r>
      <w:r w:rsidRPr="007B5F3B">
        <w:rPr>
          <w:spacing w:val="-11"/>
          <w:position w:val="-1"/>
          <w:lang w:val="es-EC"/>
        </w:rPr>
        <w:t xml:space="preserve"> </w:t>
      </w:r>
      <w:r w:rsidRPr="007B5F3B">
        <w:rPr>
          <w:spacing w:val="2"/>
          <w:position w:val="-1"/>
          <w:lang w:val="es-EC"/>
        </w:rPr>
        <w:t>T</w:t>
      </w:r>
      <w:r w:rsidRPr="007B5F3B">
        <w:rPr>
          <w:spacing w:val="-1"/>
          <w:position w:val="-1"/>
          <w:lang w:val="es-EC"/>
        </w:rPr>
        <w:t>ec</w:t>
      </w:r>
      <w:r w:rsidRPr="007B5F3B">
        <w:rPr>
          <w:position w:val="-1"/>
          <w:lang w:val="es-EC"/>
        </w:rPr>
        <w:t>nológ</w:t>
      </w:r>
      <w:r w:rsidRPr="007B5F3B">
        <w:rPr>
          <w:spacing w:val="1"/>
          <w:position w:val="-1"/>
          <w:lang w:val="es-EC"/>
        </w:rPr>
        <w:t>i</w:t>
      </w:r>
      <w:r w:rsidRPr="007B5F3B">
        <w:rPr>
          <w:spacing w:val="-1"/>
          <w:position w:val="-1"/>
          <w:lang w:val="es-EC"/>
        </w:rPr>
        <w:t>c</w:t>
      </w:r>
      <w:r w:rsidRPr="007B5F3B">
        <w:rPr>
          <w:position w:val="-1"/>
          <w:lang w:val="es-EC"/>
        </w:rPr>
        <w:t>o</w:t>
      </w:r>
      <w:r w:rsidRPr="007B5F3B">
        <w:rPr>
          <w:spacing w:val="-6"/>
          <w:position w:val="-1"/>
          <w:lang w:val="es-EC"/>
        </w:rPr>
        <w:t xml:space="preserve"> </w:t>
      </w:r>
      <w:r w:rsidRPr="007B5F3B">
        <w:rPr>
          <w:spacing w:val="-2"/>
          <w:position w:val="-1"/>
          <w:lang w:val="es-EC"/>
        </w:rPr>
        <w:t>L</w:t>
      </w:r>
      <w:r w:rsidRPr="007B5F3B">
        <w:rPr>
          <w:position w:val="-1"/>
          <w:lang w:val="es-EC"/>
        </w:rPr>
        <w:t>a</w:t>
      </w:r>
      <w:r w:rsidRPr="007B5F3B">
        <w:rPr>
          <w:spacing w:val="-7"/>
          <w:position w:val="-1"/>
          <w:lang w:val="es-EC"/>
        </w:rPr>
        <w:t xml:space="preserve"> </w:t>
      </w:r>
      <w:r w:rsidRPr="007B5F3B">
        <w:rPr>
          <w:spacing w:val="-2"/>
          <w:position w:val="-1"/>
          <w:lang w:val="es-EC"/>
        </w:rPr>
        <w:t>M</w:t>
      </w:r>
      <w:r w:rsidRPr="007B5F3B">
        <w:rPr>
          <w:spacing w:val="-5"/>
          <w:position w:val="-1"/>
          <w:lang w:val="es-EC"/>
        </w:rPr>
        <w:t>a</w:t>
      </w:r>
      <w:r w:rsidRPr="007B5F3B">
        <w:rPr>
          <w:position w:val="-1"/>
          <w:lang w:val="es-EC"/>
        </w:rPr>
        <w:t>ná,</w:t>
      </w:r>
      <w:r w:rsidRPr="007B5F3B">
        <w:rPr>
          <w:spacing w:val="-7"/>
          <w:position w:val="-1"/>
          <w:lang w:val="es-EC"/>
        </w:rPr>
        <w:t xml:space="preserve"> </w:t>
      </w:r>
      <w:r w:rsidRPr="007B5F3B">
        <w:rPr>
          <w:spacing w:val="10"/>
        </w:rPr>
        <w:t>c</w:t>
      </w:r>
      <w:r w:rsidRPr="007B5F3B">
        <w:t>orreo:</w:t>
      </w:r>
      <w:r w:rsidRPr="007B5F3B">
        <w:rPr>
          <w:spacing w:val="3"/>
        </w:rPr>
        <w:t xml:space="preserve"> </w:t>
      </w:r>
      <w:r w:rsidRPr="007B5F3B">
        <w:rPr>
          <w:position w:val="-1"/>
          <w:lang w:val="es-EC"/>
        </w:rPr>
        <w:t xml:space="preserve"> lenincrow73@gmail.com</w:t>
      </w:r>
      <w:r w:rsidRPr="007B5F3B">
        <w:rPr>
          <w:lang w:val="es-EC"/>
        </w:rPr>
        <w:t xml:space="preserve"> </w:t>
      </w:r>
    </w:p>
    <w:p w14:paraId="7FC71C35" w14:textId="2A31CC0E" w:rsidR="004827D7" w:rsidRPr="007B5F3B" w:rsidRDefault="007B5F3B" w:rsidP="004827D7">
      <w:pPr>
        <w:pStyle w:val="Prrafodelista"/>
        <w:numPr>
          <w:ilvl w:val="0"/>
          <w:numId w:val="3"/>
        </w:numPr>
        <w:tabs>
          <w:tab w:val="left" w:pos="884"/>
        </w:tabs>
        <w:spacing w:before="1" w:line="259" w:lineRule="auto"/>
        <w:ind w:right="501"/>
      </w:pPr>
      <w:r w:rsidRPr="007B5F3B">
        <w:rPr>
          <w:position w:val="-1"/>
          <w:lang w:val="es-EC"/>
        </w:rPr>
        <w:t>Do</w:t>
      </w:r>
      <w:r w:rsidRPr="007B5F3B">
        <w:rPr>
          <w:spacing w:val="-1"/>
          <w:position w:val="-1"/>
          <w:lang w:val="es-EC"/>
        </w:rPr>
        <w:t>ce</w:t>
      </w:r>
      <w:r w:rsidRPr="007B5F3B">
        <w:rPr>
          <w:position w:val="-1"/>
          <w:lang w:val="es-EC"/>
        </w:rPr>
        <w:t>nte</w:t>
      </w:r>
      <w:r w:rsidRPr="007B5F3B">
        <w:rPr>
          <w:spacing w:val="-6"/>
          <w:position w:val="-1"/>
          <w:lang w:val="es-EC"/>
        </w:rPr>
        <w:t xml:space="preserve"> </w:t>
      </w:r>
      <w:r w:rsidRPr="007B5F3B">
        <w:rPr>
          <w:position w:val="-1"/>
          <w:lang w:val="es-EC"/>
        </w:rPr>
        <w:t>D</w:t>
      </w:r>
      <w:r w:rsidRPr="007B5F3B">
        <w:rPr>
          <w:spacing w:val="-1"/>
          <w:position w:val="-1"/>
          <w:lang w:val="es-EC"/>
        </w:rPr>
        <w:t>e</w:t>
      </w:r>
      <w:r w:rsidRPr="007B5F3B">
        <w:rPr>
          <w:position w:val="-1"/>
          <w:lang w:val="es-EC"/>
        </w:rPr>
        <w:t>l</w:t>
      </w:r>
      <w:r w:rsidRPr="007B5F3B">
        <w:rPr>
          <w:spacing w:val="-6"/>
          <w:position w:val="-1"/>
          <w:lang w:val="es-EC"/>
        </w:rPr>
        <w:t xml:space="preserve"> </w:t>
      </w:r>
      <w:r w:rsidRPr="007B5F3B">
        <w:rPr>
          <w:spacing w:val="1"/>
          <w:position w:val="-1"/>
          <w:lang w:val="es-EC"/>
        </w:rPr>
        <w:t>I</w:t>
      </w:r>
      <w:r w:rsidRPr="007B5F3B">
        <w:rPr>
          <w:position w:val="-1"/>
          <w:lang w:val="es-EC"/>
        </w:rPr>
        <w:t>n</w:t>
      </w:r>
      <w:r w:rsidRPr="007B5F3B">
        <w:rPr>
          <w:spacing w:val="-2"/>
          <w:position w:val="-1"/>
          <w:lang w:val="es-EC"/>
        </w:rPr>
        <w:t>s</w:t>
      </w:r>
      <w:r w:rsidRPr="007B5F3B">
        <w:rPr>
          <w:position w:val="-1"/>
          <w:lang w:val="es-EC"/>
        </w:rPr>
        <w:t>t</w:t>
      </w:r>
      <w:r w:rsidRPr="007B5F3B">
        <w:rPr>
          <w:spacing w:val="1"/>
          <w:position w:val="-1"/>
          <w:lang w:val="es-EC"/>
        </w:rPr>
        <w:t>i</w:t>
      </w:r>
      <w:r w:rsidRPr="007B5F3B">
        <w:rPr>
          <w:position w:val="-1"/>
          <w:lang w:val="es-EC"/>
        </w:rPr>
        <w:t>tu</w:t>
      </w:r>
      <w:r w:rsidRPr="007B5F3B">
        <w:rPr>
          <w:spacing w:val="1"/>
          <w:position w:val="-1"/>
          <w:lang w:val="es-EC"/>
        </w:rPr>
        <w:t>t</w:t>
      </w:r>
      <w:r w:rsidRPr="007B5F3B">
        <w:rPr>
          <w:position w:val="-1"/>
          <w:lang w:val="es-EC"/>
        </w:rPr>
        <w:t>o</w:t>
      </w:r>
      <w:r w:rsidRPr="007B5F3B">
        <w:rPr>
          <w:spacing w:val="-14"/>
          <w:position w:val="-1"/>
          <w:lang w:val="es-EC"/>
        </w:rPr>
        <w:t xml:space="preserve"> </w:t>
      </w:r>
      <w:r w:rsidRPr="007B5F3B">
        <w:rPr>
          <w:spacing w:val="1"/>
          <w:position w:val="-1"/>
          <w:lang w:val="es-EC"/>
        </w:rPr>
        <w:t>S</w:t>
      </w:r>
      <w:r w:rsidRPr="007B5F3B">
        <w:rPr>
          <w:position w:val="-1"/>
          <w:lang w:val="es-EC"/>
        </w:rPr>
        <w:t>up</w:t>
      </w:r>
      <w:r w:rsidRPr="007B5F3B">
        <w:rPr>
          <w:spacing w:val="-1"/>
          <w:position w:val="-1"/>
          <w:lang w:val="es-EC"/>
        </w:rPr>
        <w:t>e</w:t>
      </w:r>
      <w:r w:rsidRPr="007B5F3B">
        <w:rPr>
          <w:spacing w:val="1"/>
          <w:position w:val="-1"/>
          <w:lang w:val="es-EC"/>
        </w:rPr>
        <w:t>r</w:t>
      </w:r>
      <w:r w:rsidRPr="007B5F3B">
        <w:rPr>
          <w:position w:val="-1"/>
          <w:lang w:val="es-EC"/>
        </w:rPr>
        <w:t>ior</w:t>
      </w:r>
      <w:r w:rsidRPr="007B5F3B">
        <w:rPr>
          <w:spacing w:val="-11"/>
          <w:position w:val="-1"/>
          <w:lang w:val="es-EC"/>
        </w:rPr>
        <w:t xml:space="preserve"> </w:t>
      </w:r>
      <w:r w:rsidRPr="007B5F3B">
        <w:rPr>
          <w:spacing w:val="2"/>
          <w:position w:val="-1"/>
          <w:lang w:val="es-EC"/>
        </w:rPr>
        <w:t>T</w:t>
      </w:r>
      <w:r w:rsidRPr="007B5F3B">
        <w:rPr>
          <w:spacing w:val="-1"/>
          <w:position w:val="-1"/>
          <w:lang w:val="es-EC"/>
        </w:rPr>
        <w:t>ec</w:t>
      </w:r>
      <w:r w:rsidRPr="007B5F3B">
        <w:rPr>
          <w:position w:val="-1"/>
          <w:lang w:val="es-EC"/>
        </w:rPr>
        <w:t>nológ</w:t>
      </w:r>
      <w:r w:rsidRPr="007B5F3B">
        <w:rPr>
          <w:spacing w:val="1"/>
          <w:position w:val="-1"/>
          <w:lang w:val="es-EC"/>
        </w:rPr>
        <w:t>i</w:t>
      </w:r>
      <w:r w:rsidRPr="007B5F3B">
        <w:rPr>
          <w:spacing w:val="-1"/>
          <w:position w:val="-1"/>
          <w:lang w:val="es-EC"/>
        </w:rPr>
        <w:t>c</w:t>
      </w:r>
      <w:r w:rsidRPr="007B5F3B">
        <w:rPr>
          <w:position w:val="-1"/>
          <w:lang w:val="es-EC"/>
        </w:rPr>
        <w:t>o</w:t>
      </w:r>
      <w:r w:rsidRPr="007B5F3B">
        <w:rPr>
          <w:spacing w:val="-6"/>
          <w:position w:val="-1"/>
          <w:lang w:val="es-EC"/>
        </w:rPr>
        <w:t xml:space="preserve"> </w:t>
      </w:r>
      <w:r w:rsidRPr="007B5F3B">
        <w:rPr>
          <w:spacing w:val="-2"/>
          <w:position w:val="-1"/>
          <w:lang w:val="es-EC"/>
        </w:rPr>
        <w:t>L</w:t>
      </w:r>
      <w:r w:rsidRPr="007B5F3B">
        <w:rPr>
          <w:position w:val="-1"/>
          <w:lang w:val="es-EC"/>
        </w:rPr>
        <w:t>a</w:t>
      </w:r>
      <w:r w:rsidRPr="007B5F3B">
        <w:rPr>
          <w:spacing w:val="-7"/>
          <w:position w:val="-1"/>
          <w:lang w:val="es-EC"/>
        </w:rPr>
        <w:t xml:space="preserve"> </w:t>
      </w:r>
      <w:r w:rsidRPr="007B5F3B">
        <w:rPr>
          <w:spacing w:val="-2"/>
          <w:position w:val="-1"/>
          <w:lang w:val="es-EC"/>
        </w:rPr>
        <w:t>M</w:t>
      </w:r>
      <w:r w:rsidRPr="007B5F3B">
        <w:rPr>
          <w:spacing w:val="-5"/>
          <w:position w:val="-1"/>
          <w:lang w:val="es-EC"/>
        </w:rPr>
        <w:t>a</w:t>
      </w:r>
      <w:r w:rsidRPr="007B5F3B">
        <w:rPr>
          <w:position w:val="-1"/>
          <w:lang w:val="es-EC"/>
        </w:rPr>
        <w:t>ná</w:t>
      </w:r>
      <w:r w:rsidR="004827D7" w:rsidRPr="007B5F3B">
        <w:t>,</w:t>
      </w:r>
      <w:r w:rsidR="004827D7" w:rsidRPr="007B5F3B">
        <w:rPr>
          <w:spacing w:val="10"/>
        </w:rPr>
        <w:t xml:space="preserve"> c</w:t>
      </w:r>
      <w:r w:rsidR="004827D7" w:rsidRPr="007B5F3B">
        <w:t>orreo: naveliz@istluistello.edu.ec</w:t>
      </w:r>
    </w:p>
    <w:p w14:paraId="15E6379E" w14:textId="4FE16B34" w:rsidR="004827D7" w:rsidRPr="007B5F3B" w:rsidRDefault="007B5F3B" w:rsidP="004827D7">
      <w:pPr>
        <w:pStyle w:val="Prrafodelista"/>
        <w:numPr>
          <w:ilvl w:val="0"/>
          <w:numId w:val="3"/>
        </w:numPr>
        <w:tabs>
          <w:tab w:val="left" w:pos="884"/>
        </w:tabs>
        <w:spacing w:before="1" w:line="259" w:lineRule="auto"/>
        <w:ind w:right="501"/>
      </w:pPr>
      <w:r w:rsidRPr="007B5F3B">
        <w:t>Unidad Educativa Fiscomisional Sagrado Corazón</w:t>
      </w:r>
      <w:r w:rsidR="00772B34" w:rsidRPr="007B5F3B">
        <w:t>, correo:</w:t>
      </w:r>
    </w:p>
    <w:p w14:paraId="33D0B2D7" w14:textId="725B4742" w:rsidR="00AE4C59" w:rsidRPr="007B5F3B" w:rsidRDefault="007B5F3B" w:rsidP="007B5F3B">
      <w:pPr>
        <w:pStyle w:val="Prrafodelista"/>
        <w:tabs>
          <w:tab w:val="left" w:pos="884"/>
        </w:tabs>
        <w:spacing w:before="1" w:line="259" w:lineRule="auto"/>
        <w:ind w:left="888" w:right="501"/>
        <w:rPr>
          <w:position w:val="-1"/>
          <w:lang w:val="es-EC"/>
        </w:rPr>
      </w:pPr>
      <w:r w:rsidRPr="007B5F3B">
        <w:rPr>
          <w:position w:val="-1"/>
          <w:lang w:val="es-EC"/>
        </w:rPr>
        <w:t>juancaec76@gmail.com</w:t>
      </w:r>
    </w:p>
    <w:p w14:paraId="0E74D7B6" w14:textId="77777777" w:rsidR="007B5F3B" w:rsidRDefault="007B5F3B" w:rsidP="007B5F3B">
      <w:pPr>
        <w:pStyle w:val="Prrafodelista"/>
        <w:tabs>
          <w:tab w:val="left" w:pos="884"/>
        </w:tabs>
        <w:spacing w:before="1" w:line="259" w:lineRule="auto"/>
        <w:ind w:left="888" w:right="501"/>
        <w:rPr>
          <w:sz w:val="20"/>
        </w:rPr>
      </w:pPr>
    </w:p>
    <w:p w14:paraId="25E29FFE" w14:textId="77777777" w:rsidR="007B5F3B" w:rsidRDefault="007B5F3B" w:rsidP="007B5F3B">
      <w:pPr>
        <w:pStyle w:val="Prrafodelista"/>
        <w:tabs>
          <w:tab w:val="left" w:pos="884"/>
        </w:tabs>
        <w:spacing w:before="1" w:line="259" w:lineRule="auto"/>
        <w:ind w:left="888" w:right="501"/>
        <w:rPr>
          <w:sz w:val="20"/>
        </w:rPr>
      </w:pPr>
    </w:p>
    <w:p w14:paraId="6869AF94" w14:textId="77777777" w:rsidR="00AE4C59" w:rsidRDefault="00AE4C59">
      <w:pPr>
        <w:pStyle w:val="Textoindependiente"/>
        <w:rPr>
          <w:sz w:val="20"/>
        </w:rPr>
      </w:pPr>
    </w:p>
    <w:p w14:paraId="3981B9ED" w14:textId="77777777" w:rsidR="00AE4C59" w:rsidRDefault="00AE4C59">
      <w:pPr>
        <w:pStyle w:val="Textoindependiente"/>
        <w:spacing w:before="10"/>
        <w:rPr>
          <w:sz w:val="22"/>
        </w:rPr>
      </w:pPr>
    </w:p>
    <w:p w14:paraId="1B5945DF" w14:textId="77777777" w:rsidR="00AE4C59" w:rsidRDefault="002B39AE" w:rsidP="00621BC7">
      <w:pPr>
        <w:tabs>
          <w:tab w:val="left" w:pos="4921"/>
        </w:tabs>
        <w:spacing w:before="90"/>
        <w:ind w:left="120"/>
        <w:rPr>
          <w:sz w:val="24"/>
        </w:rPr>
        <w:sectPr w:rsidR="00AE4C59" w:rsidSect="00B42D11">
          <w:footerReference w:type="default" r:id="rId10"/>
          <w:type w:val="continuous"/>
          <w:pgSz w:w="11910" w:h="16840"/>
          <w:pgMar w:top="1411" w:right="1699" w:bottom="1411" w:left="1699" w:header="720" w:footer="732" w:gutter="0"/>
          <w:pgNumType w:start="31"/>
          <w:cols w:space="720"/>
        </w:sectPr>
      </w:pPr>
      <w:r>
        <w:rPr>
          <w:caps/>
          <w:noProof/>
          <w:color w:val="FFFFFF" w:themeColor="background1"/>
          <w:sz w:val="18"/>
          <w:szCs w:val="18"/>
          <w:lang w:val="es-EC" w:eastAsia="es-EC"/>
        </w:rPr>
        <mc:AlternateContent>
          <mc:Choice Requires="wps">
            <w:drawing>
              <wp:anchor distT="0" distB="0" distL="114300" distR="114300" simplePos="0" relativeHeight="487623680" behindDoc="0" locked="0" layoutInCell="1" allowOverlap="1" wp14:anchorId="755BBBE0" wp14:editId="108A98EF">
                <wp:simplePos x="0" y="0"/>
                <wp:positionH relativeFrom="rightMargin">
                  <wp:posOffset>-34608</wp:posOffset>
                </wp:positionH>
                <wp:positionV relativeFrom="paragraph">
                  <wp:posOffset>1370965</wp:posOffset>
                </wp:positionV>
                <wp:extent cx="488315" cy="292735"/>
                <wp:effectExtent l="0" t="0" r="0" b="0"/>
                <wp:wrapNone/>
                <wp:docPr id="1325616821"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5075B663" w14:textId="6E783686" w:rsidR="002B39AE" w:rsidRPr="002B39AE" w:rsidRDefault="002B39AE" w:rsidP="002B39AE">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5BBBE0" id="_x0000_t202" coordsize="21600,21600" o:spt="202" path="m,l,21600r21600,l21600,xe">
                <v:stroke joinstyle="miter"/>
                <v:path gradientshapeok="t" o:connecttype="rect"/>
              </v:shapetype>
              <v:shape id="Cuadro de texto 6" o:spid="_x0000_s1026" type="#_x0000_t202" style="position:absolute;left:0;text-align:left;margin-left:-2.75pt;margin-top:107.95pt;width:38.45pt;height:23.05pt;z-index:4876236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" filled="f" stroked="f" strokeweight=".5pt">
                <v:textbox>
                  <w:txbxContent>
                    <w:p w14:paraId="5075B663" w14:textId="6E783686" w:rsidR="002B39AE" w:rsidRPr="002B39AE" w:rsidRDefault="002B39AE" w:rsidP="002B39AE">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38</w:t>
                      </w:r>
                    </w:p>
                  </w:txbxContent>
                </v:textbox>
                <w10:wrap anchorx="margin"/>
              </v:shape>
            </w:pict>
          </mc:Fallback>
        </mc:AlternateContent>
      </w:r>
      <w:r w:rsidR="005C0833" w:rsidRPr="00621BC7">
        <w:rPr>
          <w:b/>
          <w:sz w:val="24"/>
        </w:rPr>
        <w:t>Fecha</w:t>
      </w:r>
      <w:r w:rsidR="005C0833" w:rsidRPr="00621BC7">
        <w:rPr>
          <w:b/>
          <w:spacing w:val="-1"/>
          <w:sz w:val="24"/>
        </w:rPr>
        <w:t xml:space="preserve"> </w:t>
      </w:r>
      <w:r w:rsidR="005C0833" w:rsidRPr="00621BC7">
        <w:rPr>
          <w:b/>
          <w:sz w:val="24"/>
        </w:rPr>
        <w:t>de recepción:</w:t>
      </w:r>
      <w:r w:rsidR="00621BC7" w:rsidRPr="00621BC7">
        <w:rPr>
          <w:b/>
          <w:sz w:val="24"/>
        </w:rPr>
        <w:t xml:space="preserve"> </w:t>
      </w:r>
      <w:r w:rsidR="00621BC7" w:rsidRPr="00621BC7">
        <w:rPr>
          <w:bCs/>
          <w:sz w:val="24"/>
        </w:rPr>
        <w:t>31/03/2023</w:t>
      </w:r>
      <w:r w:rsidR="00621BC7">
        <w:rPr>
          <w:sz w:val="24"/>
        </w:rPr>
        <w:t xml:space="preserve">                       </w:t>
      </w:r>
      <w:r w:rsidR="005C0833" w:rsidRPr="00621BC7">
        <w:rPr>
          <w:b/>
          <w:sz w:val="24"/>
        </w:rPr>
        <w:t>Fecha</w:t>
      </w:r>
      <w:r w:rsidR="005C0833" w:rsidRPr="00621BC7">
        <w:rPr>
          <w:b/>
          <w:spacing w:val="-1"/>
          <w:sz w:val="24"/>
        </w:rPr>
        <w:t xml:space="preserve"> </w:t>
      </w:r>
      <w:r w:rsidR="005C0833" w:rsidRPr="00621BC7">
        <w:rPr>
          <w:b/>
          <w:sz w:val="24"/>
        </w:rPr>
        <w:t>de aceptación:</w:t>
      </w:r>
      <w:r w:rsidR="00621BC7" w:rsidRPr="00621BC7">
        <w:rPr>
          <w:sz w:val="24"/>
        </w:rPr>
        <w:t xml:space="preserve"> </w:t>
      </w:r>
      <w:r w:rsidR="00C81394">
        <w:rPr>
          <w:bCs/>
          <w:sz w:val="24"/>
        </w:rPr>
        <w:t>22</w:t>
      </w:r>
      <w:r w:rsidR="00621BC7" w:rsidRPr="00621BC7">
        <w:rPr>
          <w:bCs/>
          <w:sz w:val="24"/>
        </w:rPr>
        <w:t>/0</w:t>
      </w:r>
      <w:r w:rsidR="00C81394">
        <w:rPr>
          <w:bCs/>
          <w:sz w:val="24"/>
        </w:rPr>
        <w:t>5</w:t>
      </w:r>
      <w:r w:rsidR="00621BC7" w:rsidRPr="00621BC7">
        <w:rPr>
          <w:bCs/>
          <w:sz w:val="24"/>
        </w:rPr>
        <w:t>/2023</w:t>
      </w:r>
    </w:p>
    <w:p w14:paraId="7B4D3B64" w14:textId="1DBB4F23" w:rsidR="007B5F3B" w:rsidRPr="007B5F3B" w:rsidRDefault="007B5F3B" w:rsidP="007B5F3B">
      <w:pPr>
        <w:ind w:left="220" w:right="247"/>
        <w:jc w:val="center"/>
        <w:rPr>
          <w:b/>
          <w:spacing w:val="2"/>
          <w:sz w:val="28"/>
          <w:szCs w:val="28"/>
          <w:lang w:val="en-US"/>
        </w:rPr>
      </w:pPr>
      <w:r w:rsidRPr="003E6DCA">
        <w:rPr>
          <w:b/>
          <w:spacing w:val="2"/>
          <w:sz w:val="28"/>
          <w:szCs w:val="28"/>
          <w:lang w:val="en-US"/>
        </w:rPr>
        <w:lastRenderedPageBreak/>
        <w:t>Analysis of the factors that limit the sustained growth of</w:t>
      </w:r>
      <w:r>
        <w:rPr>
          <w:b/>
          <w:spacing w:val="2"/>
          <w:sz w:val="28"/>
          <w:szCs w:val="28"/>
          <w:lang w:val="en-US"/>
        </w:rPr>
        <w:t xml:space="preserve"> </w:t>
      </w:r>
      <w:r w:rsidRPr="003E6DCA">
        <w:rPr>
          <w:b/>
          <w:spacing w:val="2"/>
          <w:sz w:val="28"/>
          <w:szCs w:val="28"/>
          <w:lang w:val="en-US"/>
        </w:rPr>
        <w:t>small commercial companies of white line appliances and</w:t>
      </w:r>
      <w:r>
        <w:rPr>
          <w:b/>
          <w:spacing w:val="2"/>
          <w:sz w:val="28"/>
          <w:szCs w:val="28"/>
          <w:lang w:val="en-US"/>
        </w:rPr>
        <w:t xml:space="preserve"> </w:t>
      </w:r>
      <w:r w:rsidRPr="003E6DCA">
        <w:rPr>
          <w:b/>
          <w:spacing w:val="2"/>
          <w:sz w:val="28"/>
          <w:szCs w:val="28"/>
          <w:lang w:val="en-US"/>
        </w:rPr>
        <w:t>coffee line of Canton La Maná</w:t>
      </w:r>
      <w:r w:rsidRPr="003E6DCA">
        <w:rPr>
          <w:b/>
          <w:sz w:val="28"/>
          <w:szCs w:val="28"/>
          <w:lang w:val="en-US"/>
        </w:rPr>
        <w:t>.</w:t>
      </w:r>
    </w:p>
    <w:p w14:paraId="33D78C7B" w14:textId="77777777" w:rsidR="00AE4C59" w:rsidRPr="00651E3E" w:rsidRDefault="00AE4C59">
      <w:pPr>
        <w:pStyle w:val="Textoindependiente"/>
        <w:spacing w:before="6"/>
        <w:rPr>
          <w:b/>
          <w:sz w:val="23"/>
          <w:lang w:val="en-US"/>
        </w:rPr>
      </w:pPr>
    </w:p>
    <w:p w14:paraId="6F352964" w14:textId="77777777" w:rsidR="00AE4C59" w:rsidRPr="00651E3E" w:rsidRDefault="005C0833">
      <w:pPr>
        <w:pStyle w:val="Ttulo2"/>
        <w:ind w:left="297" w:right="683"/>
        <w:jc w:val="center"/>
        <w:rPr>
          <w:lang w:val="en-US"/>
        </w:rPr>
      </w:pPr>
      <w:r w:rsidRPr="00651E3E">
        <w:rPr>
          <w:lang w:val="en-US"/>
        </w:rPr>
        <w:t>ABSTRACT</w:t>
      </w:r>
    </w:p>
    <w:p w14:paraId="6581D1F2" w14:textId="77777777" w:rsidR="00AE4C59" w:rsidRPr="00651E3E" w:rsidRDefault="00AE4C59">
      <w:pPr>
        <w:pStyle w:val="Textoindependiente"/>
        <w:rPr>
          <w:b/>
          <w:sz w:val="22"/>
          <w:lang w:val="en-US"/>
        </w:rPr>
      </w:pPr>
    </w:p>
    <w:p w14:paraId="52443E12" w14:textId="4DE6F17C" w:rsidR="007B5F3B" w:rsidRPr="0093588B" w:rsidRDefault="007B5F3B" w:rsidP="007B5F3B">
      <w:pPr>
        <w:pStyle w:val="Textoindependiente"/>
        <w:spacing w:line="276" w:lineRule="auto"/>
        <w:ind w:left="120" w:right="497"/>
        <w:jc w:val="both"/>
        <w:rPr>
          <w:lang w:val="en-US"/>
        </w:rPr>
      </w:pPr>
      <w:r w:rsidRPr="0093588B">
        <w:rPr>
          <w:lang w:val="en-US"/>
        </w:rPr>
        <w:t>This article describes the factors that limit the growth of SMEs, among the most recognized are access to financing, the scarce presence of human resources specialized in sales and the lack of organizational structure, especially those located in the rural area of ​​La Maná canton.</w:t>
      </w:r>
    </w:p>
    <w:p w14:paraId="1F0E23C4" w14:textId="7745B212" w:rsidR="007B5F3B" w:rsidRPr="0093588B" w:rsidRDefault="007B5F3B" w:rsidP="007B5F3B">
      <w:pPr>
        <w:pStyle w:val="Textoindependiente"/>
        <w:spacing w:line="276" w:lineRule="auto"/>
        <w:ind w:left="120" w:right="497"/>
        <w:jc w:val="both"/>
        <w:rPr>
          <w:lang w:val="en-US"/>
        </w:rPr>
      </w:pPr>
      <w:r w:rsidRPr="0093588B">
        <w:rPr>
          <w:lang w:val="en-US"/>
        </w:rPr>
        <w:t>In various investigations they determine that these are the three weaknesses of SMEs, so it is necessary to take measures to counteract the causes and consequences of this problem among the measures that are recommended are: control in the initial capital and maintain an extra fund with a vision of growing little by little and avoiding this type of problem since in a long time small and medium-sized companies could disappear by not solving their financial problems, it is also necessary to have all the necessary information and experiences to optimize the human resource that they have companies, this can be private or family as it has been noted in this investigation that the vast majority are family businesses; in terms of the organizational structure since if the administration is directly from its owners and they do not have external advice to avoid making mistakes with the rest of the staff.</w:t>
      </w:r>
    </w:p>
    <w:p w14:paraId="3F94DF45" w14:textId="77777777" w:rsidR="00AE4C59" w:rsidRPr="00651E3E" w:rsidRDefault="00AE4C59">
      <w:pPr>
        <w:pStyle w:val="Textoindependiente"/>
        <w:spacing w:before="10"/>
        <w:rPr>
          <w:sz w:val="25"/>
          <w:lang w:val="en-US"/>
        </w:rPr>
      </w:pPr>
    </w:p>
    <w:p w14:paraId="25B7488C" w14:textId="4494A2B0" w:rsidR="00473F9C" w:rsidRPr="00473F9C" w:rsidRDefault="005C0833" w:rsidP="00473F9C">
      <w:pPr>
        <w:pStyle w:val="HTMLconformatoprevio"/>
        <w:shd w:val="clear" w:color="auto" w:fill="F8F9FA"/>
        <w:spacing w:line="540" w:lineRule="atLeast"/>
        <w:rPr>
          <w:rFonts w:ascii="Times New Roman" w:eastAsia="Calibri" w:hAnsi="Times New Roman" w:cs="Times New Roman"/>
          <w:sz w:val="24"/>
          <w:szCs w:val="24"/>
        </w:rPr>
      </w:pPr>
      <w:r w:rsidRPr="00473F9C">
        <w:rPr>
          <w:rFonts w:ascii="Times New Roman" w:hAnsi="Times New Roman" w:cs="Times New Roman"/>
          <w:b/>
          <w:spacing w:val="1"/>
          <w:sz w:val="24"/>
          <w:szCs w:val="24"/>
        </w:rPr>
        <w:t>Keywords:</w:t>
      </w:r>
      <w:r w:rsidR="00473F9C">
        <w:rPr>
          <w:b/>
          <w:spacing w:val="1"/>
        </w:rPr>
        <w:t xml:space="preserve"> </w:t>
      </w:r>
      <w:r w:rsidR="00473F9C" w:rsidRPr="00473F9C">
        <w:rPr>
          <w:rFonts w:ascii="Times New Roman" w:eastAsiaTheme="minorHAnsi" w:hAnsi="Times New Roman" w:cs="Times New Roman"/>
          <w:sz w:val="24"/>
          <w:szCs w:val="24"/>
        </w:rPr>
        <w:t>Small and medium business, growth, control, finance, administration.</w:t>
      </w:r>
    </w:p>
    <w:p w14:paraId="026D909D" w14:textId="0366F728" w:rsidR="00EE1DCF" w:rsidRPr="00651E3E" w:rsidRDefault="00EE1DCF">
      <w:pPr>
        <w:spacing w:line="273" w:lineRule="auto"/>
        <w:ind w:left="120" w:right="510"/>
        <w:jc w:val="both"/>
        <w:rPr>
          <w:lang w:val="en-US"/>
        </w:rPr>
      </w:pPr>
    </w:p>
    <w:p w14:paraId="14834686" w14:textId="082C340E" w:rsidR="00EE1DCF" w:rsidRPr="00651E3E" w:rsidRDefault="00EE1DCF" w:rsidP="00822F55">
      <w:pPr>
        <w:pStyle w:val="Ttulo1"/>
        <w:ind w:right="0"/>
        <w:jc w:val="left"/>
        <w:rPr>
          <w:lang w:val="en-US"/>
        </w:rPr>
      </w:pPr>
    </w:p>
    <w:p w14:paraId="3AE15201" w14:textId="77777777" w:rsidR="00AE4C59" w:rsidRPr="00651E3E" w:rsidRDefault="00AE4C59" w:rsidP="00EE1DCF">
      <w:pPr>
        <w:pStyle w:val="Textoindependiente"/>
        <w:rPr>
          <w:lang w:val="en-US"/>
        </w:rPr>
        <w:sectPr w:rsidR="00AE4C59" w:rsidRPr="00651E3E" w:rsidSect="00EB2E9A">
          <w:footerReference w:type="default" r:id="rId11"/>
          <w:pgSz w:w="11910" w:h="16840"/>
          <w:pgMar w:top="1701" w:right="1701" w:bottom="1701" w:left="1701" w:header="0" w:footer="645" w:gutter="0"/>
          <w:pgNumType w:start="32"/>
          <w:cols w:space="720"/>
        </w:sectPr>
      </w:pPr>
    </w:p>
    <w:p w14:paraId="19769B91" w14:textId="48B19C3C" w:rsidR="00822F55" w:rsidRDefault="00822F55" w:rsidP="00822F55">
      <w:pPr>
        <w:pStyle w:val="Ttulo1"/>
        <w:ind w:left="404" w:right="0"/>
        <w:jc w:val="left"/>
      </w:pPr>
      <w:r>
        <w:lastRenderedPageBreak/>
        <w:t>INTRODUCCIÓN</w:t>
      </w:r>
    </w:p>
    <w:p w14:paraId="2AB86A07" w14:textId="77777777" w:rsidR="00D11735" w:rsidRDefault="00D11735" w:rsidP="00822F55">
      <w:pPr>
        <w:pStyle w:val="Ttulo1"/>
        <w:ind w:left="404" w:right="0"/>
        <w:jc w:val="left"/>
      </w:pPr>
    </w:p>
    <w:p w14:paraId="799C1E85" w14:textId="754BCF7F" w:rsidR="00E82679" w:rsidRDefault="00E82679" w:rsidP="00E82679">
      <w:pPr>
        <w:pStyle w:val="Textoindependiente"/>
        <w:spacing w:before="90" w:line="276" w:lineRule="auto"/>
        <w:ind w:right="38" w:firstLine="284"/>
        <w:jc w:val="both"/>
        <w:rPr>
          <w:rFonts w:eastAsia="Calibri"/>
        </w:rPr>
      </w:pPr>
      <w:r w:rsidRPr="00E90F15">
        <w:rPr>
          <w:rFonts w:eastAsia="Calibri"/>
        </w:rPr>
        <w:t>En el Cantón La Maná se denota un débil crecimiento de las pymes, muchos emprendimientos se crean por necesidad y no por oportunidad esto se obtuvo a través de un estudio realizado en las áreas rurales, y las que existen van creciendo de una manera lenta o desproporcionada. En las encuestas realizadas se determinó que existen 703 empresas, de las cuales 350 empresas se dedican a la actividad comercial generando como porcentaje el 50% de la población. (CENSO INEC</w:t>
      </w:r>
      <w:r>
        <w:rPr>
          <w:rFonts w:eastAsia="Calibri"/>
        </w:rPr>
        <w:t xml:space="preserve">, </w:t>
      </w:r>
      <w:r w:rsidRPr="00E90F15">
        <w:rPr>
          <w:rFonts w:eastAsia="Calibri"/>
        </w:rPr>
        <w:t>2010)</w:t>
      </w:r>
      <w:r>
        <w:rPr>
          <w:rFonts w:eastAsia="Calibri"/>
        </w:rPr>
        <w:t>.</w:t>
      </w:r>
    </w:p>
    <w:p w14:paraId="7BA4FE0A" w14:textId="78642CA6" w:rsidR="00E82679" w:rsidRPr="00E82679" w:rsidRDefault="00E82679" w:rsidP="00E82679">
      <w:pPr>
        <w:spacing w:after="200" w:line="276" w:lineRule="auto"/>
        <w:ind w:firstLine="284"/>
        <w:contextualSpacing/>
        <w:jc w:val="both"/>
        <w:rPr>
          <w:sz w:val="24"/>
          <w:szCs w:val="24"/>
        </w:rPr>
      </w:pPr>
      <w:r w:rsidRPr="00E82679">
        <w:rPr>
          <w:sz w:val="24"/>
          <w:szCs w:val="24"/>
        </w:rPr>
        <w:t>Al analizar los factores externos como las leyes, estudios (INEC) por parte del gobierno de turno y los factores internos dados por ordenanzas del GAD Municipal. Según el censo económico realizado por el INEC 2010, podemos analizar el siguiente sector económico:</w:t>
      </w:r>
    </w:p>
    <w:p w14:paraId="1A23227D" w14:textId="5AD6977E" w:rsidR="00E82679" w:rsidRDefault="00E82679" w:rsidP="00E82679">
      <w:pPr>
        <w:spacing w:after="200" w:line="276" w:lineRule="auto"/>
        <w:contextualSpacing/>
        <w:jc w:val="both"/>
        <w:rPr>
          <w:rFonts w:eastAsia="Calibri"/>
          <w:sz w:val="24"/>
          <w:szCs w:val="24"/>
        </w:rPr>
      </w:pPr>
      <w:r w:rsidRPr="00E90F15">
        <w:rPr>
          <w:rFonts w:eastAsia="Calibri"/>
          <w:b/>
          <w:bCs/>
          <w:sz w:val="24"/>
          <w:szCs w:val="24"/>
        </w:rPr>
        <w:t>Comercial</w:t>
      </w:r>
      <w:r w:rsidRPr="00E90F15">
        <w:rPr>
          <w:rFonts w:eastAsia="Calibri"/>
          <w:sz w:val="24"/>
          <w:szCs w:val="24"/>
        </w:rPr>
        <w:t>: ingreso por ventas 25.0%, % de personal ocupado 38.3%, número de establecimientos comerciales es de 53.8%.</w:t>
      </w:r>
    </w:p>
    <w:p w14:paraId="0129712B" w14:textId="77777777" w:rsidR="00E82679" w:rsidRDefault="00E82679" w:rsidP="00E82679">
      <w:pPr>
        <w:spacing w:after="200" w:line="276" w:lineRule="auto"/>
        <w:contextualSpacing/>
        <w:jc w:val="both"/>
        <w:rPr>
          <w:rFonts w:eastAsia="Calibri"/>
          <w:sz w:val="24"/>
          <w:szCs w:val="24"/>
        </w:rPr>
      </w:pPr>
    </w:p>
    <w:p w14:paraId="19517C91" w14:textId="3901F1FE" w:rsidR="00E82679" w:rsidRPr="00E90F15" w:rsidRDefault="00E82679" w:rsidP="00E82679">
      <w:pPr>
        <w:spacing w:after="200" w:line="276" w:lineRule="auto"/>
        <w:ind w:firstLine="293"/>
        <w:contextualSpacing/>
        <w:jc w:val="both"/>
        <w:rPr>
          <w:rFonts w:eastAsia="Calibri"/>
          <w:sz w:val="24"/>
          <w:szCs w:val="24"/>
        </w:rPr>
      </w:pPr>
      <w:r w:rsidRPr="00E90F15">
        <w:rPr>
          <w:rFonts w:eastAsia="Calibri"/>
          <w:sz w:val="24"/>
          <w:szCs w:val="24"/>
        </w:rPr>
        <w:t xml:space="preserve">Debido al análisis de una indagación en el INEC 2010 sobre el crecimiento económico del cantón y encuestas realzadas en las empresas dedicada a la actividad comercial de ha decidido elaborar un proyecto macro de investigación el cual, se enviará a su respectiva aprobación por el órgano rector y se establecerá las posibles áreas y campos de investigación, de esta manera los docentes podrán realizar los trabajos de investigación de acuerdo a las necesidades planteadas en el mismo, logrando objetividad con los resultados institucionales, y podrán ser aplicados en </w:t>
      </w:r>
      <w:r w:rsidRPr="00E90F15">
        <w:rPr>
          <w:rFonts w:eastAsia="Calibri"/>
          <w:sz w:val="24"/>
          <w:szCs w:val="24"/>
        </w:rPr>
        <w:t>el cantón para mejorar la sostenibilidad de las pymes generando mejores ingresos y desarrollo local</w:t>
      </w:r>
      <w:r>
        <w:rPr>
          <w:rFonts w:eastAsia="Calibri"/>
          <w:sz w:val="24"/>
          <w:szCs w:val="24"/>
        </w:rPr>
        <w:t>.</w:t>
      </w:r>
    </w:p>
    <w:p w14:paraId="16403277" w14:textId="4C78FE46" w:rsidR="00D36EC0" w:rsidRDefault="00D36EC0" w:rsidP="00D36EC0">
      <w:pPr>
        <w:pStyle w:val="Ttulo1"/>
        <w:jc w:val="left"/>
      </w:pPr>
      <w:r w:rsidRPr="00D36EC0">
        <w:t>METODOLOGÍA</w:t>
      </w:r>
    </w:p>
    <w:p w14:paraId="42D2B1E2" w14:textId="77777777" w:rsidR="00D11735" w:rsidRPr="00D36EC0" w:rsidRDefault="00D11735" w:rsidP="00D36EC0">
      <w:pPr>
        <w:pStyle w:val="Ttulo1"/>
        <w:jc w:val="left"/>
      </w:pPr>
    </w:p>
    <w:p w14:paraId="6CA832D2" w14:textId="512743FC" w:rsidR="00005277" w:rsidRDefault="00E82679" w:rsidP="00005277">
      <w:pPr>
        <w:pStyle w:val="Textoindependiente"/>
        <w:spacing w:before="90" w:line="276" w:lineRule="auto"/>
        <w:ind w:left="120" w:right="38" w:firstLine="284"/>
        <w:jc w:val="both"/>
      </w:pPr>
      <w:r w:rsidRPr="00E82679">
        <w:t>Para el desarrollo del presente artículo, se planteó el diseño de una investigación de campo, de tipo descriptivo apoyado de una encuesta, como también revisión bibliográfica, la misma que sirvió para la recolección de información; se detalla a continuación el proceso metodológico</w:t>
      </w:r>
      <w:r>
        <w:t>:</w:t>
      </w:r>
    </w:p>
    <w:p w14:paraId="167FA85C" w14:textId="3D6D42D7" w:rsidR="00E82679" w:rsidRPr="00E82679" w:rsidRDefault="00E82679" w:rsidP="00E82679">
      <w:pPr>
        <w:pStyle w:val="Ttulo2"/>
      </w:pPr>
      <w:r w:rsidRPr="00E82679">
        <w:t xml:space="preserve">Etapas del artículo </w:t>
      </w:r>
    </w:p>
    <w:p w14:paraId="0B57717D" w14:textId="7DD2434A" w:rsidR="00E82679" w:rsidRDefault="00E82679" w:rsidP="00E82679">
      <w:pPr>
        <w:pStyle w:val="Textoindependiente"/>
        <w:numPr>
          <w:ilvl w:val="0"/>
          <w:numId w:val="1"/>
        </w:numPr>
        <w:spacing w:before="90" w:line="276" w:lineRule="auto"/>
        <w:ind w:left="567" w:right="38"/>
        <w:jc w:val="both"/>
      </w:pPr>
      <w:r w:rsidRPr="00E90F15">
        <w:t>Diagnóstico del problema</w:t>
      </w:r>
      <w:r>
        <w:t>.</w:t>
      </w:r>
    </w:p>
    <w:p w14:paraId="5C54DA1B" w14:textId="01E8C799" w:rsidR="00E82679" w:rsidRDefault="00E82679" w:rsidP="00E82679">
      <w:pPr>
        <w:pStyle w:val="Textoindependiente"/>
        <w:numPr>
          <w:ilvl w:val="0"/>
          <w:numId w:val="1"/>
        </w:numPr>
        <w:spacing w:before="90" w:line="276" w:lineRule="auto"/>
        <w:ind w:left="567" w:right="38"/>
        <w:jc w:val="both"/>
      </w:pPr>
      <w:r w:rsidRPr="00E90F15">
        <w:rPr>
          <w:lang w:bidi="en-US"/>
        </w:rPr>
        <w:t>Fundamentación teórica y Técnica – (cifras)</w:t>
      </w:r>
      <w:r>
        <w:rPr>
          <w:lang w:bidi="en-US"/>
        </w:rPr>
        <w:t>.</w:t>
      </w:r>
    </w:p>
    <w:p w14:paraId="7A036F62" w14:textId="3847F3DD" w:rsidR="00E82679" w:rsidRDefault="00E82679" w:rsidP="00E82679">
      <w:pPr>
        <w:pStyle w:val="Textoindependiente"/>
        <w:numPr>
          <w:ilvl w:val="0"/>
          <w:numId w:val="1"/>
        </w:numPr>
        <w:spacing w:before="90" w:line="276" w:lineRule="auto"/>
        <w:ind w:left="567" w:right="38"/>
        <w:jc w:val="both"/>
      </w:pPr>
      <w:r w:rsidRPr="00E90F15">
        <w:rPr>
          <w:lang w:bidi="en-US"/>
        </w:rPr>
        <w:t>Análisis y propuesta de aporte.</w:t>
      </w:r>
    </w:p>
    <w:p w14:paraId="561ACE4F" w14:textId="77777777" w:rsidR="00E82679" w:rsidRDefault="00E82679" w:rsidP="00E82679">
      <w:pPr>
        <w:pStyle w:val="Textoindependiente"/>
        <w:spacing w:before="90" w:line="276" w:lineRule="auto"/>
        <w:ind w:left="567" w:right="38"/>
        <w:jc w:val="both"/>
      </w:pPr>
    </w:p>
    <w:p w14:paraId="54F77C5B" w14:textId="316C3577" w:rsidR="00E82679" w:rsidRPr="00E82679" w:rsidRDefault="00E82679" w:rsidP="00E82679">
      <w:pPr>
        <w:pStyle w:val="Ttulo2"/>
      </w:pPr>
      <w:r>
        <w:t>Métodos</w:t>
      </w:r>
    </w:p>
    <w:p w14:paraId="2938FC92" w14:textId="0FA78563" w:rsidR="00E82679" w:rsidRPr="00E90F15" w:rsidRDefault="00E82679" w:rsidP="00E82679">
      <w:pPr>
        <w:pStyle w:val="Textoindependiente"/>
        <w:numPr>
          <w:ilvl w:val="0"/>
          <w:numId w:val="1"/>
        </w:numPr>
        <w:spacing w:before="90" w:line="276" w:lineRule="auto"/>
        <w:ind w:left="567" w:right="38"/>
        <w:jc w:val="both"/>
      </w:pPr>
      <w:r w:rsidRPr="00E90F15">
        <w:t>Inducción</w:t>
      </w:r>
      <w:r>
        <w:t>.</w:t>
      </w:r>
    </w:p>
    <w:p w14:paraId="7A917397" w14:textId="3E941DEB" w:rsidR="00E82679" w:rsidRDefault="00E82679" w:rsidP="00E82679">
      <w:pPr>
        <w:pStyle w:val="Textoindependiente"/>
        <w:numPr>
          <w:ilvl w:val="0"/>
          <w:numId w:val="1"/>
        </w:numPr>
        <w:spacing w:before="90" w:line="276" w:lineRule="auto"/>
        <w:ind w:left="567" w:right="38"/>
        <w:jc w:val="both"/>
      </w:pPr>
      <w:r w:rsidRPr="00E90F15">
        <w:t>Recolección de datos</w:t>
      </w:r>
      <w:r>
        <w:t>.</w:t>
      </w:r>
    </w:p>
    <w:p w14:paraId="3DEDC595" w14:textId="3AD514C3" w:rsidR="00E82679" w:rsidRPr="00E90F15" w:rsidRDefault="00E82679" w:rsidP="00E82679">
      <w:pPr>
        <w:pStyle w:val="Textoindependiente"/>
        <w:numPr>
          <w:ilvl w:val="0"/>
          <w:numId w:val="1"/>
        </w:numPr>
        <w:spacing w:before="90" w:line="276" w:lineRule="auto"/>
        <w:ind w:left="567" w:right="38"/>
        <w:jc w:val="both"/>
      </w:pPr>
      <w:r w:rsidRPr="00E90F15">
        <w:t>Análisis sintético.</w:t>
      </w:r>
    </w:p>
    <w:p w14:paraId="629D0C4D" w14:textId="65C1B646" w:rsidR="00E82679" w:rsidRDefault="00E82679" w:rsidP="00E82679">
      <w:pPr>
        <w:pStyle w:val="Textoindependiente"/>
        <w:numPr>
          <w:ilvl w:val="0"/>
          <w:numId w:val="1"/>
        </w:numPr>
        <w:spacing w:before="90" w:line="276" w:lineRule="auto"/>
        <w:ind w:left="567" w:right="38"/>
        <w:jc w:val="both"/>
      </w:pPr>
      <w:r w:rsidRPr="00E90F15">
        <w:t>Inductivo deductivo.</w:t>
      </w:r>
    </w:p>
    <w:p w14:paraId="6B9D4D8A" w14:textId="77777777" w:rsidR="00E82679" w:rsidRPr="00E90F15" w:rsidRDefault="00E82679" w:rsidP="00E82679">
      <w:pPr>
        <w:pStyle w:val="Textoindependiente"/>
        <w:numPr>
          <w:ilvl w:val="0"/>
          <w:numId w:val="1"/>
        </w:numPr>
        <w:spacing w:before="90" w:line="276" w:lineRule="auto"/>
        <w:ind w:left="567" w:right="38"/>
        <w:jc w:val="both"/>
      </w:pPr>
      <w:r w:rsidRPr="00E90F15">
        <w:t>Análisis sintético.</w:t>
      </w:r>
    </w:p>
    <w:p w14:paraId="62A83F9D" w14:textId="79787E5E" w:rsidR="00E82679" w:rsidRDefault="00E82679" w:rsidP="00E82679">
      <w:pPr>
        <w:pStyle w:val="Textoindependiente"/>
        <w:numPr>
          <w:ilvl w:val="0"/>
          <w:numId w:val="1"/>
        </w:numPr>
        <w:spacing w:before="90" w:line="276" w:lineRule="auto"/>
        <w:ind w:left="567" w:right="38"/>
        <w:jc w:val="both"/>
      </w:pPr>
      <w:r w:rsidRPr="00E90F15">
        <w:t>Análisis de datos nacionales</w:t>
      </w:r>
      <w:r>
        <w:t>.</w:t>
      </w:r>
    </w:p>
    <w:p w14:paraId="5DC79685" w14:textId="5DB3B101" w:rsidR="00E82679" w:rsidRDefault="00E82679" w:rsidP="00E82679">
      <w:pPr>
        <w:pStyle w:val="Textoindependiente"/>
        <w:spacing w:before="90" w:line="276" w:lineRule="auto"/>
        <w:ind w:left="567" w:right="38"/>
        <w:jc w:val="both"/>
      </w:pPr>
    </w:p>
    <w:p w14:paraId="2A71F75B" w14:textId="161E8CB5" w:rsidR="00E82679" w:rsidRDefault="00E82679" w:rsidP="00E82679">
      <w:pPr>
        <w:pStyle w:val="Ttulo2"/>
      </w:pPr>
      <w:r>
        <w:t>Técnicas</w:t>
      </w:r>
    </w:p>
    <w:p w14:paraId="4E22E919" w14:textId="431A2EE2" w:rsidR="00E82679" w:rsidRPr="00E90F15" w:rsidRDefault="00E82679" w:rsidP="00005277">
      <w:pPr>
        <w:pStyle w:val="Textoindependiente"/>
        <w:numPr>
          <w:ilvl w:val="0"/>
          <w:numId w:val="1"/>
        </w:numPr>
        <w:spacing w:before="90" w:line="276" w:lineRule="auto"/>
        <w:ind w:left="567" w:right="38"/>
        <w:jc w:val="both"/>
      </w:pPr>
      <w:r w:rsidRPr="00E90F15">
        <w:t>Encuestas</w:t>
      </w:r>
    </w:p>
    <w:p w14:paraId="00F9F230" w14:textId="77777777" w:rsidR="00005277" w:rsidRDefault="00E82679" w:rsidP="00005277">
      <w:pPr>
        <w:pStyle w:val="Textoindependiente"/>
        <w:numPr>
          <w:ilvl w:val="0"/>
          <w:numId w:val="1"/>
        </w:numPr>
        <w:spacing w:before="90" w:line="276" w:lineRule="auto"/>
        <w:ind w:left="567" w:right="38"/>
        <w:jc w:val="both"/>
      </w:pPr>
      <w:r w:rsidRPr="00E90F15">
        <w:t>Revisión Bibliográfica y por internet.</w:t>
      </w:r>
    </w:p>
    <w:p w14:paraId="0BE2FDB5" w14:textId="69F71932" w:rsidR="00005277" w:rsidRPr="00005277" w:rsidRDefault="00005277" w:rsidP="00005277">
      <w:pPr>
        <w:pStyle w:val="Textoindependiente"/>
        <w:numPr>
          <w:ilvl w:val="0"/>
          <w:numId w:val="1"/>
        </w:numPr>
        <w:spacing w:before="90" w:line="276" w:lineRule="auto"/>
        <w:ind w:left="567" w:right="38"/>
        <w:jc w:val="both"/>
      </w:pPr>
      <w:r w:rsidRPr="00005277">
        <w:rPr>
          <w:lang w:bidi="en-US"/>
        </w:rPr>
        <w:t>Revisión de resultados obtenidos</w:t>
      </w:r>
    </w:p>
    <w:p w14:paraId="32CA09B4" w14:textId="1E49FCA5" w:rsidR="00005277" w:rsidRPr="00E82679" w:rsidRDefault="00005277" w:rsidP="00005277">
      <w:pPr>
        <w:pStyle w:val="Textoindependiente"/>
        <w:spacing w:before="90" w:line="276" w:lineRule="auto"/>
        <w:ind w:right="38"/>
        <w:jc w:val="both"/>
      </w:pPr>
    </w:p>
    <w:p w14:paraId="37875C04" w14:textId="5C59E566" w:rsidR="00005277" w:rsidRDefault="00005277" w:rsidP="00005277">
      <w:pPr>
        <w:pStyle w:val="Ttulo2"/>
      </w:pPr>
      <w:r>
        <w:t>Resultados</w:t>
      </w:r>
    </w:p>
    <w:p w14:paraId="2688D928" w14:textId="77777777" w:rsidR="00005277" w:rsidRDefault="00005277" w:rsidP="00005277">
      <w:pPr>
        <w:pStyle w:val="Ttulo2"/>
      </w:pPr>
    </w:p>
    <w:p w14:paraId="1DFF4CFC" w14:textId="5BD50597" w:rsidR="00E82679" w:rsidRDefault="00005277" w:rsidP="00005277">
      <w:pPr>
        <w:pStyle w:val="Textoindependiente"/>
        <w:numPr>
          <w:ilvl w:val="0"/>
          <w:numId w:val="1"/>
        </w:numPr>
        <w:spacing w:before="90" w:line="276" w:lineRule="auto"/>
        <w:ind w:left="567" w:right="38"/>
        <w:jc w:val="both"/>
      </w:pPr>
      <w:r w:rsidRPr="00E90F15">
        <w:t>Tabulación y entrega de resultados</w:t>
      </w:r>
      <w:r>
        <w:t>.</w:t>
      </w:r>
    </w:p>
    <w:p w14:paraId="5CEF2FA8" w14:textId="22D5AEB1" w:rsidR="00005277" w:rsidRDefault="00005277" w:rsidP="00005277">
      <w:pPr>
        <w:pStyle w:val="Textoindependiente"/>
        <w:numPr>
          <w:ilvl w:val="0"/>
          <w:numId w:val="1"/>
        </w:numPr>
        <w:spacing w:before="90" w:line="276" w:lineRule="auto"/>
        <w:ind w:left="567" w:right="38"/>
        <w:jc w:val="both"/>
      </w:pPr>
      <w:r w:rsidRPr="00E90F15">
        <w:t xml:space="preserve">Base teórica científica Y análisis de </w:t>
      </w:r>
      <w:r w:rsidRPr="00E90F15">
        <w:lastRenderedPageBreak/>
        <w:t>informes con cifras del Ecuador sobre el tema.</w:t>
      </w:r>
    </w:p>
    <w:p w14:paraId="7C603EDE" w14:textId="4421590D" w:rsidR="00005277" w:rsidRDefault="00005277" w:rsidP="00005277">
      <w:pPr>
        <w:pStyle w:val="Textoindependiente"/>
        <w:numPr>
          <w:ilvl w:val="0"/>
          <w:numId w:val="1"/>
        </w:numPr>
        <w:spacing w:before="90" w:line="276" w:lineRule="auto"/>
        <w:ind w:left="567" w:right="38"/>
        <w:jc w:val="both"/>
      </w:pPr>
      <w:r w:rsidRPr="00E90F15">
        <w:t>Se denota varios factores que influyen en el crecimiento de las PYMES en el Cantón La Maná</w:t>
      </w:r>
      <w:r>
        <w:t>.</w:t>
      </w:r>
    </w:p>
    <w:p w14:paraId="7BCF75D8" w14:textId="77777777" w:rsidR="00D11735" w:rsidRDefault="00D11735" w:rsidP="00D11735">
      <w:pPr>
        <w:pStyle w:val="Textoindependiente"/>
        <w:spacing w:before="90" w:line="276" w:lineRule="auto"/>
        <w:ind w:left="567" w:right="38"/>
        <w:jc w:val="both"/>
      </w:pPr>
    </w:p>
    <w:p w14:paraId="06F2C2B9" w14:textId="176F2483" w:rsidR="00780758" w:rsidRDefault="00780758" w:rsidP="00B373AE">
      <w:pPr>
        <w:pStyle w:val="Ttulo2"/>
      </w:pPr>
      <w:r>
        <w:t>Análisis e interpretación de datos</w:t>
      </w:r>
    </w:p>
    <w:p w14:paraId="64FB647C" w14:textId="41139F20" w:rsidR="00780758" w:rsidRDefault="00780758" w:rsidP="00177DEB">
      <w:pPr>
        <w:pStyle w:val="Textoindependiente"/>
        <w:spacing w:before="90" w:line="276" w:lineRule="auto"/>
        <w:ind w:right="38" w:firstLine="284"/>
        <w:jc w:val="both"/>
      </w:pPr>
      <w:r w:rsidRPr="00E90F15">
        <w:t>A continuación, se dará a conocer el análisis e interpretación de los resultados obtenidos a través de la encuesta realizada a los clientes y empleados con el fin de conocer cuáles son los factores externos e internos que limitan el crecimiento sostenido de las Pymes.</w:t>
      </w:r>
    </w:p>
    <w:p w14:paraId="7AAAE313" w14:textId="63EF0E10" w:rsidR="00780758" w:rsidRPr="00780758" w:rsidRDefault="00780758" w:rsidP="00780758">
      <w:pPr>
        <w:pStyle w:val="Textoindependiente"/>
        <w:spacing w:before="90" w:line="276" w:lineRule="auto"/>
        <w:ind w:right="38"/>
        <w:jc w:val="both"/>
      </w:pPr>
      <w:r w:rsidRPr="00E90F15">
        <w:rPr>
          <w:b/>
        </w:rPr>
        <w:t>Encuestas a los Clientes</w:t>
      </w:r>
    </w:p>
    <w:p w14:paraId="50273A55" w14:textId="77777777" w:rsidR="00177DEB" w:rsidRDefault="00177DEB" w:rsidP="00177DEB">
      <w:pPr>
        <w:pStyle w:val="Textoindependiente"/>
        <w:spacing w:before="90" w:line="276" w:lineRule="auto"/>
        <w:ind w:right="38"/>
        <w:jc w:val="both"/>
      </w:pPr>
      <w:r>
        <w:t>Tabla 1</w:t>
      </w:r>
    </w:p>
    <w:p w14:paraId="1AE5BDB1" w14:textId="6A33EE11" w:rsidR="00780758" w:rsidRDefault="00177DEB" w:rsidP="00780758">
      <w:pPr>
        <w:pStyle w:val="Textoindependiente"/>
        <w:spacing w:before="90" w:line="276" w:lineRule="auto"/>
        <w:ind w:right="38"/>
        <w:jc w:val="both"/>
        <w:rPr>
          <w:rFonts w:eastAsiaTheme="minorHAnsi"/>
          <w:bCs/>
        </w:rPr>
      </w:pPr>
      <w:r w:rsidRPr="00177DEB">
        <w:rPr>
          <w:rFonts w:eastAsiaTheme="minorHAnsi"/>
          <w:bCs/>
        </w:rPr>
        <w:t>¿Cuál es su género?</w:t>
      </w:r>
    </w:p>
    <w:p w14:paraId="4834BC49" w14:textId="105E1FEB" w:rsidR="00EA241E" w:rsidRDefault="00EA241E" w:rsidP="00780758">
      <w:pPr>
        <w:pStyle w:val="Textoindependiente"/>
        <w:spacing w:before="90" w:line="276" w:lineRule="auto"/>
        <w:ind w:right="38"/>
        <w:jc w:val="both"/>
        <w:rPr>
          <w:rFonts w:eastAsiaTheme="minorHAnsi"/>
          <w:bC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2"/>
        <w:gridCol w:w="1372"/>
        <w:gridCol w:w="1230"/>
      </w:tblGrid>
      <w:tr w:rsidR="00177DEB" w:rsidRPr="00E90F15" w14:paraId="7290C31B" w14:textId="77777777" w:rsidTr="008E034B">
        <w:trPr>
          <w:jc w:val="center"/>
        </w:trPr>
        <w:tc>
          <w:tcPr>
            <w:tcW w:w="1224" w:type="dxa"/>
            <w:tcBorders>
              <w:top w:val="single" w:sz="4" w:space="0" w:color="auto"/>
              <w:bottom w:val="single" w:sz="4" w:space="0" w:color="auto"/>
            </w:tcBorders>
          </w:tcPr>
          <w:p w14:paraId="36C89A4C" w14:textId="77777777" w:rsidR="00177DEB" w:rsidRPr="00177DEB" w:rsidRDefault="00177DEB" w:rsidP="008E034B">
            <w:pPr>
              <w:tabs>
                <w:tab w:val="left" w:pos="2685"/>
              </w:tabs>
              <w:spacing w:line="360" w:lineRule="auto"/>
              <w:jc w:val="center"/>
              <w:rPr>
                <w:b/>
              </w:rPr>
            </w:pPr>
            <w:r w:rsidRPr="00177DEB">
              <w:rPr>
                <w:b/>
              </w:rPr>
              <w:t xml:space="preserve">Alternativa </w:t>
            </w:r>
          </w:p>
        </w:tc>
        <w:tc>
          <w:tcPr>
            <w:tcW w:w="2926" w:type="dxa"/>
            <w:tcBorders>
              <w:top w:val="single" w:sz="4" w:space="0" w:color="auto"/>
              <w:bottom w:val="single" w:sz="4" w:space="0" w:color="auto"/>
            </w:tcBorders>
          </w:tcPr>
          <w:p w14:paraId="48D43657" w14:textId="77777777" w:rsidR="00177DEB" w:rsidRPr="00177DEB" w:rsidRDefault="00177DEB" w:rsidP="008E034B">
            <w:pPr>
              <w:tabs>
                <w:tab w:val="left" w:pos="2685"/>
              </w:tabs>
              <w:spacing w:line="360" w:lineRule="auto"/>
              <w:jc w:val="center"/>
              <w:rPr>
                <w:b/>
              </w:rPr>
            </w:pPr>
            <w:r w:rsidRPr="00177DEB">
              <w:rPr>
                <w:b/>
              </w:rPr>
              <w:t xml:space="preserve">Frecuencia </w:t>
            </w:r>
          </w:p>
        </w:tc>
        <w:tc>
          <w:tcPr>
            <w:tcW w:w="1138" w:type="dxa"/>
            <w:tcBorders>
              <w:top w:val="single" w:sz="4" w:space="0" w:color="auto"/>
              <w:bottom w:val="single" w:sz="4" w:space="0" w:color="auto"/>
            </w:tcBorders>
          </w:tcPr>
          <w:p w14:paraId="1035948E" w14:textId="77777777" w:rsidR="00177DEB" w:rsidRPr="00177DEB" w:rsidRDefault="00177DEB" w:rsidP="008E034B">
            <w:pPr>
              <w:tabs>
                <w:tab w:val="left" w:pos="2685"/>
              </w:tabs>
              <w:spacing w:line="360" w:lineRule="auto"/>
              <w:jc w:val="center"/>
              <w:rPr>
                <w:b/>
              </w:rPr>
            </w:pPr>
            <w:r w:rsidRPr="00177DEB">
              <w:rPr>
                <w:b/>
              </w:rPr>
              <w:t xml:space="preserve">Porcentaje </w:t>
            </w:r>
          </w:p>
        </w:tc>
      </w:tr>
      <w:tr w:rsidR="00177DEB" w:rsidRPr="00E90F15" w14:paraId="354D28B0" w14:textId="77777777" w:rsidTr="008E034B">
        <w:trPr>
          <w:jc w:val="center"/>
        </w:trPr>
        <w:tc>
          <w:tcPr>
            <w:tcW w:w="1224" w:type="dxa"/>
            <w:tcBorders>
              <w:top w:val="single" w:sz="4" w:space="0" w:color="auto"/>
            </w:tcBorders>
          </w:tcPr>
          <w:p w14:paraId="3699D380" w14:textId="77777777" w:rsidR="00177DEB" w:rsidRPr="00E90F15" w:rsidRDefault="00177DEB" w:rsidP="008E034B">
            <w:pPr>
              <w:tabs>
                <w:tab w:val="left" w:pos="2685"/>
              </w:tabs>
              <w:spacing w:line="360" w:lineRule="auto"/>
              <w:jc w:val="center"/>
              <w:rPr>
                <w:sz w:val="24"/>
                <w:szCs w:val="24"/>
              </w:rPr>
            </w:pPr>
            <w:r w:rsidRPr="00E90F15">
              <w:rPr>
                <w:sz w:val="24"/>
                <w:szCs w:val="24"/>
              </w:rPr>
              <w:t xml:space="preserve">Femenino </w:t>
            </w:r>
          </w:p>
        </w:tc>
        <w:tc>
          <w:tcPr>
            <w:tcW w:w="2926" w:type="dxa"/>
            <w:tcBorders>
              <w:top w:val="single" w:sz="4" w:space="0" w:color="auto"/>
            </w:tcBorders>
          </w:tcPr>
          <w:p w14:paraId="4653B688" w14:textId="77777777" w:rsidR="00177DEB" w:rsidRPr="00E90F15" w:rsidRDefault="00177DEB" w:rsidP="008E034B">
            <w:pPr>
              <w:tabs>
                <w:tab w:val="left" w:pos="2685"/>
              </w:tabs>
              <w:spacing w:line="360" w:lineRule="auto"/>
              <w:jc w:val="center"/>
              <w:rPr>
                <w:sz w:val="24"/>
                <w:szCs w:val="24"/>
              </w:rPr>
            </w:pPr>
            <w:r w:rsidRPr="00E90F15">
              <w:rPr>
                <w:sz w:val="24"/>
                <w:szCs w:val="24"/>
              </w:rPr>
              <w:t>231</w:t>
            </w:r>
          </w:p>
        </w:tc>
        <w:tc>
          <w:tcPr>
            <w:tcW w:w="1138" w:type="dxa"/>
            <w:tcBorders>
              <w:top w:val="single" w:sz="4" w:space="0" w:color="auto"/>
            </w:tcBorders>
          </w:tcPr>
          <w:p w14:paraId="148E61DD" w14:textId="77777777" w:rsidR="00177DEB" w:rsidRPr="00E90F15" w:rsidRDefault="00177DEB" w:rsidP="008E034B">
            <w:pPr>
              <w:tabs>
                <w:tab w:val="left" w:pos="2685"/>
              </w:tabs>
              <w:spacing w:line="360" w:lineRule="auto"/>
              <w:jc w:val="center"/>
              <w:rPr>
                <w:sz w:val="24"/>
                <w:szCs w:val="24"/>
              </w:rPr>
            </w:pPr>
            <w:r w:rsidRPr="00E90F15">
              <w:rPr>
                <w:sz w:val="24"/>
                <w:szCs w:val="24"/>
              </w:rPr>
              <w:t>62%</w:t>
            </w:r>
          </w:p>
        </w:tc>
      </w:tr>
      <w:tr w:rsidR="00177DEB" w:rsidRPr="00E90F15" w14:paraId="1C73C685" w14:textId="77777777" w:rsidTr="008E034B">
        <w:trPr>
          <w:jc w:val="center"/>
        </w:trPr>
        <w:tc>
          <w:tcPr>
            <w:tcW w:w="1224" w:type="dxa"/>
            <w:tcBorders>
              <w:bottom w:val="single" w:sz="4" w:space="0" w:color="auto"/>
            </w:tcBorders>
          </w:tcPr>
          <w:p w14:paraId="6C1EB3C3" w14:textId="77777777" w:rsidR="00177DEB" w:rsidRPr="00E90F15" w:rsidRDefault="00177DEB" w:rsidP="008E034B">
            <w:pPr>
              <w:tabs>
                <w:tab w:val="left" w:pos="2685"/>
              </w:tabs>
              <w:spacing w:line="360" w:lineRule="auto"/>
              <w:jc w:val="center"/>
              <w:rPr>
                <w:sz w:val="24"/>
                <w:szCs w:val="24"/>
              </w:rPr>
            </w:pPr>
            <w:r w:rsidRPr="00E90F15">
              <w:rPr>
                <w:sz w:val="24"/>
                <w:szCs w:val="24"/>
              </w:rPr>
              <w:t xml:space="preserve">Masculino </w:t>
            </w:r>
          </w:p>
        </w:tc>
        <w:tc>
          <w:tcPr>
            <w:tcW w:w="2926" w:type="dxa"/>
            <w:tcBorders>
              <w:bottom w:val="single" w:sz="4" w:space="0" w:color="auto"/>
            </w:tcBorders>
          </w:tcPr>
          <w:p w14:paraId="70E33925" w14:textId="77777777" w:rsidR="00177DEB" w:rsidRPr="00E90F15" w:rsidRDefault="00177DEB" w:rsidP="008E034B">
            <w:pPr>
              <w:tabs>
                <w:tab w:val="left" w:pos="2685"/>
              </w:tabs>
              <w:spacing w:line="360" w:lineRule="auto"/>
              <w:jc w:val="center"/>
              <w:rPr>
                <w:sz w:val="24"/>
                <w:szCs w:val="24"/>
              </w:rPr>
            </w:pPr>
            <w:r w:rsidRPr="00E90F15">
              <w:rPr>
                <w:sz w:val="24"/>
                <w:szCs w:val="24"/>
              </w:rPr>
              <w:t>143</w:t>
            </w:r>
          </w:p>
        </w:tc>
        <w:tc>
          <w:tcPr>
            <w:tcW w:w="1138" w:type="dxa"/>
            <w:tcBorders>
              <w:bottom w:val="single" w:sz="4" w:space="0" w:color="auto"/>
            </w:tcBorders>
          </w:tcPr>
          <w:p w14:paraId="581443A4" w14:textId="77777777" w:rsidR="00177DEB" w:rsidRPr="00E90F15" w:rsidRDefault="00177DEB" w:rsidP="008E034B">
            <w:pPr>
              <w:tabs>
                <w:tab w:val="left" w:pos="2685"/>
              </w:tabs>
              <w:spacing w:line="360" w:lineRule="auto"/>
              <w:jc w:val="center"/>
              <w:rPr>
                <w:sz w:val="24"/>
                <w:szCs w:val="24"/>
              </w:rPr>
            </w:pPr>
            <w:r w:rsidRPr="00E90F15">
              <w:rPr>
                <w:sz w:val="24"/>
                <w:szCs w:val="24"/>
              </w:rPr>
              <w:t>38%</w:t>
            </w:r>
          </w:p>
        </w:tc>
      </w:tr>
      <w:tr w:rsidR="00177DEB" w:rsidRPr="00E90F15" w14:paraId="73564562" w14:textId="77777777" w:rsidTr="008E034B">
        <w:trPr>
          <w:jc w:val="center"/>
        </w:trPr>
        <w:tc>
          <w:tcPr>
            <w:tcW w:w="1224" w:type="dxa"/>
            <w:tcBorders>
              <w:top w:val="single" w:sz="4" w:space="0" w:color="auto"/>
              <w:bottom w:val="single" w:sz="4" w:space="0" w:color="auto"/>
            </w:tcBorders>
          </w:tcPr>
          <w:p w14:paraId="20938AED" w14:textId="77777777" w:rsidR="00177DEB" w:rsidRPr="00E90F15" w:rsidRDefault="00177DEB" w:rsidP="008E034B">
            <w:pPr>
              <w:tabs>
                <w:tab w:val="left" w:pos="2685"/>
              </w:tabs>
              <w:spacing w:line="360" w:lineRule="auto"/>
              <w:jc w:val="center"/>
              <w:rPr>
                <w:b/>
                <w:sz w:val="24"/>
                <w:szCs w:val="24"/>
              </w:rPr>
            </w:pPr>
            <w:r w:rsidRPr="00E90F15">
              <w:rPr>
                <w:b/>
                <w:sz w:val="24"/>
                <w:szCs w:val="24"/>
              </w:rPr>
              <w:t xml:space="preserve">Total </w:t>
            </w:r>
          </w:p>
        </w:tc>
        <w:tc>
          <w:tcPr>
            <w:tcW w:w="2926" w:type="dxa"/>
            <w:tcBorders>
              <w:top w:val="single" w:sz="4" w:space="0" w:color="auto"/>
              <w:bottom w:val="single" w:sz="4" w:space="0" w:color="auto"/>
            </w:tcBorders>
          </w:tcPr>
          <w:p w14:paraId="574558D3" w14:textId="77777777" w:rsidR="00177DEB" w:rsidRPr="00E90F15" w:rsidRDefault="00177DEB" w:rsidP="008E034B">
            <w:pPr>
              <w:tabs>
                <w:tab w:val="left" w:pos="2685"/>
              </w:tabs>
              <w:spacing w:line="360" w:lineRule="auto"/>
              <w:jc w:val="center"/>
              <w:rPr>
                <w:b/>
                <w:sz w:val="24"/>
                <w:szCs w:val="24"/>
              </w:rPr>
            </w:pPr>
            <w:r w:rsidRPr="00E90F15">
              <w:rPr>
                <w:b/>
                <w:sz w:val="24"/>
                <w:szCs w:val="24"/>
              </w:rPr>
              <w:t>374</w:t>
            </w:r>
          </w:p>
        </w:tc>
        <w:tc>
          <w:tcPr>
            <w:tcW w:w="1138" w:type="dxa"/>
            <w:tcBorders>
              <w:top w:val="single" w:sz="4" w:space="0" w:color="auto"/>
              <w:bottom w:val="single" w:sz="4" w:space="0" w:color="auto"/>
            </w:tcBorders>
          </w:tcPr>
          <w:p w14:paraId="1A6D6F5F" w14:textId="77777777" w:rsidR="00177DEB" w:rsidRPr="00E90F15" w:rsidRDefault="00177DEB" w:rsidP="008E034B">
            <w:pPr>
              <w:tabs>
                <w:tab w:val="left" w:pos="2685"/>
              </w:tabs>
              <w:spacing w:line="360" w:lineRule="auto"/>
              <w:jc w:val="center"/>
              <w:rPr>
                <w:b/>
                <w:sz w:val="24"/>
                <w:szCs w:val="24"/>
              </w:rPr>
            </w:pPr>
            <w:r w:rsidRPr="00E90F15">
              <w:rPr>
                <w:b/>
                <w:sz w:val="24"/>
                <w:szCs w:val="24"/>
              </w:rPr>
              <w:t>100%</w:t>
            </w:r>
          </w:p>
        </w:tc>
      </w:tr>
    </w:tbl>
    <w:p w14:paraId="114834EF" w14:textId="62ED1195" w:rsidR="00D1229F" w:rsidRDefault="00177DEB" w:rsidP="00D1229F">
      <w:pPr>
        <w:pStyle w:val="Textoindependiente"/>
        <w:spacing w:before="90" w:line="276" w:lineRule="auto"/>
        <w:ind w:right="38"/>
        <w:jc w:val="both"/>
      </w:pPr>
      <w:r w:rsidRPr="00E90F15">
        <w:rPr>
          <w:noProof/>
          <w:lang w:val="en-US"/>
        </w:rPr>
        <w:drawing>
          <wp:anchor distT="0" distB="0" distL="114300" distR="114300" simplePos="0" relativeHeight="487598080" behindDoc="0" locked="0" layoutInCell="1" allowOverlap="1" wp14:anchorId="7AAC3C54" wp14:editId="353FEB83">
            <wp:simplePos x="0" y="0"/>
            <wp:positionH relativeFrom="column">
              <wp:align>right</wp:align>
            </wp:positionH>
            <wp:positionV relativeFrom="paragraph">
              <wp:posOffset>260350</wp:posOffset>
            </wp:positionV>
            <wp:extent cx="2552700" cy="1876425"/>
            <wp:effectExtent l="0" t="0" r="0" b="9525"/>
            <wp:wrapNone/>
            <wp:docPr id="39" name="Gráfico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D1229F">
        <w:t>Gráfica 1</w:t>
      </w:r>
    </w:p>
    <w:p w14:paraId="64FA4586" w14:textId="1A236FDF" w:rsidR="00177DEB" w:rsidRDefault="00177DEB" w:rsidP="00780758">
      <w:pPr>
        <w:pStyle w:val="Textoindependiente"/>
        <w:spacing w:before="90" w:line="276" w:lineRule="auto"/>
        <w:ind w:right="38"/>
        <w:jc w:val="both"/>
      </w:pPr>
    </w:p>
    <w:p w14:paraId="6A402BF2" w14:textId="19E1F8FC" w:rsidR="00177DEB" w:rsidRDefault="00177DEB" w:rsidP="00780758">
      <w:pPr>
        <w:pStyle w:val="Textoindependiente"/>
        <w:spacing w:before="90" w:line="276" w:lineRule="auto"/>
        <w:ind w:right="38"/>
        <w:jc w:val="both"/>
      </w:pPr>
    </w:p>
    <w:p w14:paraId="2A0AEBC8" w14:textId="56EE8890" w:rsidR="00177DEB" w:rsidRDefault="00177DEB" w:rsidP="00780758">
      <w:pPr>
        <w:pStyle w:val="Textoindependiente"/>
        <w:spacing w:before="90" w:line="276" w:lineRule="auto"/>
        <w:ind w:right="38"/>
        <w:jc w:val="both"/>
      </w:pPr>
    </w:p>
    <w:p w14:paraId="3C4D6269" w14:textId="77777777" w:rsidR="00177DEB" w:rsidRDefault="00177DEB" w:rsidP="00780758">
      <w:pPr>
        <w:pStyle w:val="Textoindependiente"/>
        <w:spacing w:before="90" w:line="276" w:lineRule="auto"/>
        <w:ind w:right="38"/>
        <w:jc w:val="both"/>
      </w:pPr>
    </w:p>
    <w:p w14:paraId="4CBD1FD6" w14:textId="77777777" w:rsidR="00177DEB" w:rsidRDefault="00177DEB" w:rsidP="00780758">
      <w:pPr>
        <w:pStyle w:val="Textoindependiente"/>
        <w:spacing w:before="90" w:line="276" w:lineRule="auto"/>
        <w:ind w:right="38"/>
        <w:jc w:val="both"/>
      </w:pPr>
    </w:p>
    <w:p w14:paraId="2763540B" w14:textId="77777777" w:rsidR="00177DEB" w:rsidRDefault="00177DEB" w:rsidP="00780758">
      <w:pPr>
        <w:pStyle w:val="Textoindependiente"/>
        <w:spacing w:before="90" w:line="276" w:lineRule="auto"/>
        <w:ind w:right="38"/>
        <w:jc w:val="both"/>
      </w:pPr>
    </w:p>
    <w:p w14:paraId="01AB58AE" w14:textId="77777777" w:rsidR="00177DEB" w:rsidRDefault="00177DEB" w:rsidP="00780758">
      <w:pPr>
        <w:pStyle w:val="Textoindependiente"/>
        <w:spacing w:before="90" w:line="276" w:lineRule="auto"/>
        <w:ind w:right="38"/>
        <w:jc w:val="both"/>
      </w:pPr>
    </w:p>
    <w:p w14:paraId="0D41803A" w14:textId="621D41B8" w:rsidR="00177DEB" w:rsidRPr="00B373AE" w:rsidRDefault="00B373AE" w:rsidP="00780758">
      <w:pPr>
        <w:pStyle w:val="Textoindependiente"/>
        <w:spacing w:before="90" w:line="276" w:lineRule="auto"/>
        <w:ind w:right="38"/>
        <w:jc w:val="both"/>
        <w:rPr>
          <w:b/>
          <w:bCs/>
        </w:rPr>
      </w:pPr>
      <w:r w:rsidRPr="00B373AE">
        <w:rPr>
          <w:b/>
          <w:bCs/>
        </w:rPr>
        <w:t xml:space="preserve">Análisis e interpretación </w:t>
      </w:r>
    </w:p>
    <w:p w14:paraId="0FD1E74D" w14:textId="77777777" w:rsidR="00EA241E" w:rsidRDefault="00177DEB" w:rsidP="00EA241E">
      <w:pPr>
        <w:pStyle w:val="Textoindependiente"/>
        <w:spacing w:before="90" w:line="276" w:lineRule="auto"/>
        <w:ind w:right="38" w:firstLine="284"/>
        <w:jc w:val="both"/>
      </w:pPr>
      <w:r w:rsidRPr="00E90F15">
        <w:t xml:space="preserve">Se recopilaron datos demográficos pertenecientes a los clientes del cantón La Maná donde se puede observar que existe una gran intervención de género </w:t>
      </w:r>
      <w:r w:rsidRPr="00E90F15">
        <w:t>femenino, dando como resultado un 62% dentro de las encuestas realizadas.</w:t>
      </w:r>
    </w:p>
    <w:p w14:paraId="11326F23" w14:textId="77777777" w:rsidR="00B373AE" w:rsidRDefault="00B373AE" w:rsidP="00EA241E">
      <w:pPr>
        <w:pStyle w:val="Textoindependiente"/>
        <w:spacing w:before="90" w:line="276" w:lineRule="auto"/>
        <w:ind w:right="38"/>
        <w:jc w:val="both"/>
        <w:rPr>
          <w:b/>
        </w:rPr>
      </w:pPr>
    </w:p>
    <w:p w14:paraId="28CC52E3" w14:textId="62239489" w:rsidR="00177DEB" w:rsidRPr="00780758" w:rsidRDefault="00177DEB" w:rsidP="00EA241E">
      <w:pPr>
        <w:pStyle w:val="Textoindependiente"/>
        <w:spacing w:before="90" w:line="276" w:lineRule="auto"/>
        <w:ind w:right="38"/>
        <w:jc w:val="both"/>
      </w:pPr>
      <w:r w:rsidRPr="00E90F15">
        <w:rPr>
          <w:b/>
        </w:rPr>
        <w:t>Encuestas a los Clientes</w:t>
      </w:r>
    </w:p>
    <w:p w14:paraId="41949426" w14:textId="1DC896FF" w:rsidR="00177DEB" w:rsidRDefault="00177DEB" w:rsidP="00177DEB">
      <w:pPr>
        <w:pStyle w:val="Textoindependiente"/>
        <w:spacing w:before="90" w:line="276" w:lineRule="auto"/>
        <w:ind w:right="38"/>
        <w:jc w:val="both"/>
      </w:pPr>
      <w:r>
        <w:t xml:space="preserve">Tabla </w:t>
      </w:r>
      <w:r w:rsidR="00EA241E">
        <w:t>2</w:t>
      </w:r>
    </w:p>
    <w:p w14:paraId="6BE0B5FB" w14:textId="63099637" w:rsidR="00177DEB" w:rsidRDefault="00EA241E" w:rsidP="00780758">
      <w:pPr>
        <w:pStyle w:val="Textoindependiente"/>
        <w:spacing w:before="90" w:line="276" w:lineRule="auto"/>
        <w:ind w:right="38"/>
        <w:jc w:val="both"/>
        <w:rPr>
          <w:rFonts w:eastAsiaTheme="minorHAnsi"/>
          <w:bCs/>
        </w:rPr>
      </w:pPr>
      <w:r w:rsidRPr="00EA241E">
        <w:rPr>
          <w:rFonts w:eastAsiaTheme="minorHAnsi"/>
          <w:bCs/>
        </w:rPr>
        <w:t>¿Al comprar electrodomésticos observan?</w:t>
      </w:r>
    </w:p>
    <w:p w14:paraId="1545935D" w14:textId="2E84C53D" w:rsidR="00EA241E" w:rsidRPr="00EA241E" w:rsidRDefault="00EA241E" w:rsidP="00780758">
      <w:pPr>
        <w:pStyle w:val="Textoindependiente"/>
        <w:spacing w:before="90" w:line="276" w:lineRule="auto"/>
        <w:ind w:right="38"/>
        <w:jc w:val="both"/>
        <w:rPr>
          <w:rFonts w:eastAsiaTheme="minorHAnsi"/>
          <w:bCs/>
        </w:rPr>
      </w:pPr>
    </w:p>
    <w:tbl>
      <w:tblPr>
        <w:tblStyle w:val="Tablaconcuadrcula"/>
        <w:tblpPr w:leftFromText="141" w:rightFromText="141" w:vertAnchor="text" w:horzAnchor="margin" w:tblpXSpec="right" w:tblpY="-31"/>
        <w:tblW w:w="4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1269"/>
        <w:gridCol w:w="1244"/>
      </w:tblGrid>
      <w:tr w:rsidR="00EA241E" w:rsidRPr="00E90F15" w14:paraId="71167CFC" w14:textId="77777777" w:rsidTr="00EA241E">
        <w:tc>
          <w:tcPr>
            <w:tcW w:w="1651" w:type="dxa"/>
            <w:tcBorders>
              <w:top w:val="single" w:sz="4" w:space="0" w:color="auto"/>
              <w:bottom w:val="single" w:sz="4" w:space="0" w:color="auto"/>
            </w:tcBorders>
          </w:tcPr>
          <w:p w14:paraId="339C2E13" w14:textId="77777777" w:rsidR="00EA241E" w:rsidRPr="00EA241E" w:rsidRDefault="00EA241E" w:rsidP="00EA241E">
            <w:pPr>
              <w:jc w:val="center"/>
              <w:rPr>
                <w:b/>
              </w:rPr>
            </w:pPr>
            <w:r w:rsidRPr="00EA241E">
              <w:rPr>
                <w:b/>
              </w:rPr>
              <w:t>Alternativa</w:t>
            </w:r>
          </w:p>
          <w:p w14:paraId="09A06AD8" w14:textId="77777777" w:rsidR="00EA241E" w:rsidRPr="00EA241E" w:rsidRDefault="00EA241E" w:rsidP="00EA241E">
            <w:pPr>
              <w:jc w:val="center"/>
              <w:rPr>
                <w:b/>
              </w:rPr>
            </w:pPr>
          </w:p>
        </w:tc>
        <w:tc>
          <w:tcPr>
            <w:tcW w:w="1269" w:type="dxa"/>
            <w:tcBorders>
              <w:top w:val="single" w:sz="4" w:space="0" w:color="auto"/>
              <w:bottom w:val="single" w:sz="4" w:space="0" w:color="auto"/>
            </w:tcBorders>
          </w:tcPr>
          <w:p w14:paraId="6A2F8F12" w14:textId="77777777" w:rsidR="00EA241E" w:rsidRPr="00EA241E" w:rsidRDefault="00EA241E" w:rsidP="00EA241E">
            <w:pPr>
              <w:jc w:val="center"/>
              <w:rPr>
                <w:b/>
              </w:rPr>
            </w:pPr>
            <w:r w:rsidRPr="00EA241E">
              <w:rPr>
                <w:b/>
              </w:rPr>
              <w:t>Frecuencia</w:t>
            </w:r>
          </w:p>
        </w:tc>
        <w:tc>
          <w:tcPr>
            <w:tcW w:w="1244" w:type="dxa"/>
            <w:tcBorders>
              <w:top w:val="single" w:sz="4" w:space="0" w:color="auto"/>
              <w:bottom w:val="single" w:sz="4" w:space="0" w:color="auto"/>
            </w:tcBorders>
          </w:tcPr>
          <w:p w14:paraId="3D90A4FE" w14:textId="77777777" w:rsidR="00EA241E" w:rsidRPr="00EA241E" w:rsidRDefault="00EA241E" w:rsidP="00EA241E">
            <w:pPr>
              <w:jc w:val="center"/>
              <w:rPr>
                <w:b/>
              </w:rPr>
            </w:pPr>
            <w:r w:rsidRPr="00EA241E">
              <w:rPr>
                <w:b/>
              </w:rPr>
              <w:t>Porcentaje</w:t>
            </w:r>
          </w:p>
        </w:tc>
      </w:tr>
      <w:tr w:rsidR="00EA241E" w:rsidRPr="00E90F15" w14:paraId="1568BAE2" w14:textId="77777777" w:rsidTr="00EA241E">
        <w:tc>
          <w:tcPr>
            <w:tcW w:w="1651" w:type="dxa"/>
            <w:tcBorders>
              <w:top w:val="single" w:sz="4" w:space="0" w:color="auto"/>
            </w:tcBorders>
          </w:tcPr>
          <w:p w14:paraId="06C5D227" w14:textId="77777777" w:rsidR="00EA241E" w:rsidRPr="00E90F15" w:rsidRDefault="00EA241E" w:rsidP="00EA241E">
            <w:pPr>
              <w:jc w:val="center"/>
              <w:rPr>
                <w:sz w:val="24"/>
                <w:szCs w:val="24"/>
              </w:rPr>
            </w:pPr>
            <w:r w:rsidRPr="00E90F15">
              <w:rPr>
                <w:sz w:val="24"/>
                <w:szCs w:val="24"/>
              </w:rPr>
              <w:t xml:space="preserve">Precio </w:t>
            </w:r>
          </w:p>
        </w:tc>
        <w:tc>
          <w:tcPr>
            <w:tcW w:w="1269" w:type="dxa"/>
            <w:tcBorders>
              <w:top w:val="single" w:sz="4" w:space="0" w:color="auto"/>
            </w:tcBorders>
          </w:tcPr>
          <w:p w14:paraId="6E1BC65B" w14:textId="77777777" w:rsidR="00EA241E" w:rsidRPr="00E90F15" w:rsidRDefault="00EA241E" w:rsidP="00EA241E">
            <w:pPr>
              <w:jc w:val="center"/>
              <w:rPr>
                <w:sz w:val="24"/>
                <w:szCs w:val="24"/>
              </w:rPr>
            </w:pPr>
            <w:r w:rsidRPr="00E90F15">
              <w:rPr>
                <w:sz w:val="24"/>
                <w:szCs w:val="24"/>
              </w:rPr>
              <w:t>94</w:t>
            </w:r>
          </w:p>
        </w:tc>
        <w:tc>
          <w:tcPr>
            <w:tcW w:w="1244" w:type="dxa"/>
            <w:tcBorders>
              <w:top w:val="single" w:sz="4" w:space="0" w:color="auto"/>
            </w:tcBorders>
          </w:tcPr>
          <w:p w14:paraId="3A9586FF" w14:textId="77777777" w:rsidR="00EA241E" w:rsidRPr="00E90F15" w:rsidRDefault="00EA241E" w:rsidP="00EA241E">
            <w:pPr>
              <w:jc w:val="center"/>
              <w:rPr>
                <w:sz w:val="24"/>
                <w:szCs w:val="24"/>
              </w:rPr>
            </w:pPr>
            <w:r w:rsidRPr="00E90F15">
              <w:rPr>
                <w:sz w:val="24"/>
                <w:szCs w:val="24"/>
              </w:rPr>
              <w:t>25%</w:t>
            </w:r>
          </w:p>
        </w:tc>
      </w:tr>
      <w:tr w:rsidR="00EA241E" w:rsidRPr="00E90F15" w14:paraId="7D956474" w14:textId="77777777" w:rsidTr="00EA241E">
        <w:tc>
          <w:tcPr>
            <w:tcW w:w="1651" w:type="dxa"/>
          </w:tcPr>
          <w:p w14:paraId="6DD62633" w14:textId="77777777" w:rsidR="00EA241E" w:rsidRPr="00E90F15" w:rsidRDefault="00EA241E" w:rsidP="00EA241E">
            <w:pPr>
              <w:jc w:val="center"/>
              <w:rPr>
                <w:sz w:val="24"/>
                <w:szCs w:val="24"/>
              </w:rPr>
            </w:pPr>
            <w:r w:rsidRPr="00E90F15">
              <w:rPr>
                <w:sz w:val="24"/>
                <w:szCs w:val="24"/>
              </w:rPr>
              <w:t xml:space="preserve">Calidad </w:t>
            </w:r>
          </w:p>
        </w:tc>
        <w:tc>
          <w:tcPr>
            <w:tcW w:w="1269" w:type="dxa"/>
          </w:tcPr>
          <w:p w14:paraId="4B8451E9" w14:textId="77777777" w:rsidR="00EA241E" w:rsidRPr="00E90F15" w:rsidRDefault="00EA241E" w:rsidP="00EA241E">
            <w:pPr>
              <w:jc w:val="center"/>
              <w:rPr>
                <w:sz w:val="24"/>
                <w:szCs w:val="24"/>
              </w:rPr>
            </w:pPr>
            <w:r w:rsidRPr="00E90F15">
              <w:rPr>
                <w:sz w:val="24"/>
                <w:szCs w:val="24"/>
              </w:rPr>
              <w:t>185</w:t>
            </w:r>
          </w:p>
        </w:tc>
        <w:tc>
          <w:tcPr>
            <w:tcW w:w="1244" w:type="dxa"/>
          </w:tcPr>
          <w:p w14:paraId="2E473A54" w14:textId="77777777" w:rsidR="00EA241E" w:rsidRPr="00E90F15" w:rsidRDefault="00EA241E" w:rsidP="00EA241E">
            <w:pPr>
              <w:jc w:val="center"/>
              <w:rPr>
                <w:sz w:val="24"/>
                <w:szCs w:val="24"/>
              </w:rPr>
            </w:pPr>
            <w:r w:rsidRPr="00E90F15">
              <w:rPr>
                <w:sz w:val="24"/>
                <w:szCs w:val="24"/>
              </w:rPr>
              <w:t>50%</w:t>
            </w:r>
          </w:p>
        </w:tc>
      </w:tr>
      <w:tr w:rsidR="00EA241E" w:rsidRPr="00E90F15" w14:paraId="694D15CD" w14:textId="77777777" w:rsidTr="00EA241E">
        <w:tc>
          <w:tcPr>
            <w:tcW w:w="1651" w:type="dxa"/>
          </w:tcPr>
          <w:p w14:paraId="673BC254" w14:textId="77777777" w:rsidR="00EA241E" w:rsidRPr="00E90F15" w:rsidRDefault="00EA241E" w:rsidP="00EA241E">
            <w:pPr>
              <w:jc w:val="center"/>
              <w:rPr>
                <w:sz w:val="24"/>
                <w:szCs w:val="24"/>
              </w:rPr>
            </w:pPr>
            <w:r w:rsidRPr="00E90F15">
              <w:rPr>
                <w:sz w:val="24"/>
                <w:szCs w:val="24"/>
              </w:rPr>
              <w:t xml:space="preserve">Servicio </w:t>
            </w:r>
          </w:p>
        </w:tc>
        <w:tc>
          <w:tcPr>
            <w:tcW w:w="1269" w:type="dxa"/>
          </w:tcPr>
          <w:p w14:paraId="7A9B0B05" w14:textId="77777777" w:rsidR="00EA241E" w:rsidRPr="00E90F15" w:rsidRDefault="00EA241E" w:rsidP="00EA241E">
            <w:pPr>
              <w:jc w:val="center"/>
              <w:rPr>
                <w:sz w:val="24"/>
                <w:szCs w:val="24"/>
              </w:rPr>
            </w:pPr>
            <w:r w:rsidRPr="00E90F15">
              <w:rPr>
                <w:sz w:val="24"/>
                <w:szCs w:val="24"/>
              </w:rPr>
              <w:t>57</w:t>
            </w:r>
          </w:p>
        </w:tc>
        <w:tc>
          <w:tcPr>
            <w:tcW w:w="1244" w:type="dxa"/>
          </w:tcPr>
          <w:p w14:paraId="2902BE59" w14:textId="77777777" w:rsidR="00EA241E" w:rsidRPr="00E90F15" w:rsidRDefault="00EA241E" w:rsidP="00EA241E">
            <w:pPr>
              <w:jc w:val="center"/>
              <w:rPr>
                <w:sz w:val="24"/>
                <w:szCs w:val="24"/>
              </w:rPr>
            </w:pPr>
            <w:r w:rsidRPr="00E90F15">
              <w:rPr>
                <w:sz w:val="24"/>
                <w:szCs w:val="24"/>
              </w:rPr>
              <w:t>15%</w:t>
            </w:r>
          </w:p>
        </w:tc>
      </w:tr>
      <w:tr w:rsidR="00EA241E" w:rsidRPr="00E90F15" w14:paraId="753DCD36" w14:textId="77777777" w:rsidTr="00EA241E">
        <w:tc>
          <w:tcPr>
            <w:tcW w:w="1651" w:type="dxa"/>
            <w:tcBorders>
              <w:bottom w:val="single" w:sz="4" w:space="0" w:color="auto"/>
            </w:tcBorders>
          </w:tcPr>
          <w:p w14:paraId="4D4A3F86" w14:textId="77777777" w:rsidR="00EA241E" w:rsidRPr="00E90F15" w:rsidRDefault="00EA241E" w:rsidP="00EA241E">
            <w:pPr>
              <w:jc w:val="center"/>
              <w:rPr>
                <w:sz w:val="24"/>
                <w:szCs w:val="24"/>
              </w:rPr>
            </w:pPr>
            <w:r w:rsidRPr="00E90F15">
              <w:rPr>
                <w:sz w:val="24"/>
                <w:szCs w:val="24"/>
              </w:rPr>
              <w:t xml:space="preserve">Promociones </w:t>
            </w:r>
          </w:p>
        </w:tc>
        <w:tc>
          <w:tcPr>
            <w:tcW w:w="1269" w:type="dxa"/>
            <w:tcBorders>
              <w:bottom w:val="single" w:sz="4" w:space="0" w:color="auto"/>
            </w:tcBorders>
          </w:tcPr>
          <w:p w14:paraId="3473E0A8" w14:textId="77777777" w:rsidR="00EA241E" w:rsidRPr="00E90F15" w:rsidRDefault="00EA241E" w:rsidP="00EA241E">
            <w:pPr>
              <w:jc w:val="center"/>
              <w:rPr>
                <w:sz w:val="24"/>
                <w:szCs w:val="24"/>
              </w:rPr>
            </w:pPr>
            <w:r w:rsidRPr="00E90F15">
              <w:rPr>
                <w:sz w:val="24"/>
                <w:szCs w:val="24"/>
              </w:rPr>
              <w:t>38</w:t>
            </w:r>
          </w:p>
        </w:tc>
        <w:tc>
          <w:tcPr>
            <w:tcW w:w="1244" w:type="dxa"/>
            <w:tcBorders>
              <w:bottom w:val="single" w:sz="4" w:space="0" w:color="auto"/>
            </w:tcBorders>
          </w:tcPr>
          <w:p w14:paraId="5C7E52DD" w14:textId="77777777" w:rsidR="00EA241E" w:rsidRPr="00E90F15" w:rsidRDefault="00EA241E" w:rsidP="00EA241E">
            <w:pPr>
              <w:jc w:val="center"/>
              <w:rPr>
                <w:sz w:val="24"/>
                <w:szCs w:val="24"/>
              </w:rPr>
            </w:pPr>
            <w:r w:rsidRPr="00E90F15">
              <w:rPr>
                <w:sz w:val="24"/>
                <w:szCs w:val="24"/>
              </w:rPr>
              <w:t>10%</w:t>
            </w:r>
          </w:p>
        </w:tc>
      </w:tr>
      <w:tr w:rsidR="00EA241E" w:rsidRPr="00E90F15" w14:paraId="36640137" w14:textId="77777777" w:rsidTr="00EA241E">
        <w:tc>
          <w:tcPr>
            <w:tcW w:w="1651" w:type="dxa"/>
            <w:tcBorders>
              <w:top w:val="single" w:sz="4" w:space="0" w:color="auto"/>
              <w:bottom w:val="single" w:sz="4" w:space="0" w:color="auto"/>
            </w:tcBorders>
          </w:tcPr>
          <w:p w14:paraId="5EF68428" w14:textId="3B3EB615" w:rsidR="00EA241E" w:rsidRPr="00E90F15" w:rsidRDefault="00EA241E" w:rsidP="00EA241E">
            <w:pPr>
              <w:jc w:val="center"/>
              <w:rPr>
                <w:b/>
                <w:sz w:val="24"/>
                <w:szCs w:val="24"/>
              </w:rPr>
            </w:pPr>
            <w:r w:rsidRPr="00E90F15">
              <w:rPr>
                <w:b/>
                <w:sz w:val="24"/>
                <w:szCs w:val="24"/>
              </w:rPr>
              <w:t>Total</w:t>
            </w:r>
          </w:p>
        </w:tc>
        <w:tc>
          <w:tcPr>
            <w:tcW w:w="1269" w:type="dxa"/>
            <w:tcBorders>
              <w:top w:val="single" w:sz="4" w:space="0" w:color="auto"/>
              <w:bottom w:val="single" w:sz="4" w:space="0" w:color="auto"/>
            </w:tcBorders>
          </w:tcPr>
          <w:p w14:paraId="3238CFF8" w14:textId="77777777" w:rsidR="00EA241E" w:rsidRPr="00E90F15" w:rsidRDefault="00EA241E" w:rsidP="00EA241E">
            <w:pPr>
              <w:jc w:val="center"/>
              <w:rPr>
                <w:b/>
                <w:sz w:val="24"/>
                <w:szCs w:val="24"/>
              </w:rPr>
            </w:pPr>
            <w:r w:rsidRPr="00E90F15">
              <w:rPr>
                <w:b/>
                <w:sz w:val="24"/>
                <w:szCs w:val="24"/>
              </w:rPr>
              <w:t>374</w:t>
            </w:r>
          </w:p>
        </w:tc>
        <w:tc>
          <w:tcPr>
            <w:tcW w:w="1244" w:type="dxa"/>
            <w:tcBorders>
              <w:top w:val="single" w:sz="4" w:space="0" w:color="auto"/>
              <w:bottom w:val="single" w:sz="4" w:space="0" w:color="auto"/>
            </w:tcBorders>
          </w:tcPr>
          <w:p w14:paraId="488F23FA" w14:textId="77777777" w:rsidR="00EA241E" w:rsidRPr="00E90F15" w:rsidRDefault="00EA241E" w:rsidP="00EA241E">
            <w:pPr>
              <w:jc w:val="center"/>
              <w:rPr>
                <w:b/>
                <w:sz w:val="24"/>
                <w:szCs w:val="24"/>
              </w:rPr>
            </w:pPr>
            <w:r w:rsidRPr="00E90F15">
              <w:rPr>
                <w:b/>
                <w:sz w:val="24"/>
                <w:szCs w:val="24"/>
              </w:rPr>
              <w:t>100%</w:t>
            </w:r>
          </w:p>
        </w:tc>
      </w:tr>
    </w:tbl>
    <w:p w14:paraId="70BBFE6E" w14:textId="1F5DF516" w:rsidR="00D1229F" w:rsidRDefault="00D1229F" w:rsidP="00D1229F">
      <w:pPr>
        <w:pStyle w:val="Textoindependiente"/>
        <w:spacing w:before="90" w:line="276" w:lineRule="auto"/>
        <w:ind w:right="38"/>
        <w:jc w:val="both"/>
      </w:pPr>
      <w:r>
        <w:t>Gráfica 2</w:t>
      </w:r>
    </w:p>
    <w:p w14:paraId="35831C28" w14:textId="5BCD76A1" w:rsidR="00EA241E" w:rsidRDefault="00D1229F" w:rsidP="00780758">
      <w:pPr>
        <w:pStyle w:val="Textoindependiente"/>
        <w:spacing w:before="90" w:line="276" w:lineRule="auto"/>
        <w:ind w:right="38"/>
        <w:jc w:val="both"/>
      </w:pPr>
      <w:r w:rsidRPr="00E90F15">
        <w:rPr>
          <w:noProof/>
          <w:lang w:val="en-US"/>
        </w:rPr>
        <w:drawing>
          <wp:anchor distT="0" distB="0" distL="114300" distR="114300" simplePos="0" relativeHeight="487600128" behindDoc="0" locked="0" layoutInCell="1" allowOverlap="1" wp14:anchorId="250ED22B" wp14:editId="0475B3AF">
            <wp:simplePos x="0" y="0"/>
            <wp:positionH relativeFrom="margin">
              <wp:align>right</wp:align>
            </wp:positionH>
            <wp:positionV relativeFrom="paragraph">
              <wp:posOffset>150495</wp:posOffset>
            </wp:positionV>
            <wp:extent cx="2676525" cy="2057400"/>
            <wp:effectExtent l="0" t="0" r="9525" b="0"/>
            <wp:wrapNone/>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0197B058" w14:textId="652CFDB7" w:rsidR="00EA241E" w:rsidRDefault="00EA241E" w:rsidP="00780758">
      <w:pPr>
        <w:pStyle w:val="Textoindependiente"/>
        <w:spacing w:before="90" w:line="276" w:lineRule="auto"/>
        <w:ind w:right="38"/>
        <w:jc w:val="both"/>
      </w:pPr>
    </w:p>
    <w:p w14:paraId="6F35A417" w14:textId="2C7BC095" w:rsidR="00EA241E" w:rsidRDefault="00EA241E" w:rsidP="00780758">
      <w:pPr>
        <w:pStyle w:val="Textoindependiente"/>
        <w:spacing w:before="90" w:line="276" w:lineRule="auto"/>
        <w:ind w:right="38"/>
        <w:jc w:val="both"/>
      </w:pPr>
    </w:p>
    <w:p w14:paraId="3DF0E079" w14:textId="77777777" w:rsidR="00D1229F" w:rsidRDefault="00D1229F" w:rsidP="00780758">
      <w:pPr>
        <w:pStyle w:val="Textoindependiente"/>
        <w:spacing w:before="90" w:line="276" w:lineRule="auto"/>
        <w:ind w:right="38"/>
        <w:jc w:val="both"/>
      </w:pPr>
    </w:p>
    <w:p w14:paraId="248505EC" w14:textId="70B3D8DC" w:rsidR="00D1229F" w:rsidRDefault="00D1229F" w:rsidP="00780758">
      <w:pPr>
        <w:pStyle w:val="Textoindependiente"/>
        <w:spacing w:before="90" w:line="276" w:lineRule="auto"/>
        <w:ind w:right="38"/>
        <w:jc w:val="both"/>
      </w:pPr>
    </w:p>
    <w:p w14:paraId="0BAA5CFF" w14:textId="078F9E39" w:rsidR="00D1229F" w:rsidRDefault="00D1229F" w:rsidP="00780758">
      <w:pPr>
        <w:pStyle w:val="Textoindependiente"/>
        <w:spacing w:before="90" w:line="276" w:lineRule="auto"/>
        <w:ind w:right="38"/>
        <w:jc w:val="both"/>
      </w:pPr>
    </w:p>
    <w:p w14:paraId="1EE05DDD" w14:textId="71C4EC35" w:rsidR="00D1229F" w:rsidRDefault="00D1229F" w:rsidP="00780758">
      <w:pPr>
        <w:pStyle w:val="Textoindependiente"/>
        <w:spacing w:before="90" w:line="276" w:lineRule="auto"/>
        <w:ind w:right="38"/>
        <w:jc w:val="both"/>
      </w:pPr>
    </w:p>
    <w:p w14:paraId="0FEBA264" w14:textId="77777777" w:rsidR="00D1229F" w:rsidRDefault="00D1229F" w:rsidP="00780758">
      <w:pPr>
        <w:pStyle w:val="Textoindependiente"/>
        <w:spacing w:before="90" w:line="276" w:lineRule="auto"/>
        <w:ind w:right="38"/>
        <w:jc w:val="both"/>
      </w:pPr>
    </w:p>
    <w:p w14:paraId="5D380085" w14:textId="7D9FA235" w:rsidR="00B373AE" w:rsidRDefault="00B373AE" w:rsidP="00B373AE">
      <w:pPr>
        <w:pStyle w:val="Textoindependiente"/>
        <w:spacing w:before="90" w:line="276" w:lineRule="auto"/>
        <w:ind w:right="38"/>
        <w:jc w:val="both"/>
        <w:rPr>
          <w:b/>
          <w:bCs/>
        </w:rPr>
      </w:pPr>
    </w:p>
    <w:p w14:paraId="3F4C0893" w14:textId="7BCBDF1A" w:rsidR="00D1229F" w:rsidRPr="00B373AE" w:rsidRDefault="00B373AE" w:rsidP="00780758">
      <w:pPr>
        <w:pStyle w:val="Textoindependiente"/>
        <w:spacing w:before="90" w:line="276" w:lineRule="auto"/>
        <w:ind w:right="38"/>
        <w:jc w:val="both"/>
        <w:rPr>
          <w:b/>
          <w:bCs/>
        </w:rPr>
      </w:pPr>
      <w:r w:rsidRPr="00B373AE">
        <w:rPr>
          <w:b/>
          <w:bCs/>
        </w:rPr>
        <w:t xml:space="preserve">Análisis e interpretación </w:t>
      </w:r>
    </w:p>
    <w:p w14:paraId="39C6781E" w14:textId="05B49CFE" w:rsidR="00EA241E" w:rsidRDefault="00EA241E" w:rsidP="00EA241E">
      <w:pPr>
        <w:pStyle w:val="Textoindependiente"/>
        <w:spacing w:before="90" w:line="276" w:lineRule="auto"/>
        <w:ind w:right="38" w:firstLine="284"/>
        <w:jc w:val="both"/>
      </w:pPr>
      <w:r w:rsidRPr="00E90F15">
        <w:t xml:space="preserve">Los clientes a la hora de comprar electrodomésticos prefieren que sea de buena calidad, de tal manera que un 50% de la encuesta realizada seleccionaron esta opción debido a que esto garantiza que producto dure más tiempo siempre y cuando también se </w:t>
      </w:r>
      <w:r>
        <w:t xml:space="preserve">genere </w:t>
      </w:r>
      <w:r w:rsidRPr="00E90F15">
        <w:t>una buena utilización.</w:t>
      </w:r>
    </w:p>
    <w:p w14:paraId="3A18FC08" w14:textId="618AFD18" w:rsidR="00EA241E" w:rsidRDefault="00EA241E" w:rsidP="00EA241E">
      <w:pPr>
        <w:pStyle w:val="Textoindependiente"/>
        <w:spacing w:before="90" w:line="276" w:lineRule="auto"/>
        <w:ind w:right="38" w:firstLine="284"/>
        <w:jc w:val="both"/>
      </w:pPr>
    </w:p>
    <w:p w14:paraId="12344A60" w14:textId="3D9CA3F9" w:rsidR="00EA241E" w:rsidRPr="00780758" w:rsidRDefault="00EA241E" w:rsidP="00EA241E">
      <w:pPr>
        <w:pStyle w:val="Textoindependiente"/>
        <w:spacing w:before="90" w:line="276" w:lineRule="auto"/>
        <w:ind w:right="38"/>
        <w:jc w:val="both"/>
      </w:pPr>
      <w:r w:rsidRPr="00E90F15">
        <w:rPr>
          <w:b/>
        </w:rPr>
        <w:t>Encuestas a los Clientes</w:t>
      </w:r>
    </w:p>
    <w:p w14:paraId="7B15F4E7" w14:textId="0EA0658F" w:rsidR="00EA241E" w:rsidRDefault="00EA241E" w:rsidP="00EA241E">
      <w:pPr>
        <w:pStyle w:val="Textoindependiente"/>
        <w:spacing w:before="90" w:line="276" w:lineRule="auto"/>
        <w:ind w:right="38"/>
        <w:jc w:val="both"/>
      </w:pPr>
      <w:r>
        <w:t>Tabla 3</w:t>
      </w:r>
    </w:p>
    <w:p w14:paraId="14612C52" w14:textId="229E1B56" w:rsidR="00EA241E" w:rsidRPr="00EA241E" w:rsidRDefault="00EA241E" w:rsidP="00EA241E">
      <w:pPr>
        <w:pStyle w:val="Textoindependiente"/>
        <w:spacing w:before="90" w:line="276" w:lineRule="auto"/>
        <w:ind w:right="38"/>
        <w:jc w:val="both"/>
      </w:pPr>
      <w:bookmarkStart w:id="1" w:name="_Hlk136366704"/>
      <w:r w:rsidRPr="00EA241E">
        <w:lastRenderedPageBreak/>
        <w:t>Cada que tiempo renueva los electrodomésticos</w:t>
      </w:r>
      <w:bookmarkEnd w:id="1"/>
      <w:r w:rsidR="00D1229F">
        <w:t>.</w:t>
      </w:r>
    </w:p>
    <w:p w14:paraId="4841304E" w14:textId="26F33A7F" w:rsidR="00EA241E" w:rsidRDefault="00EA241E" w:rsidP="00EA241E">
      <w:pPr>
        <w:pStyle w:val="Textoindependiente"/>
        <w:spacing w:before="90" w:line="276" w:lineRule="auto"/>
        <w:ind w:right="38"/>
        <w:jc w:val="both"/>
      </w:pPr>
    </w:p>
    <w:p w14:paraId="043C6A7B" w14:textId="38BA7EC4" w:rsidR="00EA241E" w:rsidRPr="00EA241E" w:rsidRDefault="008065FC" w:rsidP="00B01B73">
      <w:pPr>
        <w:pStyle w:val="Textoindependiente"/>
        <w:spacing w:before="90" w:line="276" w:lineRule="auto"/>
        <w:ind w:right="38"/>
        <w:jc w:val="both"/>
      </w:pPr>
      <w:r>
        <w:rPr>
          <w:caps/>
          <w:noProof/>
          <w:color w:val="FFFFFF" w:themeColor="background1"/>
          <w:sz w:val="18"/>
          <w:szCs w:val="18"/>
          <w:lang w:val="es-EC" w:eastAsia="es-EC"/>
        </w:rPr>
        <mc:AlternateContent>
          <mc:Choice Requires="wps">
            <w:drawing>
              <wp:anchor distT="0" distB="0" distL="114300" distR="114300" simplePos="0" relativeHeight="487629824" behindDoc="0" locked="0" layoutInCell="1" allowOverlap="1" wp14:anchorId="4D270D26" wp14:editId="75EFC176">
                <wp:simplePos x="0" y="0"/>
                <wp:positionH relativeFrom="rightMargin">
                  <wp:posOffset>-36195</wp:posOffset>
                </wp:positionH>
                <wp:positionV relativeFrom="paragraph">
                  <wp:posOffset>722071</wp:posOffset>
                </wp:positionV>
                <wp:extent cx="488315" cy="292735"/>
                <wp:effectExtent l="0" t="0" r="0" b="0"/>
                <wp:wrapNone/>
                <wp:docPr id="1454461459"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247C6EB5" w14:textId="32C2E4FA" w:rsidR="008065FC" w:rsidRPr="002B39AE" w:rsidRDefault="008065FC" w:rsidP="008065FC">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70D26" id="_x0000_s1027" type="#_x0000_t202" style="position:absolute;left:0;text-align:left;margin-left:-2.85pt;margin-top:56.85pt;width:38.45pt;height:23.05pt;z-index:4876298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" filled="f" stroked="f" strokeweight=".5pt">
                <v:textbox>
                  <w:txbxContent>
                    <w:p w14:paraId="247C6EB5" w14:textId="32C2E4FA" w:rsidR="008065FC" w:rsidRPr="002B39AE" w:rsidRDefault="008065FC" w:rsidP="008065FC">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41</w:t>
                      </w:r>
                    </w:p>
                  </w:txbxContent>
                </v:textbox>
                <w10:wrap anchorx="margin"/>
              </v:shape>
            </w:pict>
          </mc:Fallback>
        </mc:AlternateContent>
      </w:r>
    </w:p>
    <w:tbl>
      <w:tblPr>
        <w:tblStyle w:val="Tablaconcuadrcula"/>
        <w:tblpPr w:leftFromText="141" w:rightFromText="141" w:vertAnchor="text" w:horzAnchor="margin" w:tblpY="1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2"/>
        <w:gridCol w:w="1293"/>
        <w:gridCol w:w="1269"/>
      </w:tblGrid>
      <w:tr w:rsidR="00EA241E" w:rsidRPr="00E90F15" w14:paraId="568F5824" w14:textId="77777777" w:rsidTr="00EA241E">
        <w:tc>
          <w:tcPr>
            <w:tcW w:w="1332" w:type="dxa"/>
            <w:tcBorders>
              <w:top w:val="single" w:sz="4" w:space="0" w:color="auto"/>
              <w:bottom w:val="single" w:sz="4" w:space="0" w:color="auto"/>
            </w:tcBorders>
          </w:tcPr>
          <w:p w14:paraId="2F4E5B62" w14:textId="77777777" w:rsidR="00EA241E" w:rsidRPr="00EA241E" w:rsidRDefault="00EA241E" w:rsidP="00EA241E">
            <w:pPr>
              <w:jc w:val="center"/>
              <w:rPr>
                <w:b/>
              </w:rPr>
            </w:pPr>
            <w:r w:rsidRPr="00EA241E">
              <w:rPr>
                <w:b/>
              </w:rPr>
              <w:t>Alternativa</w:t>
            </w:r>
          </w:p>
        </w:tc>
        <w:tc>
          <w:tcPr>
            <w:tcW w:w="1293" w:type="dxa"/>
            <w:tcBorders>
              <w:top w:val="single" w:sz="4" w:space="0" w:color="auto"/>
              <w:bottom w:val="single" w:sz="4" w:space="0" w:color="auto"/>
            </w:tcBorders>
          </w:tcPr>
          <w:p w14:paraId="6C147D64" w14:textId="77777777" w:rsidR="00EA241E" w:rsidRPr="00EA241E" w:rsidRDefault="00EA241E" w:rsidP="00EA241E">
            <w:pPr>
              <w:jc w:val="center"/>
              <w:rPr>
                <w:b/>
              </w:rPr>
            </w:pPr>
            <w:r w:rsidRPr="00EA241E">
              <w:rPr>
                <w:b/>
              </w:rPr>
              <w:t>Frecuencia</w:t>
            </w:r>
          </w:p>
        </w:tc>
        <w:tc>
          <w:tcPr>
            <w:tcW w:w="1269" w:type="dxa"/>
            <w:tcBorders>
              <w:top w:val="single" w:sz="4" w:space="0" w:color="auto"/>
              <w:bottom w:val="single" w:sz="4" w:space="0" w:color="auto"/>
            </w:tcBorders>
          </w:tcPr>
          <w:p w14:paraId="691B4768" w14:textId="77777777" w:rsidR="00EA241E" w:rsidRPr="00EA241E" w:rsidRDefault="00EA241E" w:rsidP="00EA241E">
            <w:pPr>
              <w:jc w:val="center"/>
              <w:rPr>
                <w:b/>
              </w:rPr>
            </w:pPr>
            <w:r w:rsidRPr="00EA241E">
              <w:rPr>
                <w:b/>
              </w:rPr>
              <w:t>Porcentaje</w:t>
            </w:r>
          </w:p>
        </w:tc>
      </w:tr>
      <w:tr w:rsidR="00EA241E" w:rsidRPr="00E90F15" w14:paraId="2AC49AE4" w14:textId="77777777" w:rsidTr="00EA241E">
        <w:tc>
          <w:tcPr>
            <w:tcW w:w="1332" w:type="dxa"/>
            <w:tcBorders>
              <w:top w:val="single" w:sz="4" w:space="0" w:color="auto"/>
            </w:tcBorders>
          </w:tcPr>
          <w:p w14:paraId="5435447A" w14:textId="77777777" w:rsidR="00EA241E" w:rsidRPr="00E90F15" w:rsidRDefault="00EA241E" w:rsidP="00EA241E">
            <w:pPr>
              <w:jc w:val="center"/>
              <w:rPr>
                <w:sz w:val="24"/>
                <w:szCs w:val="24"/>
              </w:rPr>
            </w:pPr>
            <w:r w:rsidRPr="00E90F15">
              <w:rPr>
                <w:sz w:val="24"/>
                <w:szCs w:val="24"/>
              </w:rPr>
              <w:t>Cada año</w:t>
            </w:r>
          </w:p>
        </w:tc>
        <w:tc>
          <w:tcPr>
            <w:tcW w:w="1293" w:type="dxa"/>
            <w:tcBorders>
              <w:top w:val="single" w:sz="4" w:space="0" w:color="auto"/>
            </w:tcBorders>
          </w:tcPr>
          <w:p w14:paraId="1A90EFA3" w14:textId="77777777" w:rsidR="00EA241E" w:rsidRPr="00E90F15" w:rsidRDefault="00EA241E" w:rsidP="00EA241E">
            <w:pPr>
              <w:jc w:val="center"/>
              <w:rPr>
                <w:sz w:val="24"/>
                <w:szCs w:val="24"/>
              </w:rPr>
            </w:pPr>
            <w:r w:rsidRPr="00E90F15">
              <w:rPr>
                <w:sz w:val="24"/>
                <w:szCs w:val="24"/>
              </w:rPr>
              <w:t>105</w:t>
            </w:r>
          </w:p>
        </w:tc>
        <w:tc>
          <w:tcPr>
            <w:tcW w:w="1269" w:type="dxa"/>
            <w:tcBorders>
              <w:top w:val="single" w:sz="4" w:space="0" w:color="auto"/>
            </w:tcBorders>
          </w:tcPr>
          <w:p w14:paraId="45460898" w14:textId="77777777" w:rsidR="00EA241E" w:rsidRPr="00E90F15" w:rsidRDefault="00EA241E" w:rsidP="00EA241E">
            <w:pPr>
              <w:jc w:val="center"/>
              <w:rPr>
                <w:sz w:val="24"/>
                <w:szCs w:val="24"/>
              </w:rPr>
            </w:pPr>
            <w:r w:rsidRPr="00E90F15">
              <w:rPr>
                <w:sz w:val="24"/>
                <w:szCs w:val="24"/>
              </w:rPr>
              <w:t>28%</w:t>
            </w:r>
          </w:p>
        </w:tc>
      </w:tr>
      <w:tr w:rsidR="00EA241E" w:rsidRPr="00E90F15" w14:paraId="58D576C4" w14:textId="77777777" w:rsidTr="00EA241E">
        <w:tc>
          <w:tcPr>
            <w:tcW w:w="1332" w:type="dxa"/>
          </w:tcPr>
          <w:p w14:paraId="5376F757" w14:textId="77777777" w:rsidR="00EA241E" w:rsidRPr="00E90F15" w:rsidRDefault="00EA241E" w:rsidP="00EA241E">
            <w:pPr>
              <w:jc w:val="center"/>
              <w:rPr>
                <w:sz w:val="24"/>
                <w:szCs w:val="24"/>
              </w:rPr>
            </w:pPr>
            <w:r w:rsidRPr="00E90F15">
              <w:rPr>
                <w:sz w:val="24"/>
                <w:szCs w:val="24"/>
              </w:rPr>
              <w:t>Cada 2 años</w:t>
            </w:r>
          </w:p>
        </w:tc>
        <w:tc>
          <w:tcPr>
            <w:tcW w:w="1293" w:type="dxa"/>
          </w:tcPr>
          <w:p w14:paraId="15FBAEA2" w14:textId="77777777" w:rsidR="00EA241E" w:rsidRPr="00E90F15" w:rsidRDefault="00EA241E" w:rsidP="00EA241E">
            <w:pPr>
              <w:jc w:val="center"/>
              <w:rPr>
                <w:sz w:val="24"/>
                <w:szCs w:val="24"/>
              </w:rPr>
            </w:pPr>
            <w:r w:rsidRPr="00E90F15">
              <w:rPr>
                <w:sz w:val="24"/>
                <w:szCs w:val="24"/>
              </w:rPr>
              <w:t>32</w:t>
            </w:r>
          </w:p>
        </w:tc>
        <w:tc>
          <w:tcPr>
            <w:tcW w:w="1269" w:type="dxa"/>
          </w:tcPr>
          <w:p w14:paraId="73673126" w14:textId="77777777" w:rsidR="00EA241E" w:rsidRPr="00E90F15" w:rsidRDefault="00EA241E" w:rsidP="00EA241E">
            <w:pPr>
              <w:jc w:val="center"/>
              <w:rPr>
                <w:sz w:val="24"/>
                <w:szCs w:val="24"/>
              </w:rPr>
            </w:pPr>
            <w:r w:rsidRPr="00E90F15">
              <w:rPr>
                <w:sz w:val="24"/>
                <w:szCs w:val="24"/>
              </w:rPr>
              <w:t>8%</w:t>
            </w:r>
          </w:p>
        </w:tc>
      </w:tr>
      <w:tr w:rsidR="00EA241E" w:rsidRPr="00E90F15" w14:paraId="482A92F2" w14:textId="77777777" w:rsidTr="00EA241E">
        <w:tc>
          <w:tcPr>
            <w:tcW w:w="1332" w:type="dxa"/>
          </w:tcPr>
          <w:p w14:paraId="103A0FB4" w14:textId="77777777" w:rsidR="00EA241E" w:rsidRPr="00E90F15" w:rsidRDefault="00EA241E" w:rsidP="00EA241E">
            <w:pPr>
              <w:jc w:val="center"/>
              <w:rPr>
                <w:sz w:val="24"/>
                <w:szCs w:val="24"/>
              </w:rPr>
            </w:pPr>
            <w:r w:rsidRPr="00E90F15">
              <w:rPr>
                <w:sz w:val="24"/>
                <w:szCs w:val="24"/>
              </w:rPr>
              <w:t xml:space="preserve">Cada 3años </w:t>
            </w:r>
          </w:p>
        </w:tc>
        <w:tc>
          <w:tcPr>
            <w:tcW w:w="1293" w:type="dxa"/>
          </w:tcPr>
          <w:p w14:paraId="1E791F58" w14:textId="77777777" w:rsidR="00EA241E" w:rsidRPr="00E90F15" w:rsidRDefault="00EA241E" w:rsidP="00EA241E">
            <w:pPr>
              <w:jc w:val="center"/>
              <w:rPr>
                <w:sz w:val="24"/>
                <w:szCs w:val="24"/>
              </w:rPr>
            </w:pPr>
            <w:r w:rsidRPr="00E90F15">
              <w:rPr>
                <w:sz w:val="24"/>
                <w:szCs w:val="24"/>
              </w:rPr>
              <w:t>70</w:t>
            </w:r>
          </w:p>
        </w:tc>
        <w:tc>
          <w:tcPr>
            <w:tcW w:w="1269" w:type="dxa"/>
          </w:tcPr>
          <w:p w14:paraId="27B43A3A" w14:textId="77777777" w:rsidR="00EA241E" w:rsidRPr="00E90F15" w:rsidRDefault="00EA241E" w:rsidP="00EA241E">
            <w:pPr>
              <w:jc w:val="center"/>
              <w:rPr>
                <w:sz w:val="24"/>
                <w:szCs w:val="24"/>
              </w:rPr>
            </w:pPr>
            <w:r w:rsidRPr="00E90F15">
              <w:rPr>
                <w:sz w:val="24"/>
                <w:szCs w:val="24"/>
              </w:rPr>
              <w:t>19%</w:t>
            </w:r>
          </w:p>
        </w:tc>
      </w:tr>
      <w:tr w:rsidR="00EA241E" w:rsidRPr="00E90F15" w14:paraId="285043D9" w14:textId="77777777" w:rsidTr="00EA241E">
        <w:tc>
          <w:tcPr>
            <w:tcW w:w="1332" w:type="dxa"/>
            <w:tcBorders>
              <w:bottom w:val="single" w:sz="4" w:space="0" w:color="auto"/>
            </w:tcBorders>
          </w:tcPr>
          <w:p w14:paraId="24541985" w14:textId="77777777" w:rsidR="00EA241E" w:rsidRPr="00E90F15" w:rsidRDefault="00EA241E" w:rsidP="00EA241E">
            <w:pPr>
              <w:jc w:val="center"/>
              <w:rPr>
                <w:sz w:val="24"/>
                <w:szCs w:val="24"/>
              </w:rPr>
            </w:pPr>
            <w:r w:rsidRPr="00E90F15">
              <w:rPr>
                <w:sz w:val="24"/>
                <w:szCs w:val="24"/>
              </w:rPr>
              <w:t xml:space="preserve">Más de 4 años </w:t>
            </w:r>
          </w:p>
        </w:tc>
        <w:tc>
          <w:tcPr>
            <w:tcW w:w="1293" w:type="dxa"/>
            <w:tcBorders>
              <w:bottom w:val="single" w:sz="4" w:space="0" w:color="auto"/>
            </w:tcBorders>
          </w:tcPr>
          <w:p w14:paraId="4963C15B" w14:textId="77777777" w:rsidR="00EA241E" w:rsidRPr="00E90F15" w:rsidRDefault="00EA241E" w:rsidP="00EA241E">
            <w:pPr>
              <w:jc w:val="center"/>
              <w:rPr>
                <w:sz w:val="24"/>
                <w:szCs w:val="24"/>
              </w:rPr>
            </w:pPr>
            <w:r w:rsidRPr="00E90F15">
              <w:rPr>
                <w:sz w:val="24"/>
                <w:szCs w:val="24"/>
              </w:rPr>
              <w:t>167</w:t>
            </w:r>
          </w:p>
        </w:tc>
        <w:tc>
          <w:tcPr>
            <w:tcW w:w="1269" w:type="dxa"/>
            <w:tcBorders>
              <w:bottom w:val="single" w:sz="4" w:space="0" w:color="auto"/>
            </w:tcBorders>
          </w:tcPr>
          <w:p w14:paraId="12FDA930" w14:textId="77777777" w:rsidR="00EA241E" w:rsidRPr="00E90F15" w:rsidRDefault="00EA241E" w:rsidP="00EA241E">
            <w:pPr>
              <w:jc w:val="center"/>
              <w:rPr>
                <w:sz w:val="24"/>
                <w:szCs w:val="24"/>
              </w:rPr>
            </w:pPr>
            <w:r w:rsidRPr="00E90F15">
              <w:rPr>
                <w:sz w:val="24"/>
                <w:szCs w:val="24"/>
              </w:rPr>
              <w:t>45%</w:t>
            </w:r>
          </w:p>
        </w:tc>
      </w:tr>
      <w:tr w:rsidR="00EA241E" w:rsidRPr="00E90F15" w14:paraId="60F9A7D9" w14:textId="77777777" w:rsidTr="00EA241E">
        <w:tc>
          <w:tcPr>
            <w:tcW w:w="1332" w:type="dxa"/>
            <w:tcBorders>
              <w:top w:val="single" w:sz="4" w:space="0" w:color="auto"/>
              <w:bottom w:val="single" w:sz="4" w:space="0" w:color="auto"/>
            </w:tcBorders>
          </w:tcPr>
          <w:p w14:paraId="2A479228" w14:textId="77777777" w:rsidR="00EA241E" w:rsidRPr="00E90F15" w:rsidRDefault="00EA241E" w:rsidP="00EA241E">
            <w:pPr>
              <w:jc w:val="center"/>
              <w:rPr>
                <w:b/>
                <w:sz w:val="24"/>
                <w:szCs w:val="24"/>
              </w:rPr>
            </w:pPr>
            <w:r w:rsidRPr="00E90F15">
              <w:rPr>
                <w:b/>
                <w:sz w:val="24"/>
                <w:szCs w:val="24"/>
              </w:rPr>
              <w:t xml:space="preserve">Total </w:t>
            </w:r>
          </w:p>
        </w:tc>
        <w:tc>
          <w:tcPr>
            <w:tcW w:w="1293" w:type="dxa"/>
            <w:tcBorders>
              <w:top w:val="single" w:sz="4" w:space="0" w:color="auto"/>
              <w:bottom w:val="single" w:sz="4" w:space="0" w:color="auto"/>
            </w:tcBorders>
          </w:tcPr>
          <w:p w14:paraId="16BED676" w14:textId="77777777" w:rsidR="00EA241E" w:rsidRPr="00E90F15" w:rsidRDefault="00EA241E" w:rsidP="00EA241E">
            <w:pPr>
              <w:jc w:val="center"/>
              <w:rPr>
                <w:b/>
                <w:sz w:val="24"/>
                <w:szCs w:val="24"/>
              </w:rPr>
            </w:pPr>
            <w:r w:rsidRPr="00E90F15">
              <w:rPr>
                <w:b/>
                <w:sz w:val="24"/>
                <w:szCs w:val="24"/>
              </w:rPr>
              <w:t>374</w:t>
            </w:r>
          </w:p>
        </w:tc>
        <w:tc>
          <w:tcPr>
            <w:tcW w:w="1269" w:type="dxa"/>
            <w:tcBorders>
              <w:top w:val="single" w:sz="4" w:space="0" w:color="auto"/>
              <w:bottom w:val="single" w:sz="4" w:space="0" w:color="auto"/>
            </w:tcBorders>
          </w:tcPr>
          <w:p w14:paraId="32361CBF" w14:textId="77777777" w:rsidR="00EA241E" w:rsidRPr="00E90F15" w:rsidRDefault="00EA241E" w:rsidP="00EA241E">
            <w:pPr>
              <w:jc w:val="center"/>
              <w:rPr>
                <w:b/>
                <w:sz w:val="24"/>
                <w:szCs w:val="24"/>
              </w:rPr>
            </w:pPr>
            <w:r w:rsidRPr="00E90F15">
              <w:rPr>
                <w:b/>
                <w:sz w:val="24"/>
                <w:szCs w:val="24"/>
              </w:rPr>
              <w:t>100%</w:t>
            </w:r>
          </w:p>
        </w:tc>
      </w:tr>
    </w:tbl>
    <w:p w14:paraId="58DB5D1A" w14:textId="7FAB1E99" w:rsidR="0010683D" w:rsidRDefault="00EA241E" w:rsidP="00B01B73">
      <w:pPr>
        <w:pStyle w:val="Textoindependiente"/>
        <w:spacing w:before="90" w:line="276" w:lineRule="auto"/>
        <w:ind w:right="38"/>
        <w:jc w:val="both"/>
      </w:pPr>
      <w:r w:rsidRPr="00E90F15">
        <w:rPr>
          <w:noProof/>
          <w:lang w:val="en-US"/>
        </w:rPr>
        <w:drawing>
          <wp:anchor distT="0" distB="0" distL="114300" distR="114300" simplePos="0" relativeHeight="487602176" behindDoc="0" locked="0" layoutInCell="1" allowOverlap="1" wp14:anchorId="08B7414D" wp14:editId="59454AC4">
            <wp:simplePos x="0" y="0"/>
            <wp:positionH relativeFrom="margin">
              <wp:align>left</wp:align>
            </wp:positionH>
            <wp:positionV relativeFrom="paragraph">
              <wp:posOffset>1744345</wp:posOffset>
            </wp:positionV>
            <wp:extent cx="2466975" cy="2390775"/>
            <wp:effectExtent l="0" t="0" r="9525" b="9525"/>
            <wp:wrapNone/>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D1229F">
        <w:t>Gráfica 3</w:t>
      </w:r>
    </w:p>
    <w:p w14:paraId="4CB9CFC1" w14:textId="44C3EF2D" w:rsidR="00EA241E" w:rsidRDefault="00EA241E" w:rsidP="00B01B73">
      <w:pPr>
        <w:pStyle w:val="Textoindependiente"/>
        <w:spacing w:before="90" w:line="276" w:lineRule="auto"/>
        <w:ind w:right="38"/>
        <w:jc w:val="both"/>
      </w:pPr>
    </w:p>
    <w:p w14:paraId="1D16C6B0" w14:textId="77777777" w:rsidR="00EA241E" w:rsidRDefault="00EA241E" w:rsidP="00B01B73">
      <w:pPr>
        <w:pStyle w:val="Textoindependiente"/>
        <w:spacing w:before="90" w:line="276" w:lineRule="auto"/>
        <w:ind w:right="38"/>
        <w:jc w:val="both"/>
      </w:pPr>
    </w:p>
    <w:p w14:paraId="2A96DE7C" w14:textId="77777777" w:rsidR="00EA241E" w:rsidRDefault="00EA241E" w:rsidP="00B01B73">
      <w:pPr>
        <w:pStyle w:val="Textoindependiente"/>
        <w:spacing w:before="90" w:line="276" w:lineRule="auto"/>
        <w:ind w:right="38"/>
        <w:jc w:val="both"/>
      </w:pPr>
    </w:p>
    <w:p w14:paraId="1395E228" w14:textId="77777777" w:rsidR="00EA241E" w:rsidRDefault="00EA241E" w:rsidP="00B01B73">
      <w:pPr>
        <w:pStyle w:val="Textoindependiente"/>
        <w:spacing w:before="90" w:line="276" w:lineRule="auto"/>
        <w:ind w:right="38"/>
        <w:jc w:val="both"/>
      </w:pPr>
    </w:p>
    <w:p w14:paraId="61868F76" w14:textId="77777777" w:rsidR="00EA241E" w:rsidRDefault="00EA241E" w:rsidP="00B01B73">
      <w:pPr>
        <w:pStyle w:val="Textoindependiente"/>
        <w:spacing w:before="90" w:line="276" w:lineRule="auto"/>
        <w:ind w:right="38"/>
        <w:jc w:val="both"/>
      </w:pPr>
    </w:p>
    <w:p w14:paraId="1A8B8AB4" w14:textId="77777777" w:rsidR="00EA241E" w:rsidRDefault="00EA241E" w:rsidP="00B01B73">
      <w:pPr>
        <w:pStyle w:val="Textoindependiente"/>
        <w:spacing w:before="90" w:line="276" w:lineRule="auto"/>
        <w:ind w:right="38"/>
        <w:jc w:val="both"/>
      </w:pPr>
    </w:p>
    <w:p w14:paraId="2E3AC734" w14:textId="77777777" w:rsidR="00EA241E" w:rsidRDefault="00EA241E" w:rsidP="00B01B73">
      <w:pPr>
        <w:pStyle w:val="Textoindependiente"/>
        <w:spacing w:before="90" w:line="276" w:lineRule="auto"/>
        <w:ind w:right="38"/>
        <w:jc w:val="both"/>
      </w:pPr>
    </w:p>
    <w:p w14:paraId="2BEF2C29" w14:textId="77777777" w:rsidR="00EA241E" w:rsidRDefault="00EA241E" w:rsidP="00B01B73">
      <w:pPr>
        <w:pStyle w:val="Textoindependiente"/>
        <w:spacing w:before="90" w:line="276" w:lineRule="auto"/>
        <w:ind w:right="38"/>
        <w:jc w:val="both"/>
      </w:pPr>
    </w:p>
    <w:p w14:paraId="24E13FD2" w14:textId="77777777" w:rsidR="00EA241E" w:rsidRDefault="00EA241E" w:rsidP="00B01B73">
      <w:pPr>
        <w:pStyle w:val="Textoindependiente"/>
        <w:spacing w:before="90" w:line="276" w:lineRule="auto"/>
        <w:ind w:right="38"/>
        <w:jc w:val="both"/>
      </w:pPr>
    </w:p>
    <w:p w14:paraId="427C9BE8" w14:textId="77777777" w:rsidR="00B373AE" w:rsidRDefault="00B373AE" w:rsidP="00B01B73">
      <w:pPr>
        <w:pStyle w:val="Textoindependiente"/>
        <w:spacing w:before="90" w:line="276" w:lineRule="auto"/>
        <w:ind w:right="38"/>
        <w:jc w:val="both"/>
      </w:pPr>
    </w:p>
    <w:p w14:paraId="1720316A" w14:textId="3B9E49A9" w:rsidR="00EA241E" w:rsidRPr="00B373AE" w:rsidRDefault="00B373AE" w:rsidP="00B01B73">
      <w:pPr>
        <w:pStyle w:val="Textoindependiente"/>
        <w:spacing w:before="90" w:line="276" w:lineRule="auto"/>
        <w:ind w:right="38"/>
        <w:jc w:val="both"/>
        <w:rPr>
          <w:b/>
          <w:bCs/>
        </w:rPr>
      </w:pPr>
      <w:r w:rsidRPr="00B373AE">
        <w:rPr>
          <w:b/>
          <w:bCs/>
        </w:rPr>
        <w:t xml:space="preserve">Análisis e interpretación </w:t>
      </w:r>
    </w:p>
    <w:p w14:paraId="556E2D63" w14:textId="77777777" w:rsidR="00EA241E" w:rsidRPr="00E90F15" w:rsidRDefault="00EA241E" w:rsidP="00D1229F">
      <w:pPr>
        <w:pStyle w:val="Textoindependiente"/>
        <w:spacing w:before="90" w:line="276" w:lineRule="auto"/>
        <w:ind w:right="38" w:firstLine="284"/>
        <w:jc w:val="both"/>
      </w:pPr>
      <w:r w:rsidRPr="00E90F15">
        <w:t>La siguiente tabla nos revela los datos recopilados en la encuesta, acerca de cada cuanto tiempo los clientes renuevan sus electrodomésticos ya sea en línea blanca o café; para lo cual se pudo determinar que un 45% de consultados realizan una sustitución del producto pasado los 4 años de uso a simple vista aquí es donde se encuentran la gran mayoría de personas.</w:t>
      </w:r>
    </w:p>
    <w:p w14:paraId="7DD0FC5B" w14:textId="77777777" w:rsidR="00EA241E" w:rsidRDefault="00EA241E" w:rsidP="00B01B73">
      <w:pPr>
        <w:pStyle w:val="Textoindependiente"/>
        <w:spacing w:before="90" w:line="276" w:lineRule="auto"/>
        <w:ind w:right="38"/>
        <w:jc w:val="both"/>
      </w:pPr>
    </w:p>
    <w:p w14:paraId="501B8EDF" w14:textId="77777777" w:rsidR="00EB2E9A" w:rsidRDefault="00EB2E9A" w:rsidP="00B01B73">
      <w:pPr>
        <w:pStyle w:val="Textoindependiente"/>
        <w:spacing w:before="90" w:line="276" w:lineRule="auto"/>
        <w:ind w:right="38"/>
        <w:jc w:val="both"/>
      </w:pPr>
    </w:p>
    <w:p w14:paraId="097B4423" w14:textId="77777777" w:rsidR="00EB2E9A" w:rsidRDefault="00EB2E9A" w:rsidP="00B01B73">
      <w:pPr>
        <w:pStyle w:val="Textoindependiente"/>
        <w:spacing w:before="90" w:line="276" w:lineRule="auto"/>
        <w:ind w:right="38"/>
        <w:jc w:val="both"/>
      </w:pPr>
    </w:p>
    <w:p w14:paraId="1F8699BE" w14:textId="0F4E23CA" w:rsidR="00D1229F" w:rsidRPr="00780758" w:rsidRDefault="00D1229F" w:rsidP="00D1229F">
      <w:pPr>
        <w:pStyle w:val="Textoindependiente"/>
        <w:spacing w:before="90" w:line="276" w:lineRule="auto"/>
        <w:ind w:right="38"/>
        <w:jc w:val="both"/>
      </w:pPr>
      <w:r w:rsidRPr="00E90F15">
        <w:rPr>
          <w:b/>
        </w:rPr>
        <w:t>Encuestas a los Clientes</w:t>
      </w:r>
    </w:p>
    <w:p w14:paraId="09C4D2F6" w14:textId="3B260258" w:rsidR="00D1229F" w:rsidRDefault="00D1229F" w:rsidP="00D1229F">
      <w:pPr>
        <w:pStyle w:val="Textoindependiente"/>
        <w:spacing w:before="90" w:line="276" w:lineRule="auto"/>
        <w:ind w:right="38"/>
        <w:jc w:val="both"/>
      </w:pPr>
      <w:r>
        <w:t>Tabla 4</w:t>
      </w:r>
    </w:p>
    <w:p w14:paraId="032B7E3B" w14:textId="77777777" w:rsidR="00B373AE" w:rsidRDefault="00D1229F" w:rsidP="00D1229F">
      <w:pPr>
        <w:pStyle w:val="Textoindependiente"/>
        <w:spacing w:before="90" w:line="276" w:lineRule="auto"/>
        <w:ind w:right="38"/>
        <w:jc w:val="both"/>
      </w:pPr>
      <w:r w:rsidRPr="00E90F15">
        <w:rPr>
          <w:rFonts w:eastAsiaTheme="minorHAnsi"/>
          <w:iCs/>
        </w:rPr>
        <w:t>Hallan los electrodomésticos que necesita</w:t>
      </w:r>
      <w:r>
        <w:rPr>
          <w:rFonts w:eastAsiaTheme="minorHAnsi"/>
          <w:iCs/>
        </w:rPr>
        <w:t>n.</w:t>
      </w:r>
    </w:p>
    <w:p w14:paraId="1341582D" w14:textId="2A784423" w:rsidR="00D1229F" w:rsidRDefault="00D1229F" w:rsidP="00D1229F">
      <w:pPr>
        <w:pStyle w:val="Textoindependiente"/>
        <w:spacing w:before="90" w:line="276" w:lineRule="auto"/>
        <w:ind w:right="38"/>
        <w:jc w:val="both"/>
      </w:pPr>
      <w:r w:rsidRPr="00E90F15">
        <w:rPr>
          <w:b/>
          <w:noProof/>
          <w:lang w:val="en-US"/>
        </w:rPr>
        <w:drawing>
          <wp:anchor distT="0" distB="0" distL="114300" distR="114300" simplePos="0" relativeHeight="487604224" behindDoc="0" locked="0" layoutInCell="1" allowOverlap="1" wp14:anchorId="1616C9C2" wp14:editId="77342340">
            <wp:simplePos x="0" y="0"/>
            <wp:positionH relativeFrom="column">
              <wp:align>right</wp:align>
            </wp:positionH>
            <wp:positionV relativeFrom="paragraph">
              <wp:posOffset>205740</wp:posOffset>
            </wp:positionV>
            <wp:extent cx="2657475" cy="2152650"/>
            <wp:effectExtent l="0" t="0" r="9525" b="0"/>
            <wp:wrapNone/>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t>Gráfica 4</w:t>
      </w:r>
    </w:p>
    <w:p w14:paraId="67A47912" w14:textId="32BB9030" w:rsidR="00D1229F" w:rsidRDefault="00D1229F" w:rsidP="005E4BEE">
      <w:pPr>
        <w:pStyle w:val="Textoindependiente"/>
        <w:spacing w:before="90" w:line="276" w:lineRule="auto"/>
        <w:ind w:right="38"/>
        <w:jc w:val="both"/>
      </w:pPr>
    </w:p>
    <w:p w14:paraId="5365D362" w14:textId="2896EDA9" w:rsidR="00D1229F" w:rsidRDefault="00D1229F" w:rsidP="005E4BEE">
      <w:pPr>
        <w:pStyle w:val="Textoindependiente"/>
        <w:spacing w:before="90" w:line="276" w:lineRule="auto"/>
        <w:ind w:right="38"/>
        <w:jc w:val="both"/>
      </w:pPr>
    </w:p>
    <w:p w14:paraId="759135EE" w14:textId="77777777" w:rsidR="00C02306" w:rsidRDefault="00C02306" w:rsidP="005E4BEE">
      <w:pPr>
        <w:pStyle w:val="Textoindependiente"/>
        <w:spacing w:before="90" w:line="276" w:lineRule="auto"/>
        <w:ind w:right="38"/>
        <w:jc w:val="both"/>
      </w:pPr>
    </w:p>
    <w:p w14:paraId="46796725" w14:textId="77777777" w:rsidR="00D1229F" w:rsidRDefault="00D1229F" w:rsidP="005E4BEE">
      <w:pPr>
        <w:pStyle w:val="Textoindependiente"/>
        <w:spacing w:before="90" w:line="276" w:lineRule="auto"/>
        <w:ind w:right="38"/>
        <w:jc w:val="both"/>
      </w:pPr>
    </w:p>
    <w:p w14:paraId="7A973208" w14:textId="77777777" w:rsidR="00D1229F" w:rsidRDefault="00D1229F" w:rsidP="005E4BEE">
      <w:pPr>
        <w:pStyle w:val="Textoindependiente"/>
        <w:spacing w:before="90" w:line="276" w:lineRule="auto"/>
        <w:ind w:right="38"/>
        <w:jc w:val="both"/>
      </w:pPr>
    </w:p>
    <w:p w14:paraId="3A408359" w14:textId="7BCF7732" w:rsidR="00D1229F" w:rsidRDefault="00D1229F" w:rsidP="005E4BEE">
      <w:pPr>
        <w:pStyle w:val="Textoindependiente"/>
        <w:spacing w:before="90" w:line="276" w:lineRule="auto"/>
        <w:ind w:right="38"/>
        <w:jc w:val="both"/>
      </w:pPr>
    </w:p>
    <w:p w14:paraId="7259860A" w14:textId="45565B76" w:rsidR="00D1229F" w:rsidRDefault="00D1229F" w:rsidP="005E4BEE">
      <w:pPr>
        <w:pStyle w:val="Textoindependiente"/>
        <w:spacing w:before="90" w:line="276" w:lineRule="auto"/>
        <w:ind w:right="38"/>
        <w:jc w:val="both"/>
      </w:pPr>
    </w:p>
    <w:p w14:paraId="1552E4E6" w14:textId="662584B0" w:rsidR="00D1229F" w:rsidRDefault="00D1229F" w:rsidP="005E4BEE">
      <w:pPr>
        <w:pStyle w:val="Textoindependiente"/>
        <w:spacing w:before="90" w:line="276" w:lineRule="auto"/>
        <w:ind w:right="38"/>
        <w:jc w:val="both"/>
      </w:pPr>
    </w:p>
    <w:p w14:paraId="2EB3EF1F" w14:textId="77777777" w:rsidR="00B373AE" w:rsidRDefault="00B373AE" w:rsidP="005E4BEE">
      <w:pPr>
        <w:pStyle w:val="Textoindependiente"/>
        <w:spacing w:before="90" w:line="276" w:lineRule="auto"/>
        <w:ind w:right="38"/>
        <w:jc w:val="both"/>
      </w:pPr>
    </w:p>
    <w:p w14:paraId="3DF801BF" w14:textId="5AF7F6CD" w:rsidR="00B373AE" w:rsidRPr="00B373AE" w:rsidRDefault="00B373AE" w:rsidP="005E4BEE">
      <w:pPr>
        <w:pStyle w:val="Textoindependiente"/>
        <w:spacing w:before="90" w:line="276" w:lineRule="auto"/>
        <w:ind w:right="38"/>
        <w:jc w:val="both"/>
        <w:rPr>
          <w:b/>
          <w:bCs/>
        </w:rPr>
      </w:pPr>
      <w:r w:rsidRPr="00B373AE">
        <w:rPr>
          <w:b/>
          <w:bCs/>
        </w:rPr>
        <w:t xml:space="preserve">Análisis e interpretación </w:t>
      </w:r>
    </w:p>
    <w:p w14:paraId="3C817233" w14:textId="1C5C53B6" w:rsidR="00D1229F" w:rsidRPr="00E90F15" w:rsidRDefault="00D1229F" w:rsidP="00B373AE">
      <w:pPr>
        <w:pStyle w:val="Textoindependiente"/>
        <w:spacing w:before="90" w:line="276" w:lineRule="auto"/>
        <w:ind w:right="38" w:firstLine="284"/>
        <w:jc w:val="both"/>
      </w:pPr>
      <w:r w:rsidRPr="00E90F15">
        <w:t>Según los resultados alcanzados un 66% de encuestados se sienten conforme con los almacenes del cantón La Maná porque el cliente al realizar la búsqueda de los electrodomésticos que necesitan encuentra con facilidad mismas que agilizan las tareas diarias dentro del hogar.</w:t>
      </w:r>
    </w:p>
    <w:p w14:paraId="78338251" w14:textId="1C315E75" w:rsidR="00D1229F" w:rsidRPr="00780758" w:rsidRDefault="00D1229F" w:rsidP="00D1229F">
      <w:pPr>
        <w:pStyle w:val="Textoindependiente"/>
        <w:spacing w:before="90" w:line="276" w:lineRule="auto"/>
        <w:ind w:right="38"/>
        <w:jc w:val="both"/>
      </w:pPr>
      <w:r w:rsidRPr="00E90F15">
        <w:rPr>
          <w:b/>
        </w:rPr>
        <w:t>Encuestas a los Clientes</w:t>
      </w:r>
    </w:p>
    <w:p w14:paraId="6B1B4294" w14:textId="19A7E7D1" w:rsidR="00D1229F" w:rsidRDefault="00D1229F" w:rsidP="00D1229F">
      <w:pPr>
        <w:pStyle w:val="Textoindependiente"/>
        <w:spacing w:before="90" w:line="276" w:lineRule="auto"/>
        <w:ind w:right="38"/>
        <w:jc w:val="both"/>
      </w:pPr>
      <w:r>
        <w:t>Tabla 5</w:t>
      </w:r>
    </w:p>
    <w:p w14:paraId="14087497" w14:textId="7E231A0C" w:rsidR="00D1229F" w:rsidRPr="00D1229F" w:rsidRDefault="00D1229F" w:rsidP="00D1229F">
      <w:pPr>
        <w:pStyle w:val="Textoindependiente"/>
        <w:spacing w:before="90" w:line="276" w:lineRule="auto"/>
        <w:ind w:right="38"/>
        <w:jc w:val="both"/>
      </w:pPr>
      <w:r w:rsidRPr="00D1229F">
        <w:t>Está de acuerdo con los créditos y facilidades de pago</w:t>
      </w:r>
      <w:r>
        <w:t>.</w:t>
      </w:r>
    </w:p>
    <w:tbl>
      <w:tblPr>
        <w:tblStyle w:val="Tablaconcuadrcula"/>
        <w:tblpPr w:leftFromText="141" w:rightFromText="141" w:vertAnchor="text" w:horzAnchor="margin" w:tblpXSpec="right" w:tblpY="228"/>
        <w:tblW w:w="4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2"/>
        <w:gridCol w:w="1349"/>
        <w:gridCol w:w="1323"/>
      </w:tblGrid>
      <w:tr w:rsidR="00D1229F" w:rsidRPr="00E90F15" w14:paraId="29D77A93" w14:textId="77777777" w:rsidTr="00D1229F">
        <w:tc>
          <w:tcPr>
            <w:tcW w:w="1492" w:type="dxa"/>
            <w:tcBorders>
              <w:top w:val="single" w:sz="4" w:space="0" w:color="auto"/>
              <w:bottom w:val="single" w:sz="4" w:space="0" w:color="auto"/>
            </w:tcBorders>
          </w:tcPr>
          <w:p w14:paraId="6D75FBE8" w14:textId="77777777" w:rsidR="00D1229F" w:rsidRPr="00E90F15" w:rsidRDefault="00D1229F" w:rsidP="00D1229F">
            <w:pPr>
              <w:jc w:val="center"/>
              <w:rPr>
                <w:b/>
                <w:sz w:val="24"/>
                <w:szCs w:val="24"/>
              </w:rPr>
            </w:pPr>
            <w:r w:rsidRPr="00E90F15">
              <w:rPr>
                <w:b/>
                <w:sz w:val="24"/>
                <w:szCs w:val="24"/>
              </w:rPr>
              <w:t>Alternativa</w:t>
            </w:r>
          </w:p>
        </w:tc>
        <w:tc>
          <w:tcPr>
            <w:tcW w:w="1349" w:type="dxa"/>
            <w:tcBorders>
              <w:top w:val="single" w:sz="4" w:space="0" w:color="auto"/>
              <w:bottom w:val="single" w:sz="4" w:space="0" w:color="auto"/>
            </w:tcBorders>
          </w:tcPr>
          <w:p w14:paraId="624DDDD4" w14:textId="77777777" w:rsidR="00D1229F" w:rsidRPr="00E90F15" w:rsidRDefault="00D1229F" w:rsidP="00D1229F">
            <w:pPr>
              <w:jc w:val="center"/>
              <w:rPr>
                <w:b/>
                <w:sz w:val="24"/>
                <w:szCs w:val="24"/>
              </w:rPr>
            </w:pPr>
            <w:r w:rsidRPr="00E90F15">
              <w:rPr>
                <w:b/>
                <w:sz w:val="24"/>
                <w:szCs w:val="24"/>
              </w:rPr>
              <w:t>Frecuencia</w:t>
            </w:r>
          </w:p>
        </w:tc>
        <w:tc>
          <w:tcPr>
            <w:tcW w:w="1323" w:type="dxa"/>
            <w:tcBorders>
              <w:top w:val="single" w:sz="4" w:space="0" w:color="auto"/>
              <w:bottom w:val="single" w:sz="4" w:space="0" w:color="auto"/>
            </w:tcBorders>
          </w:tcPr>
          <w:p w14:paraId="6043F33E" w14:textId="77777777" w:rsidR="00D1229F" w:rsidRPr="00E90F15" w:rsidRDefault="00D1229F" w:rsidP="00D1229F">
            <w:pPr>
              <w:jc w:val="center"/>
              <w:rPr>
                <w:b/>
                <w:sz w:val="24"/>
                <w:szCs w:val="24"/>
              </w:rPr>
            </w:pPr>
            <w:r w:rsidRPr="00E90F15">
              <w:rPr>
                <w:b/>
                <w:sz w:val="24"/>
                <w:szCs w:val="24"/>
              </w:rPr>
              <w:t>Porcentaje</w:t>
            </w:r>
          </w:p>
        </w:tc>
      </w:tr>
      <w:tr w:rsidR="00D1229F" w:rsidRPr="00E90F15" w14:paraId="09102889" w14:textId="77777777" w:rsidTr="00D1229F">
        <w:tc>
          <w:tcPr>
            <w:tcW w:w="1492" w:type="dxa"/>
            <w:tcBorders>
              <w:top w:val="single" w:sz="4" w:space="0" w:color="auto"/>
            </w:tcBorders>
          </w:tcPr>
          <w:p w14:paraId="4A862634" w14:textId="77777777" w:rsidR="00D1229F" w:rsidRPr="00E90F15" w:rsidRDefault="00D1229F" w:rsidP="00D1229F">
            <w:pPr>
              <w:jc w:val="center"/>
              <w:rPr>
                <w:sz w:val="24"/>
                <w:szCs w:val="24"/>
              </w:rPr>
            </w:pPr>
            <w:r w:rsidRPr="00E90F15">
              <w:rPr>
                <w:sz w:val="24"/>
                <w:szCs w:val="24"/>
              </w:rPr>
              <w:t>Si</w:t>
            </w:r>
          </w:p>
        </w:tc>
        <w:tc>
          <w:tcPr>
            <w:tcW w:w="1349" w:type="dxa"/>
            <w:tcBorders>
              <w:top w:val="single" w:sz="4" w:space="0" w:color="auto"/>
            </w:tcBorders>
          </w:tcPr>
          <w:p w14:paraId="177479B3" w14:textId="77777777" w:rsidR="00D1229F" w:rsidRPr="00E90F15" w:rsidRDefault="00D1229F" w:rsidP="00D1229F">
            <w:pPr>
              <w:jc w:val="center"/>
              <w:rPr>
                <w:sz w:val="24"/>
                <w:szCs w:val="24"/>
              </w:rPr>
            </w:pPr>
            <w:r w:rsidRPr="00E90F15">
              <w:rPr>
                <w:sz w:val="24"/>
                <w:szCs w:val="24"/>
              </w:rPr>
              <w:t>278</w:t>
            </w:r>
          </w:p>
        </w:tc>
        <w:tc>
          <w:tcPr>
            <w:tcW w:w="1323" w:type="dxa"/>
            <w:tcBorders>
              <w:top w:val="single" w:sz="4" w:space="0" w:color="auto"/>
            </w:tcBorders>
          </w:tcPr>
          <w:p w14:paraId="6A6D9593" w14:textId="77777777" w:rsidR="00D1229F" w:rsidRPr="00E90F15" w:rsidRDefault="00D1229F" w:rsidP="00D1229F">
            <w:pPr>
              <w:jc w:val="center"/>
              <w:rPr>
                <w:sz w:val="24"/>
                <w:szCs w:val="24"/>
              </w:rPr>
            </w:pPr>
            <w:r w:rsidRPr="00E90F15">
              <w:rPr>
                <w:sz w:val="24"/>
                <w:szCs w:val="24"/>
              </w:rPr>
              <w:t>74%</w:t>
            </w:r>
          </w:p>
        </w:tc>
      </w:tr>
      <w:tr w:rsidR="00D1229F" w:rsidRPr="00E90F15" w14:paraId="691AFADF" w14:textId="77777777" w:rsidTr="00D1229F">
        <w:tc>
          <w:tcPr>
            <w:tcW w:w="1492" w:type="dxa"/>
            <w:tcBorders>
              <w:bottom w:val="single" w:sz="4" w:space="0" w:color="auto"/>
            </w:tcBorders>
          </w:tcPr>
          <w:p w14:paraId="4BEFB41C" w14:textId="77777777" w:rsidR="00D1229F" w:rsidRPr="00E90F15" w:rsidRDefault="00D1229F" w:rsidP="00D1229F">
            <w:pPr>
              <w:jc w:val="center"/>
              <w:rPr>
                <w:sz w:val="24"/>
                <w:szCs w:val="24"/>
              </w:rPr>
            </w:pPr>
            <w:r w:rsidRPr="00E90F15">
              <w:rPr>
                <w:sz w:val="24"/>
                <w:szCs w:val="24"/>
              </w:rPr>
              <w:t>No</w:t>
            </w:r>
          </w:p>
        </w:tc>
        <w:tc>
          <w:tcPr>
            <w:tcW w:w="1349" w:type="dxa"/>
            <w:tcBorders>
              <w:bottom w:val="single" w:sz="4" w:space="0" w:color="auto"/>
            </w:tcBorders>
          </w:tcPr>
          <w:p w14:paraId="45DD73AF" w14:textId="77777777" w:rsidR="00D1229F" w:rsidRPr="00E90F15" w:rsidRDefault="00D1229F" w:rsidP="00D1229F">
            <w:pPr>
              <w:jc w:val="center"/>
              <w:rPr>
                <w:sz w:val="24"/>
                <w:szCs w:val="24"/>
              </w:rPr>
            </w:pPr>
            <w:r w:rsidRPr="00E90F15">
              <w:rPr>
                <w:sz w:val="24"/>
                <w:szCs w:val="24"/>
              </w:rPr>
              <w:t>96</w:t>
            </w:r>
          </w:p>
        </w:tc>
        <w:tc>
          <w:tcPr>
            <w:tcW w:w="1323" w:type="dxa"/>
            <w:tcBorders>
              <w:bottom w:val="single" w:sz="4" w:space="0" w:color="auto"/>
            </w:tcBorders>
          </w:tcPr>
          <w:p w14:paraId="5BABCE6C" w14:textId="77777777" w:rsidR="00D1229F" w:rsidRPr="00E90F15" w:rsidRDefault="00D1229F" w:rsidP="00D1229F">
            <w:pPr>
              <w:jc w:val="center"/>
              <w:rPr>
                <w:sz w:val="24"/>
                <w:szCs w:val="24"/>
              </w:rPr>
            </w:pPr>
            <w:r w:rsidRPr="00E90F15">
              <w:rPr>
                <w:sz w:val="24"/>
                <w:szCs w:val="24"/>
              </w:rPr>
              <w:t>26%</w:t>
            </w:r>
          </w:p>
        </w:tc>
      </w:tr>
      <w:tr w:rsidR="00D1229F" w:rsidRPr="00E90F15" w14:paraId="0DFD301C" w14:textId="77777777" w:rsidTr="00D1229F">
        <w:tc>
          <w:tcPr>
            <w:tcW w:w="1492" w:type="dxa"/>
            <w:tcBorders>
              <w:top w:val="single" w:sz="4" w:space="0" w:color="auto"/>
              <w:bottom w:val="single" w:sz="4" w:space="0" w:color="auto"/>
            </w:tcBorders>
          </w:tcPr>
          <w:p w14:paraId="4B171D98" w14:textId="77777777" w:rsidR="00D1229F" w:rsidRPr="00E90F15" w:rsidRDefault="00D1229F" w:rsidP="00D1229F">
            <w:pPr>
              <w:jc w:val="center"/>
              <w:rPr>
                <w:b/>
                <w:sz w:val="24"/>
                <w:szCs w:val="24"/>
              </w:rPr>
            </w:pPr>
            <w:r w:rsidRPr="00E90F15">
              <w:rPr>
                <w:b/>
                <w:sz w:val="24"/>
                <w:szCs w:val="24"/>
              </w:rPr>
              <w:t>Total</w:t>
            </w:r>
          </w:p>
        </w:tc>
        <w:tc>
          <w:tcPr>
            <w:tcW w:w="1349" w:type="dxa"/>
            <w:tcBorders>
              <w:top w:val="single" w:sz="4" w:space="0" w:color="auto"/>
              <w:bottom w:val="single" w:sz="4" w:space="0" w:color="auto"/>
            </w:tcBorders>
          </w:tcPr>
          <w:p w14:paraId="50D72F3A" w14:textId="77777777" w:rsidR="00D1229F" w:rsidRPr="00E90F15" w:rsidRDefault="00D1229F" w:rsidP="00D1229F">
            <w:pPr>
              <w:jc w:val="center"/>
              <w:rPr>
                <w:b/>
                <w:sz w:val="24"/>
                <w:szCs w:val="24"/>
              </w:rPr>
            </w:pPr>
            <w:r w:rsidRPr="00E90F15">
              <w:rPr>
                <w:b/>
                <w:sz w:val="24"/>
                <w:szCs w:val="24"/>
              </w:rPr>
              <w:t>374</w:t>
            </w:r>
          </w:p>
        </w:tc>
        <w:tc>
          <w:tcPr>
            <w:tcW w:w="1323" w:type="dxa"/>
            <w:tcBorders>
              <w:top w:val="single" w:sz="4" w:space="0" w:color="auto"/>
              <w:bottom w:val="single" w:sz="4" w:space="0" w:color="auto"/>
            </w:tcBorders>
          </w:tcPr>
          <w:p w14:paraId="6A3BAA32" w14:textId="77777777" w:rsidR="00D1229F" w:rsidRPr="00E90F15" w:rsidRDefault="00D1229F" w:rsidP="00D1229F">
            <w:pPr>
              <w:jc w:val="center"/>
              <w:rPr>
                <w:b/>
                <w:sz w:val="24"/>
                <w:szCs w:val="24"/>
              </w:rPr>
            </w:pPr>
            <w:r w:rsidRPr="00E90F15">
              <w:rPr>
                <w:b/>
                <w:sz w:val="24"/>
                <w:szCs w:val="24"/>
              </w:rPr>
              <w:t>100%</w:t>
            </w:r>
          </w:p>
        </w:tc>
      </w:tr>
    </w:tbl>
    <w:p w14:paraId="7A821917" w14:textId="77777777" w:rsidR="00EB2E9A" w:rsidRDefault="00EB2E9A" w:rsidP="00D1229F">
      <w:pPr>
        <w:pStyle w:val="Textoindependiente"/>
        <w:spacing w:before="90" w:line="276" w:lineRule="auto"/>
        <w:ind w:right="38"/>
        <w:jc w:val="both"/>
      </w:pPr>
    </w:p>
    <w:p w14:paraId="4617F9E2" w14:textId="77777777" w:rsidR="00EB2E9A" w:rsidRDefault="00EB2E9A" w:rsidP="00D1229F">
      <w:pPr>
        <w:pStyle w:val="Textoindependiente"/>
        <w:spacing w:before="90" w:line="276" w:lineRule="auto"/>
        <w:ind w:right="38"/>
        <w:jc w:val="both"/>
      </w:pPr>
    </w:p>
    <w:p w14:paraId="6E2B9D83" w14:textId="77777777" w:rsidR="00EB2E9A" w:rsidRDefault="00EB2E9A" w:rsidP="00D1229F">
      <w:pPr>
        <w:pStyle w:val="Textoindependiente"/>
        <w:spacing w:before="90" w:line="276" w:lineRule="auto"/>
        <w:ind w:right="38"/>
        <w:jc w:val="both"/>
      </w:pPr>
    </w:p>
    <w:p w14:paraId="21C899E1" w14:textId="77777777" w:rsidR="00EB2E9A" w:rsidRDefault="00EB2E9A" w:rsidP="00D1229F">
      <w:pPr>
        <w:pStyle w:val="Textoindependiente"/>
        <w:spacing w:before="90" w:line="276" w:lineRule="auto"/>
        <w:ind w:right="38"/>
        <w:jc w:val="both"/>
      </w:pPr>
    </w:p>
    <w:p w14:paraId="25C4AA18" w14:textId="77777777" w:rsidR="00EB2E9A" w:rsidRDefault="00EB2E9A" w:rsidP="00D1229F">
      <w:pPr>
        <w:pStyle w:val="Textoindependiente"/>
        <w:spacing w:before="90" w:line="276" w:lineRule="auto"/>
        <w:ind w:right="38"/>
        <w:jc w:val="both"/>
      </w:pPr>
    </w:p>
    <w:p w14:paraId="7AE8D2FA" w14:textId="68425140" w:rsidR="00D1229F" w:rsidRDefault="00D1229F" w:rsidP="00D1229F">
      <w:pPr>
        <w:pStyle w:val="Textoindependiente"/>
        <w:spacing w:before="90" w:line="276" w:lineRule="auto"/>
        <w:ind w:right="38"/>
        <w:jc w:val="both"/>
      </w:pPr>
      <w:r>
        <w:lastRenderedPageBreak/>
        <w:t>Gráfica 5</w:t>
      </w:r>
    </w:p>
    <w:p w14:paraId="5A46CE95" w14:textId="5333E2BC" w:rsidR="00D1229F" w:rsidRDefault="00EB2E9A" w:rsidP="007C6105">
      <w:pPr>
        <w:pStyle w:val="Textoindependiente"/>
        <w:spacing w:before="90" w:line="276" w:lineRule="auto"/>
        <w:ind w:right="38" w:firstLine="284"/>
        <w:jc w:val="both"/>
      </w:pPr>
      <w:r w:rsidRPr="00E90F15">
        <w:rPr>
          <w:noProof/>
          <w:lang w:val="en-US"/>
        </w:rPr>
        <w:drawing>
          <wp:anchor distT="0" distB="0" distL="114300" distR="114300" simplePos="0" relativeHeight="487606272" behindDoc="0" locked="0" layoutInCell="1" allowOverlap="1" wp14:anchorId="35E125FE" wp14:editId="42278E8A">
            <wp:simplePos x="0" y="0"/>
            <wp:positionH relativeFrom="column">
              <wp:posOffset>-153035</wp:posOffset>
            </wp:positionH>
            <wp:positionV relativeFrom="paragraph">
              <wp:posOffset>45721</wp:posOffset>
            </wp:positionV>
            <wp:extent cx="2413000" cy="1454150"/>
            <wp:effectExtent l="0" t="0" r="6350" b="12700"/>
            <wp:wrapNone/>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AF02047" w14:textId="5E749FD5" w:rsidR="00D1229F" w:rsidRDefault="00D1229F" w:rsidP="007C6105">
      <w:pPr>
        <w:pStyle w:val="Textoindependiente"/>
        <w:spacing w:before="90" w:line="276" w:lineRule="auto"/>
        <w:ind w:right="38" w:firstLine="284"/>
        <w:jc w:val="both"/>
      </w:pPr>
    </w:p>
    <w:p w14:paraId="257FDC71" w14:textId="77777777" w:rsidR="00D1229F" w:rsidRDefault="00D1229F" w:rsidP="007C6105">
      <w:pPr>
        <w:pStyle w:val="Textoindependiente"/>
        <w:spacing w:before="90" w:line="276" w:lineRule="auto"/>
        <w:ind w:right="38" w:firstLine="284"/>
        <w:jc w:val="both"/>
      </w:pPr>
    </w:p>
    <w:p w14:paraId="58A92138" w14:textId="77777777" w:rsidR="00D1229F" w:rsidRDefault="00D1229F" w:rsidP="007C6105">
      <w:pPr>
        <w:pStyle w:val="Textoindependiente"/>
        <w:spacing w:before="90" w:line="276" w:lineRule="auto"/>
        <w:ind w:right="38" w:firstLine="284"/>
        <w:jc w:val="both"/>
      </w:pPr>
    </w:p>
    <w:p w14:paraId="331BA0C1" w14:textId="71089F40" w:rsidR="00D1229F" w:rsidRDefault="00D1229F" w:rsidP="007C6105">
      <w:pPr>
        <w:pStyle w:val="Textoindependiente"/>
        <w:spacing w:before="90" w:line="276" w:lineRule="auto"/>
        <w:ind w:right="38" w:firstLine="284"/>
        <w:jc w:val="both"/>
      </w:pPr>
    </w:p>
    <w:p w14:paraId="119D9CA1" w14:textId="23AB442F" w:rsidR="00D1229F" w:rsidRDefault="008065FC" w:rsidP="007C6105">
      <w:pPr>
        <w:pStyle w:val="Textoindependiente"/>
        <w:spacing w:before="90" w:line="276" w:lineRule="auto"/>
        <w:ind w:right="38" w:firstLine="284"/>
        <w:jc w:val="both"/>
      </w:pPr>
      <w:r>
        <w:rPr>
          <w:caps/>
          <w:noProof/>
          <w:color w:val="FFFFFF" w:themeColor="background1"/>
          <w:sz w:val="18"/>
          <w:szCs w:val="18"/>
          <w:lang w:val="es-EC" w:eastAsia="es-EC"/>
        </w:rPr>
        <mc:AlternateContent>
          <mc:Choice Requires="wps">
            <w:drawing>
              <wp:anchor distT="0" distB="0" distL="114300" distR="114300" simplePos="0" relativeHeight="487631872" behindDoc="0" locked="0" layoutInCell="1" allowOverlap="1" wp14:anchorId="7969392F" wp14:editId="3F1569DD">
                <wp:simplePos x="0" y="0"/>
                <wp:positionH relativeFrom="rightMargin">
                  <wp:posOffset>-41426</wp:posOffset>
                </wp:positionH>
                <wp:positionV relativeFrom="paragraph">
                  <wp:posOffset>739775</wp:posOffset>
                </wp:positionV>
                <wp:extent cx="488315" cy="292735"/>
                <wp:effectExtent l="0" t="0" r="0" b="0"/>
                <wp:wrapNone/>
                <wp:docPr id="1536226424"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19044518" w14:textId="13E32916" w:rsidR="008065FC" w:rsidRPr="002B39AE" w:rsidRDefault="008065FC" w:rsidP="008065FC">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w:t>
                            </w:r>
                            <w:r w:rsidR="001C609E">
                              <w:rPr>
                                <w:rFonts w:asciiTheme="minorHAnsi" w:hAnsiTheme="minorHAnsi" w:cstheme="minorHAnsi"/>
                                <w:color w:val="FFFFFF" w:themeColor="background1"/>
                                <w:sz w:val="28"/>
                                <w:szCs w:val="28"/>
                                <w:lang w:val="es-EC"/>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9392F" id="_x0000_s1028" type="#_x0000_t202" style="position:absolute;left:0;text-align:left;margin-left:-3.25pt;margin-top:58.25pt;width:38.45pt;height:23.05pt;z-index:4876318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" filled="f" stroked="f" strokeweight=".5pt">
                <v:textbox>
                  <w:txbxContent>
                    <w:p w14:paraId="19044518" w14:textId="13E32916" w:rsidR="008065FC" w:rsidRPr="002B39AE" w:rsidRDefault="008065FC" w:rsidP="008065FC">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w:t>
                      </w:r>
                      <w:r w:rsidR="001C609E">
                        <w:rPr>
                          <w:rFonts w:asciiTheme="minorHAnsi" w:hAnsiTheme="minorHAnsi" w:cstheme="minorHAnsi"/>
                          <w:color w:val="FFFFFF" w:themeColor="background1"/>
                          <w:sz w:val="28"/>
                          <w:szCs w:val="28"/>
                          <w:lang w:val="es-EC"/>
                        </w:rPr>
                        <w:t>2</w:t>
                      </w:r>
                    </w:p>
                  </w:txbxContent>
                </v:textbox>
                <w10:wrap anchorx="margin"/>
              </v:shape>
            </w:pict>
          </mc:Fallback>
        </mc:AlternateContent>
      </w:r>
    </w:p>
    <w:p w14:paraId="2A8D7E35" w14:textId="77777777" w:rsidR="002760AD" w:rsidRPr="00780758" w:rsidRDefault="002760AD" w:rsidP="002760AD">
      <w:pPr>
        <w:pStyle w:val="Textoindependiente"/>
        <w:spacing w:before="90" w:line="276" w:lineRule="auto"/>
        <w:ind w:right="38"/>
        <w:jc w:val="both"/>
      </w:pPr>
      <w:r w:rsidRPr="00E90F15">
        <w:rPr>
          <w:b/>
        </w:rPr>
        <w:t>Encuestas a los Clientes</w:t>
      </w:r>
    </w:p>
    <w:p w14:paraId="112F70F4" w14:textId="055B6A16" w:rsidR="002760AD" w:rsidRDefault="002760AD" w:rsidP="002760AD">
      <w:pPr>
        <w:pStyle w:val="Textoindependiente"/>
        <w:spacing w:before="90" w:line="276" w:lineRule="auto"/>
        <w:ind w:right="38"/>
        <w:jc w:val="both"/>
      </w:pPr>
      <w:r>
        <w:t>Tabla 6</w:t>
      </w:r>
    </w:p>
    <w:p w14:paraId="640CEEDF" w14:textId="61592802" w:rsidR="002760AD" w:rsidRDefault="002760AD" w:rsidP="002760AD">
      <w:pPr>
        <w:pStyle w:val="Textoindependiente"/>
        <w:spacing w:before="90" w:line="276" w:lineRule="auto"/>
        <w:ind w:right="38"/>
        <w:jc w:val="both"/>
        <w:rPr>
          <w:rFonts w:eastAsiaTheme="minorHAnsi"/>
        </w:rPr>
      </w:pPr>
      <w:r w:rsidRPr="002760AD">
        <w:rPr>
          <w:rFonts w:eastAsiaTheme="minorHAnsi"/>
        </w:rPr>
        <w:t>¿Cuál es su género?</w:t>
      </w:r>
    </w:p>
    <w:tbl>
      <w:tblPr>
        <w:tblStyle w:val="Tablaconcuadrcula"/>
        <w:tblpPr w:leftFromText="141" w:rightFromText="141" w:vertAnchor="text" w:horzAnchor="margin" w:tblpY="138"/>
        <w:tblW w:w="4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2"/>
        <w:gridCol w:w="1293"/>
        <w:gridCol w:w="1425"/>
      </w:tblGrid>
      <w:tr w:rsidR="002760AD" w:rsidRPr="00E90F15" w14:paraId="19C6D2CC" w14:textId="77777777" w:rsidTr="008E034B">
        <w:tc>
          <w:tcPr>
            <w:tcW w:w="1332" w:type="dxa"/>
            <w:tcBorders>
              <w:top w:val="single" w:sz="4" w:space="0" w:color="auto"/>
              <w:bottom w:val="single" w:sz="4" w:space="0" w:color="auto"/>
            </w:tcBorders>
          </w:tcPr>
          <w:p w14:paraId="182C4C7E" w14:textId="77777777" w:rsidR="002760AD" w:rsidRPr="00D1229F" w:rsidRDefault="002760AD" w:rsidP="008E034B">
            <w:pPr>
              <w:jc w:val="center"/>
              <w:rPr>
                <w:b/>
              </w:rPr>
            </w:pPr>
            <w:r w:rsidRPr="00D1229F">
              <w:rPr>
                <w:b/>
              </w:rPr>
              <w:t>Alternativa</w:t>
            </w:r>
          </w:p>
        </w:tc>
        <w:tc>
          <w:tcPr>
            <w:tcW w:w="1293" w:type="dxa"/>
            <w:tcBorders>
              <w:top w:val="single" w:sz="4" w:space="0" w:color="auto"/>
              <w:bottom w:val="single" w:sz="4" w:space="0" w:color="auto"/>
            </w:tcBorders>
          </w:tcPr>
          <w:p w14:paraId="767F4D92" w14:textId="77777777" w:rsidR="002760AD" w:rsidRPr="00D1229F" w:rsidRDefault="002760AD" w:rsidP="008E034B">
            <w:pPr>
              <w:jc w:val="center"/>
              <w:rPr>
                <w:b/>
              </w:rPr>
            </w:pPr>
            <w:r w:rsidRPr="00D1229F">
              <w:rPr>
                <w:b/>
              </w:rPr>
              <w:t>Frecuencia</w:t>
            </w:r>
          </w:p>
        </w:tc>
        <w:tc>
          <w:tcPr>
            <w:tcW w:w="1425" w:type="dxa"/>
            <w:tcBorders>
              <w:top w:val="single" w:sz="4" w:space="0" w:color="auto"/>
              <w:bottom w:val="single" w:sz="4" w:space="0" w:color="auto"/>
            </w:tcBorders>
          </w:tcPr>
          <w:p w14:paraId="0CCFC50A" w14:textId="77777777" w:rsidR="002760AD" w:rsidRPr="00D1229F" w:rsidRDefault="002760AD" w:rsidP="008E034B">
            <w:pPr>
              <w:jc w:val="center"/>
              <w:rPr>
                <w:b/>
              </w:rPr>
            </w:pPr>
            <w:r w:rsidRPr="00D1229F">
              <w:rPr>
                <w:b/>
              </w:rPr>
              <w:t>Porcentaje</w:t>
            </w:r>
          </w:p>
        </w:tc>
      </w:tr>
      <w:tr w:rsidR="002760AD" w:rsidRPr="00E90F15" w14:paraId="692971C0" w14:textId="77777777" w:rsidTr="008E034B">
        <w:tc>
          <w:tcPr>
            <w:tcW w:w="1332" w:type="dxa"/>
            <w:tcBorders>
              <w:top w:val="single" w:sz="4" w:space="0" w:color="auto"/>
            </w:tcBorders>
          </w:tcPr>
          <w:p w14:paraId="7B919E7E" w14:textId="25F3AED6" w:rsidR="002760AD" w:rsidRPr="00E90F15" w:rsidRDefault="002760AD" w:rsidP="008E034B">
            <w:pPr>
              <w:jc w:val="center"/>
              <w:rPr>
                <w:sz w:val="24"/>
                <w:szCs w:val="24"/>
              </w:rPr>
            </w:pPr>
            <w:r>
              <w:rPr>
                <w:sz w:val="24"/>
                <w:szCs w:val="24"/>
              </w:rPr>
              <w:t>Femenino</w:t>
            </w:r>
          </w:p>
        </w:tc>
        <w:tc>
          <w:tcPr>
            <w:tcW w:w="1293" w:type="dxa"/>
            <w:tcBorders>
              <w:top w:val="single" w:sz="4" w:space="0" w:color="auto"/>
            </w:tcBorders>
          </w:tcPr>
          <w:p w14:paraId="1C7A456E" w14:textId="59636194" w:rsidR="002760AD" w:rsidRPr="00E90F15" w:rsidRDefault="002760AD" w:rsidP="008E034B">
            <w:pPr>
              <w:jc w:val="center"/>
              <w:rPr>
                <w:sz w:val="24"/>
                <w:szCs w:val="24"/>
              </w:rPr>
            </w:pPr>
            <w:r>
              <w:rPr>
                <w:sz w:val="24"/>
                <w:szCs w:val="24"/>
              </w:rPr>
              <w:t>36</w:t>
            </w:r>
          </w:p>
        </w:tc>
        <w:tc>
          <w:tcPr>
            <w:tcW w:w="1425" w:type="dxa"/>
            <w:tcBorders>
              <w:top w:val="single" w:sz="4" w:space="0" w:color="auto"/>
            </w:tcBorders>
          </w:tcPr>
          <w:p w14:paraId="19C657F8" w14:textId="7C7A7E78" w:rsidR="002760AD" w:rsidRPr="00E90F15" w:rsidRDefault="002760AD" w:rsidP="008E034B">
            <w:pPr>
              <w:jc w:val="center"/>
              <w:rPr>
                <w:sz w:val="24"/>
                <w:szCs w:val="24"/>
              </w:rPr>
            </w:pPr>
            <w:r>
              <w:rPr>
                <w:sz w:val="24"/>
                <w:szCs w:val="24"/>
              </w:rPr>
              <w:t>28</w:t>
            </w:r>
            <w:r w:rsidRPr="00E90F15">
              <w:rPr>
                <w:sz w:val="24"/>
                <w:szCs w:val="24"/>
              </w:rPr>
              <w:t>%</w:t>
            </w:r>
          </w:p>
        </w:tc>
      </w:tr>
      <w:tr w:rsidR="002760AD" w:rsidRPr="00E90F15" w14:paraId="5ACBAD0E" w14:textId="77777777" w:rsidTr="008E034B">
        <w:tc>
          <w:tcPr>
            <w:tcW w:w="1332" w:type="dxa"/>
            <w:tcBorders>
              <w:bottom w:val="single" w:sz="4" w:space="0" w:color="auto"/>
            </w:tcBorders>
          </w:tcPr>
          <w:p w14:paraId="75FDB67A" w14:textId="4DA99CB6" w:rsidR="002760AD" w:rsidRPr="00E90F15" w:rsidRDefault="002760AD" w:rsidP="008E034B">
            <w:pPr>
              <w:jc w:val="center"/>
              <w:rPr>
                <w:sz w:val="24"/>
                <w:szCs w:val="24"/>
              </w:rPr>
            </w:pPr>
            <w:proofErr w:type="spellStart"/>
            <w:r>
              <w:rPr>
                <w:sz w:val="24"/>
                <w:szCs w:val="24"/>
              </w:rPr>
              <w:t>Maculino</w:t>
            </w:r>
            <w:proofErr w:type="spellEnd"/>
          </w:p>
        </w:tc>
        <w:tc>
          <w:tcPr>
            <w:tcW w:w="1293" w:type="dxa"/>
            <w:tcBorders>
              <w:bottom w:val="single" w:sz="4" w:space="0" w:color="auto"/>
            </w:tcBorders>
          </w:tcPr>
          <w:p w14:paraId="214E5D75" w14:textId="3DBBE491" w:rsidR="002760AD" w:rsidRPr="00E90F15" w:rsidRDefault="002760AD" w:rsidP="008E034B">
            <w:pPr>
              <w:jc w:val="center"/>
              <w:rPr>
                <w:sz w:val="24"/>
                <w:szCs w:val="24"/>
              </w:rPr>
            </w:pPr>
            <w:r>
              <w:rPr>
                <w:sz w:val="24"/>
                <w:szCs w:val="24"/>
              </w:rPr>
              <w:t>14</w:t>
            </w:r>
          </w:p>
        </w:tc>
        <w:tc>
          <w:tcPr>
            <w:tcW w:w="1425" w:type="dxa"/>
            <w:tcBorders>
              <w:bottom w:val="single" w:sz="4" w:space="0" w:color="auto"/>
            </w:tcBorders>
          </w:tcPr>
          <w:p w14:paraId="56642426" w14:textId="0F18520E" w:rsidR="002760AD" w:rsidRPr="00E90F15" w:rsidRDefault="002760AD" w:rsidP="008E034B">
            <w:pPr>
              <w:jc w:val="center"/>
              <w:rPr>
                <w:sz w:val="24"/>
                <w:szCs w:val="24"/>
              </w:rPr>
            </w:pPr>
            <w:r>
              <w:rPr>
                <w:sz w:val="24"/>
                <w:szCs w:val="24"/>
              </w:rPr>
              <w:t>72</w:t>
            </w:r>
            <w:r w:rsidRPr="00E90F15">
              <w:rPr>
                <w:sz w:val="24"/>
                <w:szCs w:val="24"/>
              </w:rPr>
              <w:t>%</w:t>
            </w:r>
          </w:p>
        </w:tc>
      </w:tr>
      <w:tr w:rsidR="002760AD" w:rsidRPr="00E90F15" w14:paraId="0F639E75" w14:textId="77777777" w:rsidTr="008E034B">
        <w:tc>
          <w:tcPr>
            <w:tcW w:w="1332" w:type="dxa"/>
            <w:tcBorders>
              <w:top w:val="single" w:sz="4" w:space="0" w:color="auto"/>
              <w:bottom w:val="single" w:sz="4" w:space="0" w:color="auto"/>
            </w:tcBorders>
          </w:tcPr>
          <w:p w14:paraId="52BAD777" w14:textId="77777777" w:rsidR="002760AD" w:rsidRPr="00E90F15" w:rsidRDefault="002760AD" w:rsidP="008E034B">
            <w:pPr>
              <w:jc w:val="center"/>
              <w:rPr>
                <w:b/>
                <w:sz w:val="24"/>
                <w:szCs w:val="24"/>
              </w:rPr>
            </w:pPr>
            <w:r w:rsidRPr="00E90F15">
              <w:rPr>
                <w:b/>
                <w:sz w:val="24"/>
                <w:szCs w:val="24"/>
              </w:rPr>
              <w:t>Total</w:t>
            </w:r>
          </w:p>
        </w:tc>
        <w:tc>
          <w:tcPr>
            <w:tcW w:w="1293" w:type="dxa"/>
            <w:tcBorders>
              <w:top w:val="single" w:sz="4" w:space="0" w:color="auto"/>
              <w:bottom w:val="single" w:sz="4" w:space="0" w:color="auto"/>
            </w:tcBorders>
          </w:tcPr>
          <w:p w14:paraId="64E8C0DA" w14:textId="6E4AAFE6" w:rsidR="002760AD" w:rsidRPr="00E90F15" w:rsidRDefault="002760AD" w:rsidP="008E034B">
            <w:pPr>
              <w:jc w:val="center"/>
              <w:rPr>
                <w:b/>
                <w:sz w:val="24"/>
                <w:szCs w:val="24"/>
              </w:rPr>
            </w:pPr>
            <w:r>
              <w:rPr>
                <w:b/>
                <w:sz w:val="24"/>
                <w:szCs w:val="24"/>
              </w:rPr>
              <w:t>50</w:t>
            </w:r>
          </w:p>
        </w:tc>
        <w:tc>
          <w:tcPr>
            <w:tcW w:w="1425" w:type="dxa"/>
            <w:tcBorders>
              <w:top w:val="single" w:sz="4" w:space="0" w:color="auto"/>
              <w:bottom w:val="single" w:sz="4" w:space="0" w:color="auto"/>
            </w:tcBorders>
          </w:tcPr>
          <w:p w14:paraId="503B561E" w14:textId="77777777" w:rsidR="002760AD" w:rsidRPr="00E90F15" w:rsidRDefault="002760AD" w:rsidP="008E034B">
            <w:pPr>
              <w:jc w:val="center"/>
              <w:rPr>
                <w:b/>
                <w:sz w:val="24"/>
                <w:szCs w:val="24"/>
              </w:rPr>
            </w:pPr>
            <w:r w:rsidRPr="00E90F15">
              <w:rPr>
                <w:b/>
                <w:sz w:val="24"/>
                <w:szCs w:val="24"/>
              </w:rPr>
              <w:t>100%</w:t>
            </w:r>
          </w:p>
        </w:tc>
      </w:tr>
    </w:tbl>
    <w:p w14:paraId="35DAB390" w14:textId="23B09ACD" w:rsidR="002760AD" w:rsidRDefault="002760AD" w:rsidP="002760AD">
      <w:pPr>
        <w:pStyle w:val="Textoindependiente"/>
        <w:spacing w:before="90" w:line="276" w:lineRule="auto"/>
        <w:ind w:right="38"/>
        <w:jc w:val="both"/>
      </w:pPr>
      <w:r w:rsidRPr="00E90F15">
        <w:rPr>
          <w:noProof/>
          <w:lang w:val="en-US"/>
        </w:rPr>
        <w:drawing>
          <wp:anchor distT="0" distB="0" distL="114300" distR="114300" simplePos="0" relativeHeight="487608320" behindDoc="0" locked="0" layoutInCell="1" allowOverlap="1" wp14:anchorId="0BEFEFE2" wp14:editId="5A70A258">
            <wp:simplePos x="0" y="0"/>
            <wp:positionH relativeFrom="column">
              <wp:align>right</wp:align>
            </wp:positionH>
            <wp:positionV relativeFrom="paragraph">
              <wp:posOffset>1055563</wp:posOffset>
            </wp:positionV>
            <wp:extent cx="2544418" cy="2159000"/>
            <wp:effectExtent l="0" t="0" r="8890" b="12700"/>
            <wp:wrapNone/>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t>Gráfica 6</w:t>
      </w:r>
    </w:p>
    <w:p w14:paraId="00DD2C42" w14:textId="2C5171AA" w:rsidR="00D1229F" w:rsidRDefault="00D1229F" w:rsidP="002760AD">
      <w:pPr>
        <w:pStyle w:val="Textoindependiente"/>
        <w:spacing w:before="90" w:line="276" w:lineRule="auto"/>
        <w:ind w:right="38"/>
        <w:jc w:val="both"/>
      </w:pPr>
    </w:p>
    <w:p w14:paraId="197028D7" w14:textId="77777777" w:rsidR="00D1229F" w:rsidRDefault="00D1229F" w:rsidP="007C6105">
      <w:pPr>
        <w:pStyle w:val="Textoindependiente"/>
        <w:spacing w:before="90" w:line="276" w:lineRule="auto"/>
        <w:ind w:right="38" w:firstLine="284"/>
        <w:jc w:val="both"/>
      </w:pPr>
    </w:p>
    <w:p w14:paraId="45F91543" w14:textId="77777777" w:rsidR="00D1229F" w:rsidRDefault="00D1229F" w:rsidP="007C6105">
      <w:pPr>
        <w:pStyle w:val="Textoindependiente"/>
        <w:spacing w:before="90" w:line="276" w:lineRule="auto"/>
        <w:ind w:right="38" w:firstLine="284"/>
        <w:jc w:val="both"/>
      </w:pPr>
    </w:p>
    <w:p w14:paraId="5AD2EA6A" w14:textId="77777777" w:rsidR="00D1229F" w:rsidRDefault="00D1229F" w:rsidP="007C6105">
      <w:pPr>
        <w:pStyle w:val="Textoindependiente"/>
        <w:spacing w:before="90" w:line="276" w:lineRule="auto"/>
        <w:ind w:right="38" w:firstLine="284"/>
        <w:jc w:val="both"/>
      </w:pPr>
    </w:p>
    <w:p w14:paraId="5466B2A9" w14:textId="77777777" w:rsidR="00D1229F" w:rsidRDefault="00D1229F" w:rsidP="007C6105">
      <w:pPr>
        <w:pStyle w:val="Textoindependiente"/>
        <w:spacing w:before="90" w:line="276" w:lineRule="auto"/>
        <w:ind w:right="38" w:firstLine="284"/>
        <w:jc w:val="both"/>
      </w:pPr>
    </w:p>
    <w:p w14:paraId="05D9340B" w14:textId="77777777" w:rsidR="00D1229F" w:rsidRDefault="00D1229F" w:rsidP="007C6105">
      <w:pPr>
        <w:pStyle w:val="Textoindependiente"/>
        <w:spacing w:before="90" w:line="276" w:lineRule="auto"/>
        <w:ind w:right="38" w:firstLine="284"/>
        <w:jc w:val="both"/>
      </w:pPr>
    </w:p>
    <w:p w14:paraId="4F1D37C3" w14:textId="77777777" w:rsidR="00D1229F" w:rsidRDefault="00D1229F" w:rsidP="007C6105">
      <w:pPr>
        <w:pStyle w:val="Textoindependiente"/>
        <w:spacing w:before="90" w:line="276" w:lineRule="auto"/>
        <w:ind w:right="38" w:firstLine="284"/>
        <w:jc w:val="both"/>
      </w:pPr>
    </w:p>
    <w:p w14:paraId="5F9A447B" w14:textId="77777777" w:rsidR="002760AD" w:rsidRDefault="002760AD" w:rsidP="007C6105">
      <w:pPr>
        <w:pStyle w:val="Textoindependiente"/>
        <w:spacing w:before="90" w:line="276" w:lineRule="auto"/>
        <w:ind w:right="38" w:firstLine="284"/>
        <w:jc w:val="both"/>
      </w:pPr>
    </w:p>
    <w:p w14:paraId="4A987151" w14:textId="77777777" w:rsidR="002760AD" w:rsidRDefault="002760AD" w:rsidP="00B373AE">
      <w:pPr>
        <w:pStyle w:val="Textoindependiente"/>
        <w:spacing w:before="90" w:line="276" w:lineRule="auto"/>
        <w:ind w:right="38"/>
        <w:jc w:val="both"/>
      </w:pPr>
    </w:p>
    <w:p w14:paraId="76DFB9FF" w14:textId="1C1AAAAF" w:rsidR="00B373AE" w:rsidRPr="00B373AE" w:rsidRDefault="00B373AE" w:rsidP="00B373AE">
      <w:pPr>
        <w:pStyle w:val="Textoindependiente"/>
        <w:spacing w:before="90" w:line="276" w:lineRule="auto"/>
        <w:ind w:right="38"/>
        <w:jc w:val="both"/>
        <w:rPr>
          <w:b/>
          <w:bCs/>
        </w:rPr>
      </w:pPr>
      <w:r w:rsidRPr="00B373AE">
        <w:rPr>
          <w:b/>
          <w:bCs/>
        </w:rPr>
        <w:t xml:space="preserve">Análisis e interpretación </w:t>
      </w:r>
    </w:p>
    <w:p w14:paraId="476A9192" w14:textId="7A73D18A" w:rsidR="002760AD" w:rsidRDefault="002760AD" w:rsidP="00B373AE">
      <w:pPr>
        <w:pStyle w:val="Textoindependiente"/>
        <w:spacing w:before="90" w:line="276" w:lineRule="auto"/>
        <w:ind w:right="38" w:firstLine="284"/>
        <w:jc w:val="both"/>
      </w:pPr>
      <w:r w:rsidRPr="00E90F15">
        <w:t>Según los datos demográficos tabulados en este cuadro (</w:t>
      </w:r>
      <w:r w:rsidR="00D74028">
        <w:t>6</w:t>
      </w:r>
      <w:r w:rsidRPr="00E90F15">
        <w:t xml:space="preserve">), evidentemente se puede observar que existe una gran participación de género masculino esto permitió generar un 72% de los resultados obtenidos una vez aplicado el cuestionario. </w:t>
      </w:r>
    </w:p>
    <w:p w14:paraId="0D53B29F" w14:textId="77777777" w:rsidR="005242C4" w:rsidRDefault="005242C4" w:rsidP="00B373AE">
      <w:pPr>
        <w:pStyle w:val="Textoindependiente"/>
        <w:spacing w:before="90" w:line="276" w:lineRule="auto"/>
        <w:ind w:right="38" w:firstLine="284"/>
        <w:jc w:val="both"/>
      </w:pPr>
    </w:p>
    <w:p w14:paraId="3417E88F" w14:textId="77777777" w:rsidR="002760AD" w:rsidRPr="00780758" w:rsidRDefault="002760AD" w:rsidP="002760AD">
      <w:pPr>
        <w:pStyle w:val="Textoindependiente"/>
        <w:spacing w:before="90" w:line="276" w:lineRule="auto"/>
        <w:ind w:right="38"/>
        <w:jc w:val="both"/>
      </w:pPr>
      <w:r w:rsidRPr="00E90F15">
        <w:rPr>
          <w:b/>
        </w:rPr>
        <w:t>Encuestas a los Clientes</w:t>
      </w:r>
    </w:p>
    <w:p w14:paraId="4559D4BA" w14:textId="77777777" w:rsidR="00B373AE" w:rsidRDefault="00B373AE" w:rsidP="00B373AE">
      <w:pPr>
        <w:pStyle w:val="Textoindependiente"/>
        <w:spacing w:before="90" w:line="276" w:lineRule="auto"/>
        <w:ind w:right="38"/>
        <w:jc w:val="both"/>
      </w:pPr>
      <w:r>
        <w:t>Tabla 7</w:t>
      </w:r>
    </w:p>
    <w:p w14:paraId="2242B5FE" w14:textId="77777777" w:rsidR="00B373AE" w:rsidRDefault="00B373AE" w:rsidP="00B373AE">
      <w:pPr>
        <w:pStyle w:val="Textoindependiente"/>
        <w:spacing w:before="90" w:line="276" w:lineRule="auto"/>
        <w:ind w:right="38"/>
        <w:jc w:val="both"/>
        <w:rPr>
          <w:rFonts w:eastAsiaTheme="minorHAnsi"/>
        </w:rPr>
      </w:pPr>
      <w:r w:rsidRPr="00B373AE">
        <w:rPr>
          <w:rFonts w:eastAsiaTheme="minorHAnsi"/>
        </w:rPr>
        <w:t>¿Qué tiempo trabaja en el local comercial?</w:t>
      </w:r>
    </w:p>
    <w:p w14:paraId="58113D87" w14:textId="77777777" w:rsidR="00B373AE" w:rsidRDefault="00B373AE" w:rsidP="002760AD">
      <w:pPr>
        <w:pStyle w:val="Textoindependiente"/>
        <w:spacing w:before="90" w:line="276" w:lineRule="auto"/>
        <w:ind w:right="38"/>
        <w:jc w:val="both"/>
      </w:pPr>
    </w:p>
    <w:p w14:paraId="021885BF" w14:textId="77777777" w:rsidR="00B373AE" w:rsidRDefault="00B373AE" w:rsidP="002760AD">
      <w:pPr>
        <w:pStyle w:val="Textoindependiente"/>
        <w:spacing w:before="90" w:line="276" w:lineRule="auto"/>
        <w:ind w:right="38"/>
        <w:jc w:val="both"/>
      </w:pPr>
    </w:p>
    <w:tbl>
      <w:tblPr>
        <w:tblStyle w:val="Tablaconcuadrcula"/>
        <w:tblpPr w:leftFromText="141" w:rightFromText="141" w:vertAnchor="text" w:horzAnchor="margin" w:tblpXSpec="right" w:tblpY="3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2"/>
        <w:gridCol w:w="1372"/>
        <w:gridCol w:w="1230"/>
      </w:tblGrid>
      <w:tr w:rsidR="005242C4" w:rsidRPr="00E90F15" w14:paraId="3179F56A" w14:textId="77777777" w:rsidTr="005242C4">
        <w:tc>
          <w:tcPr>
            <w:tcW w:w="1292" w:type="dxa"/>
            <w:tcBorders>
              <w:top w:val="single" w:sz="4" w:space="0" w:color="auto"/>
              <w:bottom w:val="single" w:sz="4" w:space="0" w:color="auto"/>
            </w:tcBorders>
          </w:tcPr>
          <w:p w14:paraId="77D0EE15" w14:textId="77777777" w:rsidR="005242C4" w:rsidRPr="005242C4" w:rsidRDefault="005242C4" w:rsidP="005242C4">
            <w:pPr>
              <w:jc w:val="center"/>
              <w:rPr>
                <w:b/>
              </w:rPr>
            </w:pPr>
            <w:r w:rsidRPr="005242C4">
              <w:rPr>
                <w:b/>
              </w:rPr>
              <w:t>Alternativa</w:t>
            </w:r>
          </w:p>
        </w:tc>
        <w:tc>
          <w:tcPr>
            <w:tcW w:w="1372" w:type="dxa"/>
            <w:tcBorders>
              <w:top w:val="single" w:sz="4" w:space="0" w:color="auto"/>
              <w:bottom w:val="single" w:sz="4" w:space="0" w:color="auto"/>
            </w:tcBorders>
          </w:tcPr>
          <w:p w14:paraId="254A8D26" w14:textId="77777777" w:rsidR="005242C4" w:rsidRPr="005242C4" w:rsidRDefault="005242C4" w:rsidP="005242C4">
            <w:pPr>
              <w:jc w:val="center"/>
              <w:rPr>
                <w:b/>
              </w:rPr>
            </w:pPr>
            <w:r w:rsidRPr="005242C4">
              <w:rPr>
                <w:b/>
              </w:rPr>
              <w:t>Frecuencia</w:t>
            </w:r>
          </w:p>
        </w:tc>
        <w:tc>
          <w:tcPr>
            <w:tcW w:w="1230" w:type="dxa"/>
            <w:tcBorders>
              <w:top w:val="single" w:sz="4" w:space="0" w:color="auto"/>
              <w:bottom w:val="single" w:sz="4" w:space="0" w:color="auto"/>
            </w:tcBorders>
          </w:tcPr>
          <w:p w14:paraId="3815A579" w14:textId="77777777" w:rsidR="005242C4" w:rsidRPr="005242C4" w:rsidRDefault="005242C4" w:rsidP="005242C4">
            <w:pPr>
              <w:jc w:val="center"/>
              <w:rPr>
                <w:b/>
              </w:rPr>
            </w:pPr>
            <w:r w:rsidRPr="005242C4">
              <w:rPr>
                <w:b/>
              </w:rPr>
              <w:t>Porcentaje</w:t>
            </w:r>
          </w:p>
        </w:tc>
      </w:tr>
      <w:tr w:rsidR="005242C4" w:rsidRPr="00E90F15" w14:paraId="2CE574AE" w14:textId="77777777" w:rsidTr="005242C4">
        <w:tc>
          <w:tcPr>
            <w:tcW w:w="1292" w:type="dxa"/>
            <w:tcBorders>
              <w:top w:val="single" w:sz="4" w:space="0" w:color="auto"/>
            </w:tcBorders>
          </w:tcPr>
          <w:p w14:paraId="2EC8B0E9" w14:textId="77777777" w:rsidR="005242C4" w:rsidRPr="00E90F15" w:rsidRDefault="005242C4" w:rsidP="005242C4">
            <w:pPr>
              <w:jc w:val="center"/>
              <w:rPr>
                <w:sz w:val="24"/>
                <w:szCs w:val="24"/>
              </w:rPr>
            </w:pPr>
            <w:r w:rsidRPr="00E90F15">
              <w:rPr>
                <w:sz w:val="24"/>
                <w:szCs w:val="24"/>
              </w:rPr>
              <w:t>Si</w:t>
            </w:r>
          </w:p>
        </w:tc>
        <w:tc>
          <w:tcPr>
            <w:tcW w:w="1372" w:type="dxa"/>
            <w:tcBorders>
              <w:top w:val="single" w:sz="4" w:space="0" w:color="auto"/>
            </w:tcBorders>
          </w:tcPr>
          <w:p w14:paraId="6437A678" w14:textId="77777777" w:rsidR="005242C4" w:rsidRPr="00E90F15" w:rsidRDefault="005242C4" w:rsidP="005242C4">
            <w:pPr>
              <w:jc w:val="center"/>
              <w:rPr>
                <w:sz w:val="24"/>
                <w:szCs w:val="24"/>
              </w:rPr>
            </w:pPr>
            <w:r w:rsidRPr="00E90F15">
              <w:rPr>
                <w:sz w:val="24"/>
                <w:szCs w:val="24"/>
              </w:rPr>
              <w:t>2</w:t>
            </w:r>
          </w:p>
        </w:tc>
        <w:tc>
          <w:tcPr>
            <w:tcW w:w="1230" w:type="dxa"/>
            <w:tcBorders>
              <w:top w:val="single" w:sz="4" w:space="0" w:color="auto"/>
            </w:tcBorders>
          </w:tcPr>
          <w:p w14:paraId="45FA42E7" w14:textId="77777777" w:rsidR="005242C4" w:rsidRPr="00E90F15" w:rsidRDefault="005242C4" w:rsidP="005242C4">
            <w:pPr>
              <w:jc w:val="center"/>
              <w:rPr>
                <w:sz w:val="24"/>
                <w:szCs w:val="24"/>
              </w:rPr>
            </w:pPr>
            <w:r w:rsidRPr="00E90F15">
              <w:rPr>
                <w:sz w:val="24"/>
                <w:szCs w:val="24"/>
              </w:rPr>
              <w:t>4%</w:t>
            </w:r>
          </w:p>
        </w:tc>
      </w:tr>
      <w:tr w:rsidR="005242C4" w:rsidRPr="00E90F15" w14:paraId="642C0B8B" w14:textId="77777777" w:rsidTr="005242C4">
        <w:tc>
          <w:tcPr>
            <w:tcW w:w="1292" w:type="dxa"/>
            <w:tcBorders>
              <w:bottom w:val="single" w:sz="4" w:space="0" w:color="auto"/>
            </w:tcBorders>
          </w:tcPr>
          <w:p w14:paraId="79BA0C1A" w14:textId="77777777" w:rsidR="005242C4" w:rsidRPr="00E90F15" w:rsidRDefault="005242C4" w:rsidP="005242C4">
            <w:pPr>
              <w:jc w:val="center"/>
              <w:rPr>
                <w:sz w:val="24"/>
                <w:szCs w:val="24"/>
              </w:rPr>
            </w:pPr>
            <w:r w:rsidRPr="00E90F15">
              <w:rPr>
                <w:sz w:val="24"/>
                <w:szCs w:val="24"/>
              </w:rPr>
              <w:t>No</w:t>
            </w:r>
          </w:p>
        </w:tc>
        <w:tc>
          <w:tcPr>
            <w:tcW w:w="1372" w:type="dxa"/>
            <w:tcBorders>
              <w:bottom w:val="single" w:sz="4" w:space="0" w:color="auto"/>
            </w:tcBorders>
          </w:tcPr>
          <w:p w14:paraId="716F39ED" w14:textId="77777777" w:rsidR="005242C4" w:rsidRPr="00E90F15" w:rsidRDefault="005242C4" w:rsidP="005242C4">
            <w:pPr>
              <w:jc w:val="center"/>
              <w:rPr>
                <w:sz w:val="24"/>
                <w:szCs w:val="24"/>
              </w:rPr>
            </w:pPr>
            <w:r w:rsidRPr="00E90F15">
              <w:rPr>
                <w:sz w:val="24"/>
                <w:szCs w:val="24"/>
              </w:rPr>
              <w:t>48</w:t>
            </w:r>
          </w:p>
        </w:tc>
        <w:tc>
          <w:tcPr>
            <w:tcW w:w="1230" w:type="dxa"/>
            <w:tcBorders>
              <w:bottom w:val="single" w:sz="4" w:space="0" w:color="auto"/>
            </w:tcBorders>
          </w:tcPr>
          <w:p w14:paraId="530E3C4C" w14:textId="41FC2C46" w:rsidR="005242C4" w:rsidRPr="00E90F15" w:rsidRDefault="005242C4" w:rsidP="005242C4">
            <w:pPr>
              <w:jc w:val="center"/>
              <w:rPr>
                <w:sz w:val="24"/>
                <w:szCs w:val="24"/>
              </w:rPr>
            </w:pPr>
            <w:r w:rsidRPr="00E90F15">
              <w:rPr>
                <w:sz w:val="24"/>
                <w:szCs w:val="24"/>
              </w:rPr>
              <w:t>96%</w:t>
            </w:r>
          </w:p>
        </w:tc>
      </w:tr>
      <w:tr w:rsidR="005242C4" w:rsidRPr="00E90F15" w14:paraId="098CD8EC" w14:textId="77777777" w:rsidTr="005242C4">
        <w:tc>
          <w:tcPr>
            <w:tcW w:w="1292" w:type="dxa"/>
            <w:tcBorders>
              <w:top w:val="single" w:sz="4" w:space="0" w:color="auto"/>
              <w:bottom w:val="single" w:sz="4" w:space="0" w:color="auto"/>
            </w:tcBorders>
          </w:tcPr>
          <w:p w14:paraId="08C3CED5" w14:textId="77777777" w:rsidR="005242C4" w:rsidRPr="00E90F15" w:rsidRDefault="005242C4" w:rsidP="005242C4">
            <w:pPr>
              <w:ind w:left="708" w:hanging="708"/>
              <w:jc w:val="center"/>
              <w:rPr>
                <w:b/>
                <w:sz w:val="24"/>
                <w:szCs w:val="24"/>
              </w:rPr>
            </w:pPr>
            <w:r w:rsidRPr="00E90F15">
              <w:rPr>
                <w:b/>
                <w:sz w:val="24"/>
                <w:szCs w:val="24"/>
              </w:rPr>
              <w:t>Total</w:t>
            </w:r>
          </w:p>
        </w:tc>
        <w:tc>
          <w:tcPr>
            <w:tcW w:w="1372" w:type="dxa"/>
            <w:tcBorders>
              <w:top w:val="single" w:sz="4" w:space="0" w:color="auto"/>
              <w:bottom w:val="single" w:sz="4" w:space="0" w:color="auto"/>
            </w:tcBorders>
          </w:tcPr>
          <w:p w14:paraId="5AE2741B" w14:textId="77777777" w:rsidR="005242C4" w:rsidRPr="00E90F15" w:rsidRDefault="005242C4" w:rsidP="005242C4">
            <w:pPr>
              <w:ind w:left="708" w:hanging="708"/>
              <w:jc w:val="center"/>
              <w:rPr>
                <w:b/>
                <w:sz w:val="24"/>
                <w:szCs w:val="24"/>
              </w:rPr>
            </w:pPr>
            <w:r w:rsidRPr="00E90F15">
              <w:rPr>
                <w:b/>
                <w:sz w:val="24"/>
                <w:szCs w:val="24"/>
              </w:rPr>
              <w:t>50</w:t>
            </w:r>
          </w:p>
        </w:tc>
        <w:tc>
          <w:tcPr>
            <w:tcW w:w="1230" w:type="dxa"/>
            <w:tcBorders>
              <w:top w:val="single" w:sz="4" w:space="0" w:color="auto"/>
              <w:bottom w:val="single" w:sz="4" w:space="0" w:color="auto"/>
            </w:tcBorders>
          </w:tcPr>
          <w:p w14:paraId="3C8D0886" w14:textId="77777777" w:rsidR="005242C4" w:rsidRPr="00E90F15" w:rsidRDefault="005242C4" w:rsidP="005242C4">
            <w:pPr>
              <w:ind w:left="708" w:hanging="708"/>
              <w:jc w:val="center"/>
              <w:rPr>
                <w:b/>
                <w:sz w:val="24"/>
                <w:szCs w:val="24"/>
              </w:rPr>
            </w:pPr>
            <w:r w:rsidRPr="00E90F15">
              <w:rPr>
                <w:b/>
                <w:sz w:val="24"/>
                <w:szCs w:val="24"/>
              </w:rPr>
              <w:t>100%</w:t>
            </w:r>
          </w:p>
        </w:tc>
      </w:tr>
    </w:tbl>
    <w:p w14:paraId="2B614346" w14:textId="77777777" w:rsidR="00B373AE" w:rsidRDefault="00B373AE" w:rsidP="002760AD">
      <w:pPr>
        <w:pStyle w:val="Textoindependiente"/>
        <w:spacing w:before="90" w:line="276" w:lineRule="auto"/>
        <w:ind w:right="38"/>
        <w:jc w:val="both"/>
      </w:pPr>
    </w:p>
    <w:p w14:paraId="42E62F09" w14:textId="77777777" w:rsidR="00B373AE" w:rsidRDefault="00B373AE" w:rsidP="002760AD">
      <w:pPr>
        <w:pStyle w:val="Textoindependiente"/>
        <w:spacing w:before="90" w:line="276" w:lineRule="auto"/>
        <w:ind w:right="38"/>
        <w:jc w:val="both"/>
      </w:pPr>
    </w:p>
    <w:p w14:paraId="107C1167" w14:textId="77777777" w:rsidR="00B373AE" w:rsidRDefault="00B373AE" w:rsidP="002760AD">
      <w:pPr>
        <w:pStyle w:val="Textoindependiente"/>
        <w:spacing w:before="90" w:line="276" w:lineRule="auto"/>
        <w:ind w:right="38"/>
        <w:jc w:val="both"/>
      </w:pPr>
    </w:p>
    <w:p w14:paraId="5B8F08AC" w14:textId="77777777" w:rsidR="00B373AE" w:rsidRDefault="00B373AE" w:rsidP="002760AD">
      <w:pPr>
        <w:pStyle w:val="Textoindependiente"/>
        <w:spacing w:before="90" w:line="276" w:lineRule="auto"/>
        <w:ind w:right="38"/>
        <w:jc w:val="both"/>
      </w:pPr>
    </w:p>
    <w:tbl>
      <w:tblPr>
        <w:tblStyle w:val="Tablaconcuadrcula"/>
        <w:tblpPr w:leftFromText="141" w:rightFromText="141" w:vertAnchor="text" w:horzAnchor="margin" w:tblpXSpec="right" w:tblpY="325"/>
        <w:tblW w:w="4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260"/>
        <w:gridCol w:w="1260"/>
      </w:tblGrid>
      <w:tr w:rsidR="00B373AE" w:rsidRPr="00E90F15" w14:paraId="31902D35" w14:textId="77777777" w:rsidTr="00B373AE">
        <w:tc>
          <w:tcPr>
            <w:tcW w:w="1530" w:type="dxa"/>
            <w:tcBorders>
              <w:top w:val="single" w:sz="4" w:space="0" w:color="auto"/>
              <w:bottom w:val="single" w:sz="4" w:space="0" w:color="auto"/>
            </w:tcBorders>
          </w:tcPr>
          <w:p w14:paraId="770F3FF1" w14:textId="77777777" w:rsidR="00B373AE" w:rsidRPr="0089063F" w:rsidRDefault="00B373AE" w:rsidP="00B373AE">
            <w:pPr>
              <w:jc w:val="center"/>
              <w:rPr>
                <w:b/>
              </w:rPr>
            </w:pPr>
            <w:r w:rsidRPr="0089063F">
              <w:rPr>
                <w:b/>
              </w:rPr>
              <w:t>Alternativa</w:t>
            </w:r>
          </w:p>
          <w:p w14:paraId="1F14FF42" w14:textId="77777777" w:rsidR="00B373AE" w:rsidRPr="0089063F" w:rsidRDefault="00B373AE" w:rsidP="00B373AE">
            <w:pPr>
              <w:jc w:val="center"/>
              <w:rPr>
                <w:b/>
              </w:rPr>
            </w:pPr>
          </w:p>
        </w:tc>
        <w:tc>
          <w:tcPr>
            <w:tcW w:w="1260" w:type="dxa"/>
            <w:tcBorders>
              <w:top w:val="single" w:sz="4" w:space="0" w:color="auto"/>
              <w:left w:val="nil"/>
              <w:bottom w:val="single" w:sz="4" w:space="0" w:color="auto"/>
            </w:tcBorders>
          </w:tcPr>
          <w:p w14:paraId="03914073" w14:textId="77777777" w:rsidR="00B373AE" w:rsidRPr="0089063F" w:rsidRDefault="00B373AE" w:rsidP="00B373AE">
            <w:pPr>
              <w:jc w:val="center"/>
              <w:rPr>
                <w:b/>
              </w:rPr>
            </w:pPr>
            <w:r w:rsidRPr="0089063F">
              <w:rPr>
                <w:b/>
              </w:rPr>
              <w:t>Frecuencia</w:t>
            </w:r>
          </w:p>
        </w:tc>
        <w:tc>
          <w:tcPr>
            <w:tcW w:w="1260" w:type="dxa"/>
            <w:tcBorders>
              <w:top w:val="single" w:sz="4" w:space="0" w:color="auto"/>
              <w:bottom w:val="single" w:sz="4" w:space="0" w:color="auto"/>
            </w:tcBorders>
          </w:tcPr>
          <w:p w14:paraId="76623B77" w14:textId="77777777" w:rsidR="00B373AE" w:rsidRPr="0089063F" w:rsidRDefault="00B373AE" w:rsidP="00B373AE">
            <w:pPr>
              <w:jc w:val="center"/>
              <w:rPr>
                <w:b/>
              </w:rPr>
            </w:pPr>
            <w:r w:rsidRPr="0089063F">
              <w:rPr>
                <w:b/>
              </w:rPr>
              <w:t>Porcentaje</w:t>
            </w:r>
          </w:p>
        </w:tc>
      </w:tr>
      <w:tr w:rsidR="00B373AE" w:rsidRPr="00E90F15" w14:paraId="4C8C7123" w14:textId="77777777" w:rsidTr="00B373AE">
        <w:tc>
          <w:tcPr>
            <w:tcW w:w="1530" w:type="dxa"/>
            <w:tcBorders>
              <w:top w:val="single" w:sz="4" w:space="0" w:color="auto"/>
            </w:tcBorders>
          </w:tcPr>
          <w:p w14:paraId="0323102B" w14:textId="77777777" w:rsidR="00B373AE" w:rsidRPr="00E90F15" w:rsidRDefault="00B373AE" w:rsidP="00B373AE">
            <w:pPr>
              <w:jc w:val="center"/>
              <w:rPr>
                <w:sz w:val="24"/>
                <w:szCs w:val="24"/>
              </w:rPr>
            </w:pPr>
            <w:r w:rsidRPr="00E90F15">
              <w:rPr>
                <w:sz w:val="24"/>
                <w:szCs w:val="24"/>
              </w:rPr>
              <w:t>Menor a 1 año</w:t>
            </w:r>
          </w:p>
        </w:tc>
        <w:tc>
          <w:tcPr>
            <w:tcW w:w="1260" w:type="dxa"/>
            <w:tcBorders>
              <w:top w:val="single" w:sz="4" w:space="0" w:color="auto"/>
              <w:left w:val="nil"/>
            </w:tcBorders>
          </w:tcPr>
          <w:p w14:paraId="732FE0CA" w14:textId="77777777" w:rsidR="00B373AE" w:rsidRPr="00E90F15" w:rsidRDefault="00B373AE" w:rsidP="00B373AE">
            <w:pPr>
              <w:jc w:val="center"/>
              <w:rPr>
                <w:sz w:val="24"/>
                <w:szCs w:val="24"/>
              </w:rPr>
            </w:pPr>
            <w:r w:rsidRPr="00E90F15">
              <w:rPr>
                <w:sz w:val="24"/>
                <w:szCs w:val="24"/>
              </w:rPr>
              <w:t>5</w:t>
            </w:r>
          </w:p>
        </w:tc>
        <w:tc>
          <w:tcPr>
            <w:tcW w:w="1260" w:type="dxa"/>
            <w:tcBorders>
              <w:top w:val="single" w:sz="4" w:space="0" w:color="auto"/>
            </w:tcBorders>
          </w:tcPr>
          <w:p w14:paraId="0ECF94CF" w14:textId="77777777" w:rsidR="00B373AE" w:rsidRPr="00E90F15" w:rsidRDefault="00B373AE" w:rsidP="00B373AE">
            <w:pPr>
              <w:jc w:val="center"/>
              <w:rPr>
                <w:sz w:val="24"/>
                <w:szCs w:val="24"/>
              </w:rPr>
            </w:pPr>
            <w:r w:rsidRPr="00E90F15">
              <w:rPr>
                <w:sz w:val="24"/>
                <w:szCs w:val="24"/>
              </w:rPr>
              <w:t>10%</w:t>
            </w:r>
          </w:p>
        </w:tc>
      </w:tr>
      <w:tr w:rsidR="00B373AE" w:rsidRPr="00E90F15" w14:paraId="4C8E241C" w14:textId="77777777" w:rsidTr="00B373AE">
        <w:tc>
          <w:tcPr>
            <w:tcW w:w="1530" w:type="dxa"/>
          </w:tcPr>
          <w:p w14:paraId="42DD1E70" w14:textId="77777777" w:rsidR="00B373AE" w:rsidRPr="00E90F15" w:rsidRDefault="00B373AE" w:rsidP="00B373AE">
            <w:pPr>
              <w:jc w:val="center"/>
              <w:rPr>
                <w:sz w:val="24"/>
                <w:szCs w:val="24"/>
              </w:rPr>
            </w:pPr>
            <w:r w:rsidRPr="00E90F15">
              <w:rPr>
                <w:sz w:val="24"/>
                <w:szCs w:val="24"/>
              </w:rPr>
              <w:t>1 años a 3 años</w:t>
            </w:r>
          </w:p>
        </w:tc>
        <w:tc>
          <w:tcPr>
            <w:tcW w:w="1260" w:type="dxa"/>
            <w:tcBorders>
              <w:left w:val="nil"/>
            </w:tcBorders>
          </w:tcPr>
          <w:p w14:paraId="37E5768B" w14:textId="77777777" w:rsidR="00B373AE" w:rsidRPr="00E90F15" w:rsidRDefault="00B373AE" w:rsidP="00B373AE">
            <w:pPr>
              <w:jc w:val="center"/>
              <w:rPr>
                <w:sz w:val="24"/>
                <w:szCs w:val="24"/>
              </w:rPr>
            </w:pPr>
            <w:r w:rsidRPr="00E90F15">
              <w:rPr>
                <w:sz w:val="24"/>
                <w:szCs w:val="24"/>
              </w:rPr>
              <w:t>22</w:t>
            </w:r>
          </w:p>
        </w:tc>
        <w:tc>
          <w:tcPr>
            <w:tcW w:w="1260" w:type="dxa"/>
          </w:tcPr>
          <w:p w14:paraId="790193C0" w14:textId="77777777" w:rsidR="00B373AE" w:rsidRPr="00E90F15" w:rsidRDefault="00B373AE" w:rsidP="00B373AE">
            <w:pPr>
              <w:jc w:val="center"/>
              <w:rPr>
                <w:sz w:val="24"/>
                <w:szCs w:val="24"/>
              </w:rPr>
            </w:pPr>
            <w:r w:rsidRPr="00E90F15">
              <w:rPr>
                <w:sz w:val="24"/>
                <w:szCs w:val="24"/>
              </w:rPr>
              <w:t>42%</w:t>
            </w:r>
          </w:p>
        </w:tc>
      </w:tr>
      <w:tr w:rsidR="00B373AE" w:rsidRPr="00E90F15" w14:paraId="04C3E499" w14:textId="77777777" w:rsidTr="00B373AE">
        <w:tc>
          <w:tcPr>
            <w:tcW w:w="1530" w:type="dxa"/>
          </w:tcPr>
          <w:p w14:paraId="040C2DA7" w14:textId="77777777" w:rsidR="00B373AE" w:rsidRPr="00E90F15" w:rsidRDefault="00B373AE" w:rsidP="00B373AE">
            <w:pPr>
              <w:jc w:val="center"/>
              <w:rPr>
                <w:sz w:val="24"/>
                <w:szCs w:val="24"/>
              </w:rPr>
            </w:pPr>
            <w:r w:rsidRPr="00E90F15">
              <w:rPr>
                <w:sz w:val="24"/>
                <w:szCs w:val="24"/>
              </w:rPr>
              <w:t>3 años a 5 años</w:t>
            </w:r>
          </w:p>
          <w:p w14:paraId="62400D39" w14:textId="77777777" w:rsidR="00B373AE" w:rsidRPr="00E90F15" w:rsidRDefault="00B373AE" w:rsidP="00B373AE">
            <w:pPr>
              <w:jc w:val="center"/>
              <w:rPr>
                <w:sz w:val="24"/>
                <w:szCs w:val="24"/>
              </w:rPr>
            </w:pPr>
            <w:r w:rsidRPr="00E90F15">
              <w:rPr>
                <w:sz w:val="24"/>
                <w:szCs w:val="24"/>
              </w:rPr>
              <w:t>5 años en adelante</w:t>
            </w:r>
          </w:p>
        </w:tc>
        <w:tc>
          <w:tcPr>
            <w:tcW w:w="1260" w:type="dxa"/>
            <w:tcBorders>
              <w:left w:val="nil"/>
            </w:tcBorders>
          </w:tcPr>
          <w:p w14:paraId="4E482E54" w14:textId="77777777" w:rsidR="00B373AE" w:rsidRPr="00E90F15" w:rsidRDefault="00B373AE" w:rsidP="00B373AE">
            <w:pPr>
              <w:jc w:val="center"/>
              <w:rPr>
                <w:sz w:val="24"/>
                <w:szCs w:val="24"/>
              </w:rPr>
            </w:pPr>
            <w:r w:rsidRPr="00E90F15">
              <w:rPr>
                <w:sz w:val="24"/>
                <w:szCs w:val="24"/>
              </w:rPr>
              <w:t>14</w:t>
            </w:r>
          </w:p>
          <w:p w14:paraId="42263890" w14:textId="77777777" w:rsidR="00B373AE" w:rsidRDefault="00B373AE" w:rsidP="00B373AE">
            <w:pPr>
              <w:jc w:val="center"/>
              <w:rPr>
                <w:sz w:val="24"/>
                <w:szCs w:val="24"/>
              </w:rPr>
            </w:pPr>
          </w:p>
          <w:p w14:paraId="4F54C34E" w14:textId="77777777" w:rsidR="00B373AE" w:rsidRPr="00E90F15" w:rsidRDefault="00B373AE" w:rsidP="00B373AE">
            <w:pPr>
              <w:jc w:val="center"/>
              <w:rPr>
                <w:sz w:val="24"/>
                <w:szCs w:val="24"/>
              </w:rPr>
            </w:pPr>
            <w:r w:rsidRPr="00E90F15">
              <w:rPr>
                <w:sz w:val="24"/>
                <w:szCs w:val="24"/>
              </w:rPr>
              <w:t>11</w:t>
            </w:r>
          </w:p>
        </w:tc>
        <w:tc>
          <w:tcPr>
            <w:tcW w:w="1260" w:type="dxa"/>
          </w:tcPr>
          <w:p w14:paraId="01D55CC2" w14:textId="77777777" w:rsidR="00B373AE" w:rsidRPr="00E90F15" w:rsidRDefault="00B373AE" w:rsidP="00B373AE">
            <w:pPr>
              <w:jc w:val="center"/>
              <w:rPr>
                <w:sz w:val="24"/>
                <w:szCs w:val="24"/>
              </w:rPr>
            </w:pPr>
            <w:r w:rsidRPr="00E90F15">
              <w:rPr>
                <w:sz w:val="24"/>
                <w:szCs w:val="24"/>
              </w:rPr>
              <w:t>27%</w:t>
            </w:r>
          </w:p>
          <w:p w14:paraId="715434A6" w14:textId="77777777" w:rsidR="00B373AE" w:rsidRDefault="00B373AE" w:rsidP="00B373AE">
            <w:pPr>
              <w:jc w:val="center"/>
              <w:rPr>
                <w:sz w:val="24"/>
                <w:szCs w:val="24"/>
              </w:rPr>
            </w:pPr>
          </w:p>
          <w:p w14:paraId="4674AAA9" w14:textId="77777777" w:rsidR="00B373AE" w:rsidRPr="00E90F15" w:rsidRDefault="00B373AE" w:rsidP="00B373AE">
            <w:pPr>
              <w:jc w:val="center"/>
              <w:rPr>
                <w:sz w:val="24"/>
                <w:szCs w:val="24"/>
              </w:rPr>
            </w:pPr>
            <w:r w:rsidRPr="00E90F15">
              <w:rPr>
                <w:sz w:val="24"/>
                <w:szCs w:val="24"/>
              </w:rPr>
              <w:t>21%</w:t>
            </w:r>
          </w:p>
        </w:tc>
      </w:tr>
      <w:tr w:rsidR="00B373AE" w:rsidRPr="00E90F15" w14:paraId="51D44C49" w14:textId="77777777" w:rsidTr="00B373AE">
        <w:tc>
          <w:tcPr>
            <w:tcW w:w="1530" w:type="dxa"/>
            <w:tcBorders>
              <w:top w:val="single" w:sz="4" w:space="0" w:color="auto"/>
              <w:bottom w:val="single" w:sz="4" w:space="0" w:color="auto"/>
            </w:tcBorders>
          </w:tcPr>
          <w:p w14:paraId="6A2574D5" w14:textId="77777777" w:rsidR="00B373AE" w:rsidRPr="00E90F15" w:rsidRDefault="00B373AE" w:rsidP="00B373AE">
            <w:pPr>
              <w:jc w:val="center"/>
              <w:rPr>
                <w:b/>
                <w:sz w:val="24"/>
                <w:szCs w:val="24"/>
              </w:rPr>
            </w:pPr>
            <w:r w:rsidRPr="00E90F15">
              <w:rPr>
                <w:b/>
                <w:sz w:val="24"/>
                <w:szCs w:val="24"/>
              </w:rPr>
              <w:t>Total</w:t>
            </w:r>
          </w:p>
        </w:tc>
        <w:tc>
          <w:tcPr>
            <w:tcW w:w="1260" w:type="dxa"/>
            <w:tcBorders>
              <w:top w:val="single" w:sz="4" w:space="0" w:color="auto"/>
              <w:left w:val="nil"/>
              <w:bottom w:val="single" w:sz="4" w:space="0" w:color="auto"/>
            </w:tcBorders>
          </w:tcPr>
          <w:p w14:paraId="39FFF282" w14:textId="77777777" w:rsidR="00B373AE" w:rsidRPr="00E90F15" w:rsidRDefault="00B373AE" w:rsidP="00B373AE">
            <w:pPr>
              <w:jc w:val="center"/>
              <w:rPr>
                <w:b/>
                <w:sz w:val="24"/>
                <w:szCs w:val="24"/>
              </w:rPr>
            </w:pPr>
            <w:r w:rsidRPr="00E90F15">
              <w:rPr>
                <w:b/>
                <w:sz w:val="24"/>
                <w:szCs w:val="24"/>
              </w:rPr>
              <w:t>50</w:t>
            </w:r>
          </w:p>
        </w:tc>
        <w:tc>
          <w:tcPr>
            <w:tcW w:w="1260" w:type="dxa"/>
            <w:tcBorders>
              <w:top w:val="single" w:sz="4" w:space="0" w:color="auto"/>
              <w:bottom w:val="single" w:sz="4" w:space="0" w:color="auto"/>
            </w:tcBorders>
          </w:tcPr>
          <w:p w14:paraId="2B074AFB" w14:textId="77777777" w:rsidR="00B373AE" w:rsidRPr="00E90F15" w:rsidRDefault="00B373AE" w:rsidP="00B373AE">
            <w:pPr>
              <w:jc w:val="center"/>
              <w:rPr>
                <w:b/>
                <w:sz w:val="24"/>
                <w:szCs w:val="24"/>
              </w:rPr>
            </w:pPr>
            <w:r w:rsidRPr="00E90F15">
              <w:rPr>
                <w:b/>
                <w:sz w:val="24"/>
                <w:szCs w:val="24"/>
              </w:rPr>
              <w:t>100%</w:t>
            </w:r>
          </w:p>
        </w:tc>
      </w:tr>
    </w:tbl>
    <w:p w14:paraId="2844BEC2" w14:textId="77777777" w:rsidR="00B373AE" w:rsidRDefault="00B373AE" w:rsidP="002760AD">
      <w:pPr>
        <w:pStyle w:val="Textoindependiente"/>
        <w:spacing w:before="90" w:line="276" w:lineRule="auto"/>
        <w:ind w:right="38"/>
        <w:jc w:val="both"/>
      </w:pPr>
    </w:p>
    <w:p w14:paraId="29FF8F2C" w14:textId="1632BDC0" w:rsidR="00B373AE" w:rsidRDefault="00B373AE" w:rsidP="00B373AE">
      <w:pPr>
        <w:pStyle w:val="Textoindependiente"/>
        <w:spacing w:before="90" w:line="276" w:lineRule="auto"/>
        <w:ind w:right="38"/>
        <w:jc w:val="both"/>
      </w:pPr>
      <w:r>
        <w:t xml:space="preserve">  Gráfica 7</w:t>
      </w:r>
    </w:p>
    <w:p w14:paraId="52CBBCE6" w14:textId="33A61F4E" w:rsidR="00B373AE" w:rsidRDefault="00B373AE" w:rsidP="002760AD">
      <w:pPr>
        <w:pStyle w:val="Textoindependiente"/>
        <w:spacing w:before="90" w:line="276" w:lineRule="auto"/>
        <w:ind w:right="38"/>
        <w:jc w:val="both"/>
      </w:pPr>
      <w:r w:rsidRPr="00E90F15">
        <w:rPr>
          <w:noProof/>
          <w:lang w:val="en-US"/>
        </w:rPr>
        <w:drawing>
          <wp:anchor distT="0" distB="0" distL="114300" distR="114300" simplePos="0" relativeHeight="487610368" behindDoc="0" locked="0" layoutInCell="1" allowOverlap="1" wp14:anchorId="777324D6" wp14:editId="1FC16C9E">
            <wp:simplePos x="0" y="0"/>
            <wp:positionH relativeFrom="margin">
              <wp:posOffset>2809240</wp:posOffset>
            </wp:positionH>
            <wp:positionV relativeFrom="paragraph">
              <wp:posOffset>38100</wp:posOffset>
            </wp:positionV>
            <wp:extent cx="2676525" cy="2543175"/>
            <wp:effectExtent l="0" t="0" r="9525" b="9525"/>
            <wp:wrapNone/>
            <wp:docPr id="202174832" name="Gráfico 2021748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32067280" w14:textId="77777777" w:rsidR="00B373AE" w:rsidRDefault="00B373AE" w:rsidP="002760AD">
      <w:pPr>
        <w:pStyle w:val="Textoindependiente"/>
        <w:spacing w:before="90" w:line="276" w:lineRule="auto"/>
        <w:ind w:right="38"/>
        <w:jc w:val="both"/>
      </w:pPr>
    </w:p>
    <w:p w14:paraId="4DF84759" w14:textId="77777777" w:rsidR="00B373AE" w:rsidRDefault="00B373AE" w:rsidP="002760AD">
      <w:pPr>
        <w:pStyle w:val="Textoindependiente"/>
        <w:spacing w:before="90" w:line="276" w:lineRule="auto"/>
        <w:ind w:right="38"/>
        <w:jc w:val="both"/>
      </w:pPr>
    </w:p>
    <w:p w14:paraId="52626C0E" w14:textId="77777777" w:rsidR="00B373AE" w:rsidRDefault="00B373AE" w:rsidP="002760AD">
      <w:pPr>
        <w:pStyle w:val="Textoindependiente"/>
        <w:spacing w:before="90" w:line="276" w:lineRule="auto"/>
        <w:ind w:right="38"/>
        <w:jc w:val="both"/>
      </w:pPr>
    </w:p>
    <w:p w14:paraId="1522850C" w14:textId="77777777" w:rsidR="00B373AE" w:rsidRDefault="00B373AE" w:rsidP="002760AD">
      <w:pPr>
        <w:pStyle w:val="Textoindependiente"/>
        <w:spacing w:before="90" w:line="276" w:lineRule="auto"/>
        <w:ind w:right="38"/>
        <w:jc w:val="both"/>
      </w:pPr>
    </w:p>
    <w:p w14:paraId="67E698C5" w14:textId="77777777" w:rsidR="00B373AE" w:rsidRDefault="00B373AE" w:rsidP="002760AD">
      <w:pPr>
        <w:pStyle w:val="Textoindependiente"/>
        <w:spacing w:before="90" w:line="276" w:lineRule="auto"/>
        <w:ind w:right="38"/>
        <w:jc w:val="both"/>
      </w:pPr>
    </w:p>
    <w:p w14:paraId="02D1098E" w14:textId="77777777" w:rsidR="00B373AE" w:rsidRDefault="00B373AE" w:rsidP="002760AD">
      <w:pPr>
        <w:pStyle w:val="Textoindependiente"/>
        <w:spacing w:before="90" w:line="276" w:lineRule="auto"/>
        <w:ind w:right="38"/>
        <w:jc w:val="both"/>
      </w:pPr>
    </w:p>
    <w:p w14:paraId="40D649DA" w14:textId="77777777" w:rsidR="00B373AE" w:rsidRDefault="00B373AE" w:rsidP="002760AD">
      <w:pPr>
        <w:pStyle w:val="Textoindependiente"/>
        <w:spacing w:before="90" w:line="276" w:lineRule="auto"/>
        <w:ind w:right="38"/>
        <w:jc w:val="both"/>
      </w:pPr>
    </w:p>
    <w:p w14:paraId="4E90F76B" w14:textId="77777777" w:rsidR="00B373AE" w:rsidRDefault="00B373AE" w:rsidP="002760AD">
      <w:pPr>
        <w:pStyle w:val="Textoindependiente"/>
        <w:spacing w:before="90" w:line="276" w:lineRule="auto"/>
        <w:ind w:right="38"/>
        <w:jc w:val="both"/>
      </w:pPr>
    </w:p>
    <w:p w14:paraId="217F001F" w14:textId="77777777" w:rsidR="00B373AE" w:rsidRDefault="00B373AE" w:rsidP="002760AD">
      <w:pPr>
        <w:pStyle w:val="Textoindependiente"/>
        <w:spacing w:before="90" w:line="276" w:lineRule="auto"/>
        <w:ind w:right="38"/>
        <w:jc w:val="both"/>
      </w:pPr>
    </w:p>
    <w:p w14:paraId="1C1F9750" w14:textId="77777777" w:rsidR="00B373AE" w:rsidRDefault="00B373AE" w:rsidP="002760AD">
      <w:pPr>
        <w:pStyle w:val="Textoindependiente"/>
        <w:spacing w:before="90" w:line="276" w:lineRule="auto"/>
        <w:ind w:right="38"/>
        <w:jc w:val="both"/>
      </w:pPr>
    </w:p>
    <w:p w14:paraId="22B2FB91" w14:textId="77777777" w:rsidR="00B373AE" w:rsidRPr="00B373AE" w:rsidRDefault="00B373AE" w:rsidP="00B373AE">
      <w:pPr>
        <w:pStyle w:val="Textoindependiente"/>
        <w:spacing w:before="90" w:line="276" w:lineRule="auto"/>
        <w:ind w:right="38"/>
        <w:jc w:val="both"/>
        <w:rPr>
          <w:b/>
          <w:bCs/>
        </w:rPr>
      </w:pPr>
      <w:r w:rsidRPr="00B373AE">
        <w:rPr>
          <w:b/>
          <w:bCs/>
        </w:rPr>
        <w:lastRenderedPageBreak/>
        <w:t xml:space="preserve">Análisis e interpretación </w:t>
      </w:r>
    </w:p>
    <w:p w14:paraId="10670C2C" w14:textId="3F494C96" w:rsidR="00B373AE" w:rsidRPr="00E90F15" w:rsidRDefault="00B373AE" w:rsidP="00B373AE">
      <w:pPr>
        <w:pStyle w:val="Textoindependiente"/>
        <w:spacing w:before="90" w:line="276" w:lineRule="auto"/>
        <w:ind w:right="38" w:firstLine="284"/>
        <w:jc w:val="both"/>
      </w:pPr>
      <w:r w:rsidRPr="00E90F15">
        <w:t>Del total de los trabajadores encuestados un 42% nos manifestaron que llevan prestando sus servicios a la empresa alrededor de 1 a 3 años</w:t>
      </w:r>
      <w:r>
        <w:t>.</w:t>
      </w:r>
    </w:p>
    <w:p w14:paraId="0B357FC0" w14:textId="0C20F31F" w:rsidR="005242C4" w:rsidRPr="00780758" w:rsidRDefault="005242C4" w:rsidP="005242C4">
      <w:pPr>
        <w:pStyle w:val="Textoindependiente"/>
        <w:spacing w:before="90" w:line="276" w:lineRule="auto"/>
        <w:ind w:right="38"/>
        <w:jc w:val="both"/>
      </w:pPr>
      <w:r w:rsidRPr="00E90F15">
        <w:rPr>
          <w:b/>
        </w:rPr>
        <w:t>Encuestas a los Clientes</w:t>
      </w:r>
    </w:p>
    <w:p w14:paraId="1E72964F" w14:textId="79433320" w:rsidR="005242C4" w:rsidRDefault="005242C4" w:rsidP="005242C4">
      <w:pPr>
        <w:pStyle w:val="Textoindependiente"/>
        <w:spacing w:before="90" w:line="276" w:lineRule="auto"/>
        <w:ind w:right="38"/>
        <w:jc w:val="both"/>
      </w:pPr>
      <w:r>
        <w:t>Tabla 8</w:t>
      </w:r>
    </w:p>
    <w:p w14:paraId="65866A5F" w14:textId="671B9D56" w:rsidR="00B373AE" w:rsidRPr="005242C4" w:rsidRDefault="008065FC" w:rsidP="005242C4">
      <w:pPr>
        <w:spacing w:after="200"/>
        <w:ind w:firstLine="12"/>
        <w:rPr>
          <w:rFonts w:eastAsiaTheme="minorHAnsi"/>
          <w:sz w:val="24"/>
          <w:szCs w:val="24"/>
        </w:rPr>
      </w:pPr>
      <w:r>
        <w:rPr>
          <w:caps/>
          <w:noProof/>
          <w:color w:val="FFFFFF" w:themeColor="background1"/>
          <w:sz w:val="18"/>
          <w:szCs w:val="18"/>
          <w:lang w:val="es-EC" w:eastAsia="es-EC"/>
        </w:rPr>
        <mc:AlternateContent>
          <mc:Choice Requires="wps">
            <w:drawing>
              <wp:anchor distT="0" distB="0" distL="114300" distR="114300" simplePos="0" relativeHeight="487633920" behindDoc="0" locked="0" layoutInCell="1" allowOverlap="1" wp14:anchorId="18475666" wp14:editId="6B2B8606">
                <wp:simplePos x="0" y="0"/>
                <wp:positionH relativeFrom="rightMargin">
                  <wp:posOffset>-32817</wp:posOffset>
                </wp:positionH>
                <wp:positionV relativeFrom="paragraph">
                  <wp:posOffset>1571897</wp:posOffset>
                </wp:positionV>
                <wp:extent cx="488315" cy="292735"/>
                <wp:effectExtent l="0" t="0" r="0" b="0"/>
                <wp:wrapNone/>
                <wp:docPr id="1980337540"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536C3301" w14:textId="3C625EFF" w:rsidR="008065FC" w:rsidRPr="002B39AE" w:rsidRDefault="008065FC" w:rsidP="008065FC">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w:t>
                            </w:r>
                            <w:r w:rsidR="001C609E">
                              <w:rPr>
                                <w:rFonts w:asciiTheme="minorHAnsi" w:hAnsiTheme="minorHAnsi" w:cstheme="minorHAnsi"/>
                                <w:color w:val="FFFFFF" w:themeColor="background1"/>
                                <w:sz w:val="28"/>
                                <w:szCs w:val="28"/>
                                <w:lang w:val="es-EC"/>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75666" id="_x0000_s1029" type="#_x0000_t202" style="position:absolute;left:0;text-align:left;margin-left:-2.6pt;margin-top:123.75pt;width:38.45pt;height:23.05pt;z-index:4876339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" filled="f" stroked="f" strokeweight=".5pt">
                <v:textbox>
                  <w:txbxContent>
                    <w:p w14:paraId="536C3301" w14:textId="3C625EFF" w:rsidR="008065FC" w:rsidRPr="002B39AE" w:rsidRDefault="008065FC" w:rsidP="008065FC">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w:t>
                      </w:r>
                      <w:r w:rsidR="001C609E">
                        <w:rPr>
                          <w:rFonts w:asciiTheme="minorHAnsi" w:hAnsiTheme="minorHAnsi" w:cstheme="minorHAnsi"/>
                          <w:color w:val="FFFFFF" w:themeColor="background1"/>
                          <w:sz w:val="28"/>
                          <w:szCs w:val="28"/>
                          <w:lang w:val="es-EC"/>
                        </w:rPr>
                        <w:t>3</w:t>
                      </w:r>
                    </w:p>
                  </w:txbxContent>
                </v:textbox>
                <w10:wrap anchorx="margin"/>
              </v:shape>
            </w:pict>
          </mc:Fallback>
        </mc:AlternateContent>
      </w:r>
      <w:r w:rsidR="005242C4" w:rsidRPr="005242C4">
        <w:rPr>
          <w:rFonts w:eastAsiaTheme="minorHAnsi"/>
          <w:sz w:val="24"/>
          <w:szCs w:val="24"/>
        </w:rPr>
        <w:t>¿Conoce los controles contables que existe</w:t>
      </w:r>
      <w:r w:rsidR="005242C4">
        <w:rPr>
          <w:rFonts w:eastAsiaTheme="minorHAnsi"/>
          <w:sz w:val="24"/>
          <w:szCs w:val="24"/>
        </w:rPr>
        <w:t xml:space="preserve"> </w:t>
      </w:r>
      <w:r w:rsidR="005242C4" w:rsidRPr="005242C4">
        <w:rPr>
          <w:rFonts w:eastAsiaTheme="minorHAnsi"/>
          <w:sz w:val="24"/>
          <w:szCs w:val="24"/>
        </w:rPr>
        <w:t>en el local comercial?</w:t>
      </w:r>
    </w:p>
    <w:p w14:paraId="050E6332" w14:textId="2A3630E7" w:rsidR="00B373AE" w:rsidRDefault="005242C4" w:rsidP="002760AD">
      <w:pPr>
        <w:pStyle w:val="Textoindependiente"/>
        <w:spacing w:before="90" w:line="276" w:lineRule="auto"/>
        <w:ind w:right="38"/>
        <w:jc w:val="both"/>
      </w:pPr>
      <w:r w:rsidRPr="00E90F15">
        <w:rPr>
          <w:noProof/>
          <w:lang w:val="en-US"/>
        </w:rPr>
        <w:drawing>
          <wp:anchor distT="0" distB="0" distL="114300" distR="114300" simplePos="0" relativeHeight="487612416" behindDoc="0" locked="0" layoutInCell="1" allowOverlap="1" wp14:anchorId="5725DDBB" wp14:editId="155CAF65">
            <wp:simplePos x="0" y="0"/>
            <wp:positionH relativeFrom="column">
              <wp:align>right</wp:align>
            </wp:positionH>
            <wp:positionV relativeFrom="paragraph">
              <wp:posOffset>205740</wp:posOffset>
            </wp:positionV>
            <wp:extent cx="2543175" cy="2149475"/>
            <wp:effectExtent l="0" t="0" r="9525" b="3175"/>
            <wp:wrapNone/>
            <wp:docPr id="930281843" name="Gráfico 9302818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t>Gráfica 8</w:t>
      </w:r>
    </w:p>
    <w:p w14:paraId="12C408E3" w14:textId="206051FE" w:rsidR="005242C4" w:rsidRDefault="005242C4" w:rsidP="002760AD">
      <w:pPr>
        <w:pStyle w:val="Textoindependiente"/>
        <w:spacing w:before="90" w:line="276" w:lineRule="auto"/>
        <w:ind w:right="38"/>
        <w:jc w:val="both"/>
      </w:pPr>
    </w:p>
    <w:p w14:paraId="63D67C40" w14:textId="77777777" w:rsidR="00B373AE" w:rsidRDefault="00B373AE" w:rsidP="002760AD">
      <w:pPr>
        <w:pStyle w:val="Textoindependiente"/>
        <w:spacing w:before="90" w:line="276" w:lineRule="auto"/>
        <w:ind w:right="38"/>
        <w:jc w:val="both"/>
      </w:pPr>
    </w:p>
    <w:p w14:paraId="0A85CF49" w14:textId="77777777" w:rsidR="00B373AE" w:rsidRDefault="00B373AE" w:rsidP="002760AD">
      <w:pPr>
        <w:pStyle w:val="Textoindependiente"/>
        <w:spacing w:before="90" w:line="276" w:lineRule="auto"/>
        <w:ind w:right="38"/>
        <w:jc w:val="both"/>
      </w:pPr>
    </w:p>
    <w:p w14:paraId="747BB3AF" w14:textId="77777777" w:rsidR="00B373AE" w:rsidRDefault="00B373AE" w:rsidP="002760AD">
      <w:pPr>
        <w:pStyle w:val="Textoindependiente"/>
        <w:spacing w:before="90" w:line="276" w:lineRule="auto"/>
        <w:ind w:right="38"/>
        <w:jc w:val="both"/>
      </w:pPr>
    </w:p>
    <w:p w14:paraId="1D63C3DB" w14:textId="77777777" w:rsidR="00B373AE" w:rsidRDefault="00B373AE" w:rsidP="002760AD">
      <w:pPr>
        <w:pStyle w:val="Textoindependiente"/>
        <w:spacing w:before="90" w:line="276" w:lineRule="auto"/>
        <w:ind w:right="38"/>
        <w:jc w:val="both"/>
      </w:pPr>
    </w:p>
    <w:p w14:paraId="770D4F7E" w14:textId="77777777" w:rsidR="00B373AE" w:rsidRDefault="00B373AE" w:rsidP="002760AD">
      <w:pPr>
        <w:pStyle w:val="Textoindependiente"/>
        <w:spacing w:before="90" w:line="276" w:lineRule="auto"/>
        <w:ind w:right="38"/>
        <w:jc w:val="both"/>
      </w:pPr>
    </w:p>
    <w:p w14:paraId="703D9DC4" w14:textId="77777777" w:rsidR="00B373AE" w:rsidRDefault="00B373AE" w:rsidP="002760AD">
      <w:pPr>
        <w:pStyle w:val="Textoindependiente"/>
        <w:spacing w:before="90" w:line="276" w:lineRule="auto"/>
        <w:ind w:right="38"/>
        <w:jc w:val="both"/>
      </w:pPr>
    </w:p>
    <w:p w14:paraId="03E14FBC" w14:textId="77777777" w:rsidR="00B373AE" w:rsidRDefault="00B373AE" w:rsidP="002760AD">
      <w:pPr>
        <w:pStyle w:val="Textoindependiente"/>
        <w:spacing w:before="90" w:line="276" w:lineRule="auto"/>
        <w:ind w:right="38"/>
        <w:jc w:val="both"/>
      </w:pPr>
    </w:p>
    <w:p w14:paraId="6DACBD79" w14:textId="77777777" w:rsidR="00B373AE" w:rsidRDefault="00B373AE" w:rsidP="007C6105">
      <w:pPr>
        <w:pStyle w:val="Textoindependiente"/>
        <w:spacing w:before="90" w:line="276" w:lineRule="auto"/>
        <w:ind w:right="38" w:firstLine="284"/>
        <w:jc w:val="both"/>
      </w:pPr>
    </w:p>
    <w:p w14:paraId="54007B51" w14:textId="77777777" w:rsidR="005242C4" w:rsidRPr="00B373AE" w:rsidRDefault="005242C4" w:rsidP="005242C4">
      <w:pPr>
        <w:pStyle w:val="Textoindependiente"/>
        <w:spacing w:before="90" w:line="276" w:lineRule="auto"/>
        <w:ind w:right="38"/>
        <w:jc w:val="both"/>
        <w:rPr>
          <w:b/>
          <w:bCs/>
        </w:rPr>
      </w:pPr>
      <w:r w:rsidRPr="00B373AE">
        <w:rPr>
          <w:b/>
          <w:bCs/>
        </w:rPr>
        <w:t xml:space="preserve">Análisis e interpretación </w:t>
      </w:r>
    </w:p>
    <w:p w14:paraId="7F84D457" w14:textId="77777777" w:rsidR="005242C4" w:rsidRPr="00E90F15" w:rsidRDefault="005242C4" w:rsidP="005242C4">
      <w:pPr>
        <w:pStyle w:val="Textoindependiente"/>
        <w:spacing w:before="90" w:line="276" w:lineRule="auto"/>
        <w:ind w:right="38" w:firstLine="284"/>
        <w:jc w:val="both"/>
      </w:pPr>
      <w:bookmarkStart w:id="2" w:name="_Hlk136434429"/>
      <w:r w:rsidRPr="00E90F15">
        <w:t xml:space="preserve">Según los datos adquiridos de la encuesta aplicada un 96% del personal que labora en las diferentes Pymes dedicadas a la comercialización de electrodomésticos nos dieron a conocer que no conocen los controles contables que utiliza la empresa ya en muchas ocasiones esto solo maneja el dueño del </w:t>
      </w:r>
      <w:r w:rsidRPr="00E90F15">
        <w:t>negocio.</w:t>
      </w:r>
    </w:p>
    <w:bookmarkEnd w:id="2"/>
    <w:p w14:paraId="1ECC3558" w14:textId="77777777" w:rsidR="005242C4" w:rsidRPr="00780758" w:rsidRDefault="005242C4" w:rsidP="005242C4">
      <w:pPr>
        <w:pStyle w:val="Textoindependiente"/>
        <w:spacing w:before="90" w:line="276" w:lineRule="auto"/>
        <w:ind w:right="38"/>
        <w:jc w:val="both"/>
      </w:pPr>
      <w:r w:rsidRPr="00E90F15">
        <w:rPr>
          <w:b/>
        </w:rPr>
        <w:t>Encuestas a los Clientes</w:t>
      </w:r>
    </w:p>
    <w:p w14:paraId="1B2728F1" w14:textId="1A42CDFF" w:rsidR="005242C4" w:rsidRDefault="005242C4" w:rsidP="005242C4">
      <w:pPr>
        <w:pStyle w:val="Textoindependiente"/>
        <w:spacing w:before="90" w:line="276" w:lineRule="auto"/>
        <w:ind w:right="38"/>
        <w:jc w:val="both"/>
      </w:pPr>
      <w:r>
        <w:t>Tabla 9</w:t>
      </w:r>
    </w:p>
    <w:p w14:paraId="485A7353" w14:textId="77777777" w:rsidR="005242C4" w:rsidRDefault="005242C4" w:rsidP="005242C4">
      <w:pPr>
        <w:pStyle w:val="Textoindependiente"/>
        <w:spacing w:before="90" w:line="276" w:lineRule="auto"/>
        <w:ind w:right="38"/>
        <w:jc w:val="both"/>
        <w:rPr>
          <w:rFonts w:eastAsiaTheme="minorHAnsi"/>
        </w:rPr>
      </w:pPr>
      <w:r w:rsidRPr="00B373AE">
        <w:rPr>
          <w:rFonts w:eastAsiaTheme="minorHAnsi"/>
        </w:rPr>
        <w:t>¿Qué tiempo trabaja en el local comercial?</w:t>
      </w:r>
    </w:p>
    <w:tbl>
      <w:tblPr>
        <w:tblStyle w:val="Tablaconcuadrcula"/>
        <w:tblpPr w:leftFromText="141" w:rightFromText="141" w:vertAnchor="text" w:horzAnchor="margin" w:tblpY="149"/>
        <w:tblW w:w="3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2"/>
        <w:gridCol w:w="1293"/>
        <w:gridCol w:w="1335"/>
      </w:tblGrid>
      <w:tr w:rsidR="005242C4" w:rsidRPr="00E90F15" w14:paraId="49A4DD6C" w14:textId="77777777" w:rsidTr="005242C4">
        <w:tc>
          <w:tcPr>
            <w:tcW w:w="1332" w:type="dxa"/>
            <w:tcBorders>
              <w:top w:val="single" w:sz="4" w:space="0" w:color="auto"/>
              <w:bottom w:val="single" w:sz="4" w:space="0" w:color="auto"/>
            </w:tcBorders>
          </w:tcPr>
          <w:p w14:paraId="602A5DA5" w14:textId="77777777" w:rsidR="005242C4" w:rsidRPr="005242C4" w:rsidRDefault="005242C4" w:rsidP="005242C4">
            <w:pPr>
              <w:jc w:val="center"/>
              <w:rPr>
                <w:b/>
              </w:rPr>
            </w:pPr>
            <w:r w:rsidRPr="005242C4">
              <w:rPr>
                <w:b/>
              </w:rPr>
              <w:t>Alternativa</w:t>
            </w:r>
          </w:p>
          <w:p w14:paraId="54577B0D" w14:textId="77777777" w:rsidR="005242C4" w:rsidRPr="005242C4" w:rsidRDefault="005242C4" w:rsidP="005242C4">
            <w:pPr>
              <w:jc w:val="center"/>
              <w:rPr>
                <w:b/>
              </w:rPr>
            </w:pPr>
          </w:p>
        </w:tc>
        <w:tc>
          <w:tcPr>
            <w:tcW w:w="1293" w:type="dxa"/>
            <w:tcBorders>
              <w:top w:val="single" w:sz="4" w:space="0" w:color="auto"/>
              <w:bottom w:val="single" w:sz="4" w:space="0" w:color="auto"/>
            </w:tcBorders>
          </w:tcPr>
          <w:p w14:paraId="3B188215" w14:textId="77777777" w:rsidR="005242C4" w:rsidRPr="005242C4" w:rsidRDefault="005242C4" w:rsidP="005242C4">
            <w:pPr>
              <w:jc w:val="center"/>
              <w:rPr>
                <w:b/>
              </w:rPr>
            </w:pPr>
            <w:r w:rsidRPr="005242C4">
              <w:rPr>
                <w:b/>
              </w:rPr>
              <w:t>Frecuencia</w:t>
            </w:r>
          </w:p>
        </w:tc>
        <w:tc>
          <w:tcPr>
            <w:tcW w:w="1335" w:type="dxa"/>
            <w:tcBorders>
              <w:top w:val="single" w:sz="4" w:space="0" w:color="auto"/>
              <w:bottom w:val="single" w:sz="4" w:space="0" w:color="auto"/>
            </w:tcBorders>
          </w:tcPr>
          <w:p w14:paraId="364329BC" w14:textId="77777777" w:rsidR="005242C4" w:rsidRPr="005242C4" w:rsidRDefault="005242C4" w:rsidP="005242C4">
            <w:pPr>
              <w:jc w:val="center"/>
              <w:rPr>
                <w:b/>
              </w:rPr>
            </w:pPr>
            <w:r w:rsidRPr="005242C4">
              <w:rPr>
                <w:b/>
              </w:rPr>
              <w:t>Porcentaje</w:t>
            </w:r>
          </w:p>
        </w:tc>
      </w:tr>
      <w:tr w:rsidR="005242C4" w:rsidRPr="00E90F15" w14:paraId="1B7966C0" w14:textId="77777777" w:rsidTr="005242C4">
        <w:tc>
          <w:tcPr>
            <w:tcW w:w="1332" w:type="dxa"/>
            <w:tcBorders>
              <w:top w:val="single" w:sz="4" w:space="0" w:color="auto"/>
            </w:tcBorders>
          </w:tcPr>
          <w:p w14:paraId="54CF670D" w14:textId="77777777" w:rsidR="005242C4" w:rsidRPr="00E90F15" w:rsidRDefault="005242C4" w:rsidP="005242C4">
            <w:pPr>
              <w:jc w:val="center"/>
              <w:rPr>
                <w:sz w:val="24"/>
                <w:szCs w:val="24"/>
              </w:rPr>
            </w:pPr>
            <w:r w:rsidRPr="00E90F15">
              <w:rPr>
                <w:sz w:val="24"/>
                <w:szCs w:val="24"/>
              </w:rPr>
              <w:t>Publicidad</w:t>
            </w:r>
          </w:p>
        </w:tc>
        <w:tc>
          <w:tcPr>
            <w:tcW w:w="1293" w:type="dxa"/>
            <w:tcBorders>
              <w:top w:val="single" w:sz="4" w:space="0" w:color="auto"/>
            </w:tcBorders>
          </w:tcPr>
          <w:p w14:paraId="33B1505D" w14:textId="77777777" w:rsidR="005242C4" w:rsidRPr="00E90F15" w:rsidRDefault="005242C4" w:rsidP="005242C4">
            <w:pPr>
              <w:jc w:val="center"/>
              <w:rPr>
                <w:sz w:val="24"/>
                <w:szCs w:val="24"/>
              </w:rPr>
            </w:pPr>
            <w:r w:rsidRPr="00E90F15">
              <w:rPr>
                <w:sz w:val="24"/>
                <w:szCs w:val="24"/>
              </w:rPr>
              <w:t>8</w:t>
            </w:r>
          </w:p>
        </w:tc>
        <w:tc>
          <w:tcPr>
            <w:tcW w:w="1335" w:type="dxa"/>
            <w:tcBorders>
              <w:top w:val="single" w:sz="4" w:space="0" w:color="auto"/>
            </w:tcBorders>
          </w:tcPr>
          <w:p w14:paraId="3464D62E" w14:textId="77777777" w:rsidR="005242C4" w:rsidRPr="00E90F15" w:rsidRDefault="005242C4" w:rsidP="005242C4">
            <w:pPr>
              <w:jc w:val="center"/>
              <w:rPr>
                <w:sz w:val="24"/>
                <w:szCs w:val="24"/>
              </w:rPr>
            </w:pPr>
            <w:r w:rsidRPr="00E90F15">
              <w:rPr>
                <w:sz w:val="24"/>
                <w:szCs w:val="24"/>
              </w:rPr>
              <w:t>16%</w:t>
            </w:r>
          </w:p>
        </w:tc>
      </w:tr>
      <w:tr w:rsidR="005242C4" w:rsidRPr="00E90F15" w14:paraId="76EAE881" w14:textId="77777777" w:rsidTr="005242C4">
        <w:tc>
          <w:tcPr>
            <w:tcW w:w="1332" w:type="dxa"/>
          </w:tcPr>
          <w:p w14:paraId="1B678488" w14:textId="77777777" w:rsidR="005242C4" w:rsidRPr="00E90F15" w:rsidRDefault="005242C4" w:rsidP="005242C4">
            <w:pPr>
              <w:jc w:val="center"/>
              <w:rPr>
                <w:sz w:val="24"/>
                <w:szCs w:val="24"/>
              </w:rPr>
            </w:pPr>
            <w:r w:rsidRPr="00E90F15">
              <w:rPr>
                <w:sz w:val="24"/>
                <w:szCs w:val="24"/>
              </w:rPr>
              <w:t>Ofertas</w:t>
            </w:r>
          </w:p>
        </w:tc>
        <w:tc>
          <w:tcPr>
            <w:tcW w:w="1293" w:type="dxa"/>
          </w:tcPr>
          <w:p w14:paraId="6D541265" w14:textId="77777777" w:rsidR="005242C4" w:rsidRPr="00E90F15" w:rsidRDefault="005242C4" w:rsidP="005242C4">
            <w:pPr>
              <w:jc w:val="center"/>
              <w:rPr>
                <w:sz w:val="24"/>
                <w:szCs w:val="24"/>
              </w:rPr>
            </w:pPr>
            <w:r w:rsidRPr="00E90F15">
              <w:rPr>
                <w:sz w:val="24"/>
                <w:szCs w:val="24"/>
              </w:rPr>
              <w:t>15</w:t>
            </w:r>
          </w:p>
        </w:tc>
        <w:tc>
          <w:tcPr>
            <w:tcW w:w="1335" w:type="dxa"/>
          </w:tcPr>
          <w:p w14:paraId="4D52A759" w14:textId="77777777" w:rsidR="005242C4" w:rsidRPr="00E90F15" w:rsidRDefault="005242C4" w:rsidP="005242C4">
            <w:pPr>
              <w:jc w:val="center"/>
              <w:rPr>
                <w:sz w:val="24"/>
                <w:szCs w:val="24"/>
              </w:rPr>
            </w:pPr>
            <w:r w:rsidRPr="00E90F15">
              <w:rPr>
                <w:sz w:val="24"/>
                <w:szCs w:val="24"/>
              </w:rPr>
              <w:t>30%</w:t>
            </w:r>
          </w:p>
        </w:tc>
      </w:tr>
      <w:tr w:rsidR="005242C4" w:rsidRPr="00E90F15" w14:paraId="6B95B14C" w14:textId="77777777" w:rsidTr="005242C4">
        <w:tc>
          <w:tcPr>
            <w:tcW w:w="1332" w:type="dxa"/>
          </w:tcPr>
          <w:p w14:paraId="2CE6A1A3" w14:textId="77777777" w:rsidR="005242C4" w:rsidRPr="00E90F15" w:rsidRDefault="005242C4" w:rsidP="005242C4">
            <w:pPr>
              <w:jc w:val="center"/>
              <w:rPr>
                <w:sz w:val="24"/>
                <w:szCs w:val="24"/>
              </w:rPr>
            </w:pPr>
            <w:r w:rsidRPr="00E90F15">
              <w:rPr>
                <w:sz w:val="24"/>
                <w:szCs w:val="24"/>
              </w:rPr>
              <w:t>Redes</w:t>
            </w:r>
          </w:p>
        </w:tc>
        <w:tc>
          <w:tcPr>
            <w:tcW w:w="1293" w:type="dxa"/>
          </w:tcPr>
          <w:p w14:paraId="26D3BEF6" w14:textId="77777777" w:rsidR="005242C4" w:rsidRPr="00E90F15" w:rsidRDefault="005242C4" w:rsidP="005242C4">
            <w:pPr>
              <w:jc w:val="center"/>
              <w:rPr>
                <w:sz w:val="24"/>
                <w:szCs w:val="24"/>
              </w:rPr>
            </w:pPr>
            <w:r w:rsidRPr="00E90F15">
              <w:rPr>
                <w:sz w:val="24"/>
                <w:szCs w:val="24"/>
              </w:rPr>
              <w:t>22</w:t>
            </w:r>
          </w:p>
        </w:tc>
        <w:tc>
          <w:tcPr>
            <w:tcW w:w="1335" w:type="dxa"/>
          </w:tcPr>
          <w:p w14:paraId="2451A78E" w14:textId="77777777" w:rsidR="005242C4" w:rsidRPr="00E90F15" w:rsidRDefault="005242C4" w:rsidP="005242C4">
            <w:pPr>
              <w:jc w:val="center"/>
              <w:rPr>
                <w:sz w:val="24"/>
                <w:szCs w:val="24"/>
              </w:rPr>
            </w:pPr>
            <w:r w:rsidRPr="00E90F15">
              <w:rPr>
                <w:sz w:val="24"/>
                <w:szCs w:val="24"/>
              </w:rPr>
              <w:t>44%</w:t>
            </w:r>
          </w:p>
        </w:tc>
      </w:tr>
      <w:tr w:rsidR="005242C4" w:rsidRPr="00E90F15" w14:paraId="6EA50F2E" w14:textId="77777777" w:rsidTr="005242C4">
        <w:tc>
          <w:tcPr>
            <w:tcW w:w="1332" w:type="dxa"/>
            <w:tcBorders>
              <w:bottom w:val="single" w:sz="4" w:space="0" w:color="auto"/>
            </w:tcBorders>
          </w:tcPr>
          <w:p w14:paraId="68BFB215" w14:textId="77777777" w:rsidR="005242C4" w:rsidRPr="00E90F15" w:rsidRDefault="005242C4" w:rsidP="005242C4">
            <w:pPr>
              <w:jc w:val="center"/>
              <w:rPr>
                <w:sz w:val="24"/>
                <w:szCs w:val="24"/>
              </w:rPr>
            </w:pPr>
            <w:r w:rsidRPr="00E90F15">
              <w:rPr>
                <w:sz w:val="24"/>
                <w:szCs w:val="24"/>
              </w:rPr>
              <w:t>Páginas web</w:t>
            </w:r>
          </w:p>
          <w:p w14:paraId="1D1FCB0A" w14:textId="77777777" w:rsidR="005242C4" w:rsidRPr="00E90F15" w:rsidRDefault="005242C4" w:rsidP="005242C4">
            <w:pPr>
              <w:jc w:val="center"/>
              <w:rPr>
                <w:sz w:val="24"/>
                <w:szCs w:val="24"/>
              </w:rPr>
            </w:pPr>
            <w:r w:rsidRPr="00E90F15">
              <w:rPr>
                <w:sz w:val="24"/>
                <w:szCs w:val="24"/>
              </w:rPr>
              <w:t xml:space="preserve">Ninguna                 </w:t>
            </w:r>
          </w:p>
        </w:tc>
        <w:tc>
          <w:tcPr>
            <w:tcW w:w="1293" w:type="dxa"/>
            <w:tcBorders>
              <w:bottom w:val="single" w:sz="4" w:space="0" w:color="auto"/>
            </w:tcBorders>
          </w:tcPr>
          <w:p w14:paraId="67BCF853" w14:textId="77777777" w:rsidR="005242C4" w:rsidRPr="00E90F15" w:rsidRDefault="005242C4" w:rsidP="005242C4">
            <w:pPr>
              <w:jc w:val="center"/>
              <w:rPr>
                <w:sz w:val="24"/>
                <w:szCs w:val="24"/>
              </w:rPr>
            </w:pPr>
            <w:r w:rsidRPr="00E90F15">
              <w:rPr>
                <w:sz w:val="24"/>
                <w:szCs w:val="24"/>
              </w:rPr>
              <w:t>5</w:t>
            </w:r>
          </w:p>
          <w:p w14:paraId="578F831C" w14:textId="77777777" w:rsidR="005242C4" w:rsidRPr="00E90F15" w:rsidRDefault="005242C4" w:rsidP="005242C4">
            <w:pPr>
              <w:jc w:val="center"/>
              <w:rPr>
                <w:sz w:val="24"/>
                <w:szCs w:val="24"/>
              </w:rPr>
            </w:pPr>
            <w:r w:rsidRPr="00E90F15">
              <w:rPr>
                <w:sz w:val="24"/>
                <w:szCs w:val="24"/>
              </w:rPr>
              <w:t>0</w:t>
            </w:r>
          </w:p>
        </w:tc>
        <w:tc>
          <w:tcPr>
            <w:tcW w:w="1335" w:type="dxa"/>
            <w:tcBorders>
              <w:bottom w:val="single" w:sz="4" w:space="0" w:color="auto"/>
            </w:tcBorders>
          </w:tcPr>
          <w:p w14:paraId="37A5A5C9" w14:textId="77777777" w:rsidR="005242C4" w:rsidRPr="00E90F15" w:rsidRDefault="005242C4" w:rsidP="005242C4">
            <w:pPr>
              <w:jc w:val="center"/>
              <w:rPr>
                <w:sz w:val="24"/>
                <w:szCs w:val="24"/>
              </w:rPr>
            </w:pPr>
            <w:r w:rsidRPr="00E90F15">
              <w:rPr>
                <w:sz w:val="24"/>
                <w:szCs w:val="24"/>
              </w:rPr>
              <w:t>10%</w:t>
            </w:r>
          </w:p>
          <w:p w14:paraId="68D5D6F9" w14:textId="77777777" w:rsidR="005242C4" w:rsidRPr="00E90F15" w:rsidRDefault="005242C4" w:rsidP="005242C4">
            <w:pPr>
              <w:jc w:val="center"/>
              <w:rPr>
                <w:sz w:val="24"/>
                <w:szCs w:val="24"/>
              </w:rPr>
            </w:pPr>
            <w:r w:rsidRPr="00E90F15">
              <w:rPr>
                <w:sz w:val="24"/>
                <w:szCs w:val="24"/>
              </w:rPr>
              <w:t>0%</w:t>
            </w:r>
          </w:p>
        </w:tc>
      </w:tr>
      <w:tr w:rsidR="005242C4" w:rsidRPr="00E90F15" w14:paraId="7C479324" w14:textId="77777777" w:rsidTr="005242C4">
        <w:tc>
          <w:tcPr>
            <w:tcW w:w="1332" w:type="dxa"/>
            <w:tcBorders>
              <w:top w:val="single" w:sz="4" w:space="0" w:color="auto"/>
              <w:bottom w:val="single" w:sz="4" w:space="0" w:color="auto"/>
            </w:tcBorders>
          </w:tcPr>
          <w:p w14:paraId="4D445A29" w14:textId="77777777" w:rsidR="005242C4" w:rsidRPr="00E90F15" w:rsidRDefault="005242C4" w:rsidP="005242C4">
            <w:pPr>
              <w:jc w:val="center"/>
              <w:rPr>
                <w:b/>
                <w:sz w:val="24"/>
                <w:szCs w:val="24"/>
              </w:rPr>
            </w:pPr>
            <w:r w:rsidRPr="00E90F15">
              <w:rPr>
                <w:b/>
                <w:sz w:val="24"/>
                <w:szCs w:val="24"/>
              </w:rPr>
              <w:t>Total</w:t>
            </w:r>
          </w:p>
        </w:tc>
        <w:tc>
          <w:tcPr>
            <w:tcW w:w="1293" w:type="dxa"/>
            <w:tcBorders>
              <w:top w:val="single" w:sz="4" w:space="0" w:color="auto"/>
              <w:bottom w:val="single" w:sz="4" w:space="0" w:color="auto"/>
            </w:tcBorders>
          </w:tcPr>
          <w:p w14:paraId="5243B9E0" w14:textId="77777777" w:rsidR="005242C4" w:rsidRPr="00E90F15" w:rsidRDefault="005242C4" w:rsidP="005242C4">
            <w:pPr>
              <w:jc w:val="center"/>
              <w:rPr>
                <w:b/>
                <w:sz w:val="24"/>
                <w:szCs w:val="24"/>
              </w:rPr>
            </w:pPr>
            <w:r w:rsidRPr="00E90F15">
              <w:rPr>
                <w:b/>
                <w:sz w:val="24"/>
                <w:szCs w:val="24"/>
              </w:rPr>
              <w:t>50</w:t>
            </w:r>
          </w:p>
        </w:tc>
        <w:tc>
          <w:tcPr>
            <w:tcW w:w="1335" w:type="dxa"/>
            <w:tcBorders>
              <w:top w:val="single" w:sz="4" w:space="0" w:color="auto"/>
              <w:bottom w:val="single" w:sz="4" w:space="0" w:color="auto"/>
            </w:tcBorders>
          </w:tcPr>
          <w:p w14:paraId="0B3E9E32" w14:textId="77777777" w:rsidR="005242C4" w:rsidRPr="00E90F15" w:rsidRDefault="005242C4" w:rsidP="005242C4">
            <w:pPr>
              <w:jc w:val="center"/>
              <w:rPr>
                <w:b/>
                <w:sz w:val="24"/>
                <w:szCs w:val="24"/>
              </w:rPr>
            </w:pPr>
            <w:r w:rsidRPr="00E90F15">
              <w:rPr>
                <w:b/>
                <w:sz w:val="24"/>
                <w:szCs w:val="24"/>
              </w:rPr>
              <w:t>100%</w:t>
            </w:r>
          </w:p>
        </w:tc>
      </w:tr>
    </w:tbl>
    <w:p w14:paraId="74C2B5E7" w14:textId="77777777" w:rsidR="005242C4" w:rsidRDefault="005242C4" w:rsidP="0049105A">
      <w:pPr>
        <w:pStyle w:val="Textoindependiente"/>
        <w:spacing w:before="90" w:line="276" w:lineRule="auto"/>
        <w:ind w:right="38"/>
        <w:jc w:val="both"/>
      </w:pPr>
    </w:p>
    <w:p w14:paraId="02369253" w14:textId="77777777" w:rsidR="005242C4" w:rsidRDefault="005242C4" w:rsidP="0049105A">
      <w:pPr>
        <w:pStyle w:val="Textoindependiente"/>
        <w:spacing w:before="90" w:line="276" w:lineRule="auto"/>
        <w:ind w:right="38"/>
        <w:jc w:val="both"/>
      </w:pPr>
    </w:p>
    <w:p w14:paraId="2537B2DA" w14:textId="77777777" w:rsidR="005242C4" w:rsidRDefault="005242C4" w:rsidP="0049105A">
      <w:pPr>
        <w:pStyle w:val="Textoindependiente"/>
        <w:spacing w:before="90" w:line="276" w:lineRule="auto"/>
        <w:ind w:right="38"/>
        <w:jc w:val="both"/>
      </w:pPr>
    </w:p>
    <w:p w14:paraId="5DFC1827" w14:textId="77777777" w:rsidR="005242C4" w:rsidRDefault="005242C4" w:rsidP="0049105A">
      <w:pPr>
        <w:pStyle w:val="Textoindependiente"/>
        <w:spacing w:before="90" w:line="276" w:lineRule="auto"/>
        <w:ind w:right="38"/>
        <w:jc w:val="both"/>
      </w:pPr>
    </w:p>
    <w:p w14:paraId="11021855" w14:textId="23C15216" w:rsidR="005242C4" w:rsidRDefault="005242C4" w:rsidP="005242C4">
      <w:pPr>
        <w:pStyle w:val="Textoindependiente"/>
        <w:spacing w:before="90" w:line="276" w:lineRule="auto"/>
        <w:ind w:right="38"/>
        <w:jc w:val="both"/>
      </w:pPr>
      <w:r>
        <w:t>Gráfica 9</w:t>
      </w:r>
    </w:p>
    <w:p w14:paraId="0CE9C6DA" w14:textId="4A76D994" w:rsidR="005242C4" w:rsidRDefault="00942B13" w:rsidP="0049105A">
      <w:pPr>
        <w:pStyle w:val="Textoindependiente"/>
        <w:spacing w:before="90" w:line="276" w:lineRule="auto"/>
        <w:ind w:right="38"/>
        <w:jc w:val="both"/>
      </w:pPr>
      <w:r w:rsidRPr="00E90F15">
        <w:rPr>
          <w:noProof/>
          <w:lang w:val="en-US"/>
        </w:rPr>
        <w:drawing>
          <wp:anchor distT="0" distB="0" distL="114300" distR="114300" simplePos="0" relativeHeight="487614464" behindDoc="0" locked="0" layoutInCell="1" allowOverlap="1" wp14:anchorId="54709C22" wp14:editId="2C13F9A3">
            <wp:simplePos x="0" y="0"/>
            <wp:positionH relativeFrom="column">
              <wp:posOffset>5359</wp:posOffset>
            </wp:positionH>
            <wp:positionV relativeFrom="paragraph">
              <wp:posOffset>6045</wp:posOffset>
            </wp:positionV>
            <wp:extent cx="2667000" cy="2121408"/>
            <wp:effectExtent l="0" t="0" r="0" b="12700"/>
            <wp:wrapNone/>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2C6147DF" w14:textId="77777777" w:rsidR="005242C4" w:rsidRDefault="005242C4" w:rsidP="0049105A">
      <w:pPr>
        <w:pStyle w:val="Textoindependiente"/>
        <w:spacing w:before="90" w:line="276" w:lineRule="auto"/>
        <w:ind w:right="38"/>
        <w:jc w:val="both"/>
      </w:pPr>
    </w:p>
    <w:p w14:paraId="7AA3BE17" w14:textId="77777777" w:rsidR="005242C4" w:rsidRDefault="005242C4" w:rsidP="0049105A">
      <w:pPr>
        <w:pStyle w:val="Textoindependiente"/>
        <w:spacing w:before="90" w:line="276" w:lineRule="auto"/>
        <w:ind w:right="38"/>
        <w:jc w:val="both"/>
      </w:pPr>
    </w:p>
    <w:p w14:paraId="4FBE64A1" w14:textId="77777777" w:rsidR="005242C4" w:rsidRDefault="005242C4" w:rsidP="0049105A">
      <w:pPr>
        <w:pStyle w:val="Textoindependiente"/>
        <w:spacing w:before="90" w:line="276" w:lineRule="auto"/>
        <w:ind w:right="38"/>
        <w:jc w:val="both"/>
      </w:pPr>
    </w:p>
    <w:p w14:paraId="3C7643E1" w14:textId="77777777" w:rsidR="005242C4" w:rsidRDefault="005242C4" w:rsidP="0049105A">
      <w:pPr>
        <w:pStyle w:val="Textoindependiente"/>
        <w:spacing w:before="90" w:line="276" w:lineRule="auto"/>
        <w:ind w:right="38"/>
        <w:jc w:val="both"/>
      </w:pPr>
    </w:p>
    <w:p w14:paraId="28419A52" w14:textId="77777777" w:rsidR="005242C4" w:rsidRDefault="005242C4" w:rsidP="0049105A">
      <w:pPr>
        <w:pStyle w:val="Textoindependiente"/>
        <w:spacing w:before="90" w:line="276" w:lineRule="auto"/>
        <w:ind w:right="38"/>
        <w:jc w:val="both"/>
      </w:pPr>
    </w:p>
    <w:p w14:paraId="1CC9A8E4" w14:textId="77777777" w:rsidR="005242C4" w:rsidRDefault="005242C4" w:rsidP="0049105A">
      <w:pPr>
        <w:pStyle w:val="Textoindependiente"/>
        <w:spacing w:before="90" w:line="276" w:lineRule="auto"/>
        <w:ind w:right="38"/>
        <w:jc w:val="both"/>
      </w:pPr>
    </w:p>
    <w:p w14:paraId="43A98D6C" w14:textId="77777777" w:rsidR="005242C4" w:rsidRDefault="005242C4" w:rsidP="0049105A">
      <w:pPr>
        <w:pStyle w:val="Textoindependiente"/>
        <w:spacing w:before="90" w:line="276" w:lineRule="auto"/>
        <w:ind w:right="38"/>
        <w:jc w:val="both"/>
      </w:pPr>
    </w:p>
    <w:p w14:paraId="4344AEEC" w14:textId="77777777" w:rsidR="005242C4" w:rsidRDefault="005242C4" w:rsidP="0049105A">
      <w:pPr>
        <w:pStyle w:val="Textoindependiente"/>
        <w:spacing w:before="90" w:line="276" w:lineRule="auto"/>
        <w:ind w:right="38"/>
        <w:jc w:val="both"/>
      </w:pPr>
    </w:p>
    <w:p w14:paraId="1EC6A54C" w14:textId="77777777" w:rsidR="005242C4" w:rsidRPr="00B373AE" w:rsidRDefault="005242C4" w:rsidP="005242C4">
      <w:pPr>
        <w:pStyle w:val="Textoindependiente"/>
        <w:spacing w:before="90" w:line="276" w:lineRule="auto"/>
        <w:ind w:right="38"/>
        <w:jc w:val="both"/>
        <w:rPr>
          <w:b/>
          <w:bCs/>
        </w:rPr>
      </w:pPr>
      <w:r w:rsidRPr="00B373AE">
        <w:rPr>
          <w:b/>
          <w:bCs/>
        </w:rPr>
        <w:t xml:space="preserve">Análisis e interpretación </w:t>
      </w:r>
    </w:p>
    <w:p w14:paraId="4E043C92" w14:textId="77777777" w:rsidR="005242C4" w:rsidRPr="00E90F15" w:rsidRDefault="005242C4" w:rsidP="005242C4">
      <w:pPr>
        <w:pStyle w:val="Textoindependiente"/>
        <w:spacing w:before="90" w:line="276" w:lineRule="auto"/>
        <w:ind w:right="38" w:firstLine="284"/>
        <w:jc w:val="both"/>
      </w:pPr>
      <w:r w:rsidRPr="00E90F15">
        <w:t>Según los resultados obtenidos un 44% de los trabajadores nos señalan que para ellos conseguir nuevos clientes y mantener activos a los demás utilizan las varias redes sociales en donde muestran los diferentes artefactos, pero lo más importante la calidad de los productos que ofertan.</w:t>
      </w:r>
    </w:p>
    <w:p w14:paraId="3BD825D0" w14:textId="77777777" w:rsidR="005242C4" w:rsidRPr="00780758" w:rsidRDefault="005242C4" w:rsidP="005242C4">
      <w:pPr>
        <w:pStyle w:val="Textoindependiente"/>
        <w:spacing w:before="90" w:line="276" w:lineRule="auto"/>
        <w:ind w:right="38"/>
        <w:jc w:val="both"/>
      </w:pPr>
      <w:r w:rsidRPr="00E90F15">
        <w:rPr>
          <w:b/>
        </w:rPr>
        <w:t>Encuestas a los Clientes</w:t>
      </w:r>
    </w:p>
    <w:p w14:paraId="6E2F5DBF" w14:textId="3FA90B47" w:rsidR="005242C4" w:rsidRDefault="005242C4" w:rsidP="005242C4">
      <w:pPr>
        <w:pStyle w:val="Textoindependiente"/>
        <w:spacing w:before="90" w:line="276" w:lineRule="auto"/>
        <w:ind w:right="38"/>
        <w:jc w:val="both"/>
      </w:pPr>
      <w:r>
        <w:t>Tabla 10</w:t>
      </w:r>
    </w:p>
    <w:p w14:paraId="2A2C69A4" w14:textId="3410242A" w:rsidR="005242C4" w:rsidRPr="005242C4" w:rsidRDefault="005242C4" w:rsidP="005242C4">
      <w:pPr>
        <w:pStyle w:val="Textoindependiente"/>
        <w:spacing w:before="90" w:line="276" w:lineRule="auto"/>
        <w:ind w:right="38"/>
        <w:jc w:val="both"/>
        <w:rPr>
          <w:rFonts w:eastAsiaTheme="minorHAnsi"/>
        </w:rPr>
      </w:pPr>
      <w:r w:rsidRPr="005242C4">
        <w:rPr>
          <w:rFonts w:eastAsiaTheme="minorHAnsi"/>
        </w:rPr>
        <w:t>Se ha capacitado en comercialización</w:t>
      </w:r>
      <w:r w:rsidRPr="005242C4">
        <w:rPr>
          <w:rFonts w:eastAsiaTheme="minorHAnsi"/>
          <w:b/>
        </w:rPr>
        <w:t xml:space="preserve"> </w:t>
      </w:r>
      <w:r w:rsidRPr="005242C4">
        <w:rPr>
          <w:rFonts w:eastAsiaTheme="minorHAnsi"/>
        </w:rPr>
        <w:t>de productos y atención al cliente.</w:t>
      </w:r>
    </w:p>
    <w:tbl>
      <w:tblPr>
        <w:tblStyle w:val="Tablaconcuadrcula"/>
        <w:tblpPr w:leftFromText="141" w:rightFromText="141" w:vertAnchor="text" w:horzAnchor="margin" w:tblpXSpec="right" w:tblpY="381"/>
        <w:tblW w:w="4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455"/>
        <w:gridCol w:w="1269"/>
      </w:tblGrid>
      <w:tr w:rsidR="005242C4" w:rsidRPr="00E90F15" w14:paraId="5B151728" w14:textId="77777777" w:rsidTr="00942B13">
        <w:tc>
          <w:tcPr>
            <w:tcW w:w="1350" w:type="dxa"/>
            <w:tcBorders>
              <w:top w:val="single" w:sz="4" w:space="0" w:color="auto"/>
              <w:bottom w:val="single" w:sz="4" w:space="0" w:color="auto"/>
            </w:tcBorders>
          </w:tcPr>
          <w:p w14:paraId="7BD506E1" w14:textId="77777777" w:rsidR="005242C4" w:rsidRPr="005242C4" w:rsidRDefault="005242C4" w:rsidP="005242C4">
            <w:pPr>
              <w:jc w:val="center"/>
              <w:rPr>
                <w:b/>
              </w:rPr>
            </w:pPr>
            <w:r w:rsidRPr="005242C4">
              <w:rPr>
                <w:b/>
              </w:rPr>
              <w:t>Alternativa</w:t>
            </w:r>
          </w:p>
        </w:tc>
        <w:tc>
          <w:tcPr>
            <w:tcW w:w="1455" w:type="dxa"/>
            <w:tcBorders>
              <w:top w:val="single" w:sz="4" w:space="0" w:color="auto"/>
              <w:bottom w:val="single" w:sz="4" w:space="0" w:color="auto"/>
            </w:tcBorders>
          </w:tcPr>
          <w:p w14:paraId="3675E93D" w14:textId="77777777" w:rsidR="005242C4" w:rsidRPr="005242C4" w:rsidRDefault="005242C4" w:rsidP="005242C4">
            <w:pPr>
              <w:jc w:val="center"/>
              <w:rPr>
                <w:b/>
              </w:rPr>
            </w:pPr>
            <w:r w:rsidRPr="005242C4">
              <w:rPr>
                <w:b/>
              </w:rPr>
              <w:t>Frecuencia</w:t>
            </w:r>
          </w:p>
        </w:tc>
        <w:tc>
          <w:tcPr>
            <w:tcW w:w="1269" w:type="dxa"/>
            <w:tcBorders>
              <w:top w:val="single" w:sz="4" w:space="0" w:color="auto"/>
              <w:bottom w:val="single" w:sz="4" w:space="0" w:color="auto"/>
            </w:tcBorders>
          </w:tcPr>
          <w:p w14:paraId="64819A9B" w14:textId="77777777" w:rsidR="005242C4" w:rsidRPr="005242C4" w:rsidRDefault="005242C4" w:rsidP="005242C4">
            <w:pPr>
              <w:jc w:val="center"/>
              <w:rPr>
                <w:b/>
              </w:rPr>
            </w:pPr>
            <w:r w:rsidRPr="005242C4">
              <w:rPr>
                <w:b/>
              </w:rPr>
              <w:t>Porcentaje</w:t>
            </w:r>
          </w:p>
        </w:tc>
      </w:tr>
      <w:tr w:rsidR="005242C4" w:rsidRPr="00E90F15" w14:paraId="3A56968F" w14:textId="77777777" w:rsidTr="00942B13">
        <w:tc>
          <w:tcPr>
            <w:tcW w:w="1350" w:type="dxa"/>
            <w:tcBorders>
              <w:top w:val="single" w:sz="4" w:space="0" w:color="auto"/>
            </w:tcBorders>
          </w:tcPr>
          <w:p w14:paraId="5326341E" w14:textId="77777777" w:rsidR="005242C4" w:rsidRPr="00E90F15" w:rsidRDefault="005242C4" w:rsidP="005242C4">
            <w:pPr>
              <w:jc w:val="center"/>
              <w:rPr>
                <w:sz w:val="24"/>
                <w:szCs w:val="24"/>
              </w:rPr>
            </w:pPr>
            <w:r w:rsidRPr="00E90F15">
              <w:rPr>
                <w:sz w:val="24"/>
                <w:szCs w:val="24"/>
              </w:rPr>
              <w:t>Si</w:t>
            </w:r>
          </w:p>
        </w:tc>
        <w:tc>
          <w:tcPr>
            <w:tcW w:w="1455" w:type="dxa"/>
            <w:tcBorders>
              <w:top w:val="single" w:sz="4" w:space="0" w:color="auto"/>
            </w:tcBorders>
          </w:tcPr>
          <w:p w14:paraId="7BAA53E3" w14:textId="77777777" w:rsidR="005242C4" w:rsidRPr="00E90F15" w:rsidRDefault="005242C4" w:rsidP="005242C4">
            <w:pPr>
              <w:jc w:val="center"/>
              <w:rPr>
                <w:sz w:val="24"/>
                <w:szCs w:val="24"/>
              </w:rPr>
            </w:pPr>
            <w:r w:rsidRPr="00E90F15">
              <w:rPr>
                <w:sz w:val="24"/>
                <w:szCs w:val="24"/>
              </w:rPr>
              <w:t>12</w:t>
            </w:r>
          </w:p>
        </w:tc>
        <w:tc>
          <w:tcPr>
            <w:tcW w:w="1269" w:type="dxa"/>
            <w:tcBorders>
              <w:top w:val="single" w:sz="4" w:space="0" w:color="auto"/>
            </w:tcBorders>
          </w:tcPr>
          <w:p w14:paraId="5061285F" w14:textId="77777777" w:rsidR="005242C4" w:rsidRPr="00E90F15" w:rsidRDefault="005242C4" w:rsidP="005242C4">
            <w:pPr>
              <w:jc w:val="center"/>
              <w:rPr>
                <w:sz w:val="24"/>
                <w:szCs w:val="24"/>
              </w:rPr>
            </w:pPr>
            <w:r w:rsidRPr="00E90F15">
              <w:rPr>
                <w:sz w:val="24"/>
                <w:szCs w:val="24"/>
              </w:rPr>
              <w:t>24%</w:t>
            </w:r>
          </w:p>
        </w:tc>
      </w:tr>
      <w:tr w:rsidR="005242C4" w:rsidRPr="00E90F15" w14:paraId="51AA4DCC" w14:textId="77777777" w:rsidTr="00942B13">
        <w:tc>
          <w:tcPr>
            <w:tcW w:w="1350" w:type="dxa"/>
            <w:tcBorders>
              <w:bottom w:val="single" w:sz="4" w:space="0" w:color="auto"/>
            </w:tcBorders>
          </w:tcPr>
          <w:p w14:paraId="26DAC1D2" w14:textId="77777777" w:rsidR="005242C4" w:rsidRPr="00E90F15" w:rsidRDefault="005242C4" w:rsidP="005242C4">
            <w:pPr>
              <w:jc w:val="center"/>
              <w:rPr>
                <w:sz w:val="24"/>
                <w:szCs w:val="24"/>
              </w:rPr>
            </w:pPr>
            <w:r w:rsidRPr="00E90F15">
              <w:rPr>
                <w:sz w:val="24"/>
                <w:szCs w:val="24"/>
              </w:rPr>
              <w:t>No</w:t>
            </w:r>
          </w:p>
        </w:tc>
        <w:tc>
          <w:tcPr>
            <w:tcW w:w="1455" w:type="dxa"/>
            <w:tcBorders>
              <w:bottom w:val="single" w:sz="4" w:space="0" w:color="auto"/>
            </w:tcBorders>
          </w:tcPr>
          <w:p w14:paraId="314A4EE9" w14:textId="77777777" w:rsidR="005242C4" w:rsidRPr="00E90F15" w:rsidRDefault="005242C4" w:rsidP="005242C4">
            <w:pPr>
              <w:jc w:val="center"/>
              <w:rPr>
                <w:sz w:val="24"/>
                <w:szCs w:val="24"/>
              </w:rPr>
            </w:pPr>
            <w:r w:rsidRPr="00E90F15">
              <w:rPr>
                <w:sz w:val="24"/>
                <w:szCs w:val="24"/>
              </w:rPr>
              <w:t>38</w:t>
            </w:r>
          </w:p>
        </w:tc>
        <w:tc>
          <w:tcPr>
            <w:tcW w:w="1269" w:type="dxa"/>
            <w:tcBorders>
              <w:bottom w:val="single" w:sz="4" w:space="0" w:color="auto"/>
            </w:tcBorders>
          </w:tcPr>
          <w:p w14:paraId="0AC20E46" w14:textId="77777777" w:rsidR="005242C4" w:rsidRPr="00E90F15" w:rsidRDefault="005242C4" w:rsidP="005242C4">
            <w:pPr>
              <w:jc w:val="center"/>
              <w:rPr>
                <w:sz w:val="24"/>
                <w:szCs w:val="24"/>
              </w:rPr>
            </w:pPr>
            <w:r w:rsidRPr="00E90F15">
              <w:rPr>
                <w:sz w:val="24"/>
                <w:szCs w:val="24"/>
              </w:rPr>
              <w:t>76%</w:t>
            </w:r>
          </w:p>
        </w:tc>
      </w:tr>
      <w:tr w:rsidR="005242C4" w:rsidRPr="00E90F15" w14:paraId="41ACF00D" w14:textId="77777777" w:rsidTr="00942B13">
        <w:tc>
          <w:tcPr>
            <w:tcW w:w="1350" w:type="dxa"/>
            <w:tcBorders>
              <w:top w:val="single" w:sz="4" w:space="0" w:color="auto"/>
              <w:bottom w:val="single" w:sz="4" w:space="0" w:color="auto"/>
            </w:tcBorders>
          </w:tcPr>
          <w:p w14:paraId="0D77780F" w14:textId="77777777" w:rsidR="005242C4" w:rsidRPr="00E90F15" w:rsidRDefault="005242C4" w:rsidP="005242C4">
            <w:pPr>
              <w:jc w:val="center"/>
              <w:rPr>
                <w:b/>
                <w:sz w:val="24"/>
                <w:szCs w:val="24"/>
              </w:rPr>
            </w:pPr>
            <w:r w:rsidRPr="00E90F15">
              <w:rPr>
                <w:b/>
                <w:sz w:val="24"/>
                <w:szCs w:val="24"/>
              </w:rPr>
              <w:t>Total</w:t>
            </w:r>
          </w:p>
        </w:tc>
        <w:tc>
          <w:tcPr>
            <w:tcW w:w="1455" w:type="dxa"/>
            <w:tcBorders>
              <w:top w:val="single" w:sz="4" w:space="0" w:color="auto"/>
              <w:bottom w:val="single" w:sz="4" w:space="0" w:color="auto"/>
            </w:tcBorders>
          </w:tcPr>
          <w:p w14:paraId="3B458EF9" w14:textId="77777777" w:rsidR="005242C4" w:rsidRPr="00E90F15" w:rsidRDefault="005242C4" w:rsidP="005242C4">
            <w:pPr>
              <w:jc w:val="center"/>
              <w:rPr>
                <w:b/>
                <w:sz w:val="24"/>
                <w:szCs w:val="24"/>
              </w:rPr>
            </w:pPr>
            <w:r w:rsidRPr="00E90F15">
              <w:rPr>
                <w:b/>
                <w:sz w:val="24"/>
                <w:szCs w:val="24"/>
              </w:rPr>
              <w:t>50</w:t>
            </w:r>
          </w:p>
        </w:tc>
        <w:tc>
          <w:tcPr>
            <w:tcW w:w="1269" w:type="dxa"/>
            <w:tcBorders>
              <w:top w:val="single" w:sz="4" w:space="0" w:color="auto"/>
              <w:bottom w:val="single" w:sz="4" w:space="0" w:color="auto"/>
            </w:tcBorders>
          </w:tcPr>
          <w:p w14:paraId="768AB0C8" w14:textId="77777777" w:rsidR="005242C4" w:rsidRPr="00E90F15" w:rsidRDefault="005242C4" w:rsidP="005242C4">
            <w:pPr>
              <w:jc w:val="center"/>
              <w:rPr>
                <w:b/>
                <w:sz w:val="24"/>
                <w:szCs w:val="24"/>
              </w:rPr>
            </w:pPr>
            <w:r w:rsidRPr="00E90F15">
              <w:rPr>
                <w:b/>
                <w:sz w:val="24"/>
                <w:szCs w:val="24"/>
              </w:rPr>
              <w:t>100%</w:t>
            </w:r>
          </w:p>
        </w:tc>
      </w:tr>
    </w:tbl>
    <w:p w14:paraId="03883285" w14:textId="77777777" w:rsidR="005242C4" w:rsidRDefault="005242C4" w:rsidP="0049105A">
      <w:pPr>
        <w:pStyle w:val="Textoindependiente"/>
        <w:spacing w:before="90" w:line="276" w:lineRule="auto"/>
        <w:ind w:right="38"/>
        <w:jc w:val="both"/>
      </w:pPr>
    </w:p>
    <w:p w14:paraId="57CA4580" w14:textId="3C6788A8" w:rsidR="00942B13" w:rsidRDefault="00942B13" w:rsidP="00942B13">
      <w:pPr>
        <w:pStyle w:val="Textoindependiente"/>
        <w:spacing w:before="90" w:line="276" w:lineRule="auto"/>
        <w:ind w:right="38"/>
        <w:jc w:val="both"/>
      </w:pPr>
      <w:r w:rsidRPr="00E90F15">
        <w:rPr>
          <w:noProof/>
          <w:lang w:val="en-US"/>
        </w:rPr>
        <w:lastRenderedPageBreak/>
        <w:drawing>
          <wp:anchor distT="0" distB="0" distL="114300" distR="114300" simplePos="0" relativeHeight="487616512" behindDoc="0" locked="0" layoutInCell="1" allowOverlap="1" wp14:anchorId="2AA47AEA" wp14:editId="34E65665">
            <wp:simplePos x="0" y="0"/>
            <wp:positionH relativeFrom="margin">
              <wp:align>right</wp:align>
            </wp:positionH>
            <wp:positionV relativeFrom="paragraph">
              <wp:posOffset>951865</wp:posOffset>
            </wp:positionV>
            <wp:extent cx="2657475" cy="2152650"/>
            <wp:effectExtent l="0" t="0" r="9525" b="0"/>
            <wp:wrapNone/>
            <wp:docPr id="38" name="Gráfico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t>Gráfica 9</w:t>
      </w:r>
    </w:p>
    <w:p w14:paraId="78CC4DBF" w14:textId="6D7BAB4D" w:rsidR="005242C4" w:rsidRDefault="005242C4" w:rsidP="0049105A">
      <w:pPr>
        <w:pStyle w:val="Textoindependiente"/>
        <w:spacing w:before="90" w:line="276" w:lineRule="auto"/>
        <w:ind w:right="38"/>
        <w:jc w:val="both"/>
      </w:pPr>
    </w:p>
    <w:p w14:paraId="46FB2C27" w14:textId="77777777" w:rsidR="005242C4" w:rsidRDefault="005242C4" w:rsidP="0049105A">
      <w:pPr>
        <w:pStyle w:val="Textoindependiente"/>
        <w:spacing w:before="90" w:line="276" w:lineRule="auto"/>
        <w:ind w:right="38"/>
        <w:jc w:val="both"/>
      </w:pPr>
    </w:p>
    <w:p w14:paraId="3898D602" w14:textId="77777777" w:rsidR="005242C4" w:rsidRDefault="005242C4" w:rsidP="0049105A">
      <w:pPr>
        <w:pStyle w:val="Textoindependiente"/>
        <w:spacing w:before="90" w:line="276" w:lineRule="auto"/>
        <w:ind w:right="38"/>
        <w:jc w:val="both"/>
      </w:pPr>
    </w:p>
    <w:p w14:paraId="5112D14A" w14:textId="77777777" w:rsidR="005242C4" w:rsidRDefault="005242C4" w:rsidP="0049105A">
      <w:pPr>
        <w:pStyle w:val="Textoindependiente"/>
        <w:spacing w:before="90" w:line="276" w:lineRule="auto"/>
        <w:ind w:right="38"/>
        <w:jc w:val="both"/>
      </w:pPr>
    </w:p>
    <w:p w14:paraId="6D5038FA" w14:textId="77777777" w:rsidR="005242C4" w:rsidRDefault="005242C4" w:rsidP="0049105A">
      <w:pPr>
        <w:pStyle w:val="Textoindependiente"/>
        <w:spacing w:before="90" w:line="276" w:lineRule="auto"/>
        <w:ind w:right="38"/>
        <w:jc w:val="both"/>
      </w:pPr>
    </w:p>
    <w:p w14:paraId="4D69E17C" w14:textId="77777777" w:rsidR="005242C4" w:rsidRDefault="005242C4" w:rsidP="0049105A">
      <w:pPr>
        <w:pStyle w:val="Textoindependiente"/>
        <w:spacing w:before="90" w:line="276" w:lineRule="auto"/>
        <w:ind w:right="38"/>
        <w:jc w:val="both"/>
      </w:pPr>
    </w:p>
    <w:p w14:paraId="70F3233B" w14:textId="77777777" w:rsidR="005242C4" w:rsidRDefault="005242C4" w:rsidP="0049105A">
      <w:pPr>
        <w:pStyle w:val="Textoindependiente"/>
        <w:spacing w:before="90" w:line="276" w:lineRule="auto"/>
        <w:ind w:right="38"/>
        <w:jc w:val="both"/>
      </w:pPr>
    </w:p>
    <w:p w14:paraId="65704991" w14:textId="1A43A570" w:rsidR="00FF4913" w:rsidRDefault="008065FC" w:rsidP="0049105A">
      <w:pPr>
        <w:pStyle w:val="Textoindependiente"/>
        <w:spacing w:before="90" w:line="276" w:lineRule="auto"/>
        <w:ind w:right="38"/>
        <w:jc w:val="both"/>
      </w:pPr>
      <w:r>
        <w:rPr>
          <w:caps/>
          <w:noProof/>
          <w:color w:val="FFFFFF" w:themeColor="background1"/>
          <w:sz w:val="18"/>
          <w:szCs w:val="18"/>
          <w:lang w:val="es-EC" w:eastAsia="es-EC"/>
        </w:rPr>
        <mc:AlternateContent>
          <mc:Choice Requires="wps">
            <w:drawing>
              <wp:anchor distT="0" distB="0" distL="114300" distR="114300" simplePos="0" relativeHeight="487635968" behindDoc="0" locked="0" layoutInCell="1" allowOverlap="1" wp14:anchorId="302E7E06" wp14:editId="2E5BE887">
                <wp:simplePos x="0" y="0"/>
                <wp:positionH relativeFrom="rightMargin">
                  <wp:posOffset>-31694</wp:posOffset>
                </wp:positionH>
                <wp:positionV relativeFrom="paragraph">
                  <wp:posOffset>662305</wp:posOffset>
                </wp:positionV>
                <wp:extent cx="488315" cy="292735"/>
                <wp:effectExtent l="0" t="0" r="0" b="0"/>
                <wp:wrapNone/>
                <wp:docPr id="1881021105"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1E726B19" w14:textId="38ED77AE" w:rsidR="008065FC" w:rsidRPr="002B39AE" w:rsidRDefault="008065FC" w:rsidP="008065FC">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w:t>
                            </w:r>
                            <w:r w:rsidR="001C609E">
                              <w:rPr>
                                <w:rFonts w:asciiTheme="minorHAnsi" w:hAnsiTheme="minorHAnsi" w:cstheme="minorHAnsi"/>
                                <w:color w:val="FFFFFF" w:themeColor="background1"/>
                                <w:sz w:val="28"/>
                                <w:szCs w:val="28"/>
                                <w:lang w:val="es-EC"/>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7E06" id="_x0000_s1030" type="#_x0000_t202" style="position:absolute;left:0;text-align:left;margin-left:-2.5pt;margin-top:52.15pt;width:38.45pt;height:23.05pt;z-index:4876359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" filled="f" stroked="f" strokeweight=".5pt">
                <v:textbox>
                  <w:txbxContent>
                    <w:p w14:paraId="1E726B19" w14:textId="38ED77AE" w:rsidR="008065FC" w:rsidRPr="002B39AE" w:rsidRDefault="008065FC" w:rsidP="008065FC">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w:t>
                      </w:r>
                      <w:r w:rsidR="001C609E">
                        <w:rPr>
                          <w:rFonts w:asciiTheme="minorHAnsi" w:hAnsiTheme="minorHAnsi" w:cstheme="minorHAnsi"/>
                          <w:color w:val="FFFFFF" w:themeColor="background1"/>
                          <w:sz w:val="28"/>
                          <w:szCs w:val="28"/>
                          <w:lang w:val="es-EC"/>
                        </w:rPr>
                        <w:t>4</w:t>
                      </w:r>
                    </w:p>
                  </w:txbxContent>
                </v:textbox>
                <w10:wrap anchorx="margin"/>
              </v:shape>
            </w:pict>
          </mc:Fallback>
        </mc:AlternateContent>
      </w:r>
    </w:p>
    <w:p w14:paraId="28FA41D3" w14:textId="70FD7510" w:rsidR="00265427" w:rsidRDefault="001477A3" w:rsidP="001477A3">
      <w:pPr>
        <w:pStyle w:val="Ttulo1"/>
        <w:jc w:val="left"/>
      </w:pPr>
      <w:r w:rsidRPr="00265427">
        <w:t>RESULTADOS Y</w:t>
      </w:r>
      <w:r>
        <w:t xml:space="preserve"> </w:t>
      </w:r>
      <w:r w:rsidRPr="00265427">
        <w:t>DISCUSIÓN</w:t>
      </w:r>
    </w:p>
    <w:p w14:paraId="2C938DBE" w14:textId="77777777" w:rsidR="00D11735" w:rsidRDefault="00D11735" w:rsidP="001477A3">
      <w:pPr>
        <w:pStyle w:val="Ttulo1"/>
        <w:jc w:val="left"/>
      </w:pPr>
    </w:p>
    <w:p w14:paraId="1E8D57A1" w14:textId="77777777" w:rsidR="00942B13" w:rsidRPr="00E90F15" w:rsidRDefault="00942B13" w:rsidP="00942B13">
      <w:pPr>
        <w:pStyle w:val="Textoindependiente"/>
        <w:spacing w:before="90" w:line="276" w:lineRule="auto"/>
        <w:ind w:right="38" w:firstLine="284"/>
        <w:jc w:val="both"/>
      </w:pPr>
      <w:bookmarkStart w:id="3" w:name="_Hlk136365531"/>
      <w:r w:rsidRPr="00E90F15">
        <w:t>Según los resultados obtenidos en la siguiente tabla (</w:t>
      </w:r>
      <w:r>
        <w:t>8</w:t>
      </w:r>
      <w:r w:rsidRPr="00E90F15">
        <w:t>) se puede conocer que los dueños de los negocios no brindan capacitaciones a sus colaboradores; que ayuden mejorar la comercialización de los bienes que ofrece el local comercial por otra parte tampoco capacitan para dar un buen servicio al cliente.</w:t>
      </w:r>
    </w:p>
    <w:bookmarkEnd w:id="3"/>
    <w:p w14:paraId="532249F3" w14:textId="5C8BF54B" w:rsidR="008947C3" w:rsidRDefault="008947C3" w:rsidP="008947C3">
      <w:pPr>
        <w:pStyle w:val="Textoindependiente"/>
        <w:spacing w:before="90" w:line="276" w:lineRule="auto"/>
        <w:ind w:right="38"/>
        <w:jc w:val="both"/>
      </w:pPr>
    </w:p>
    <w:p w14:paraId="6B288A02" w14:textId="4C6BFBF0" w:rsidR="001477A3" w:rsidRDefault="001477A3" w:rsidP="001477A3">
      <w:pPr>
        <w:pStyle w:val="Ttulo1"/>
        <w:ind w:left="0"/>
        <w:jc w:val="left"/>
      </w:pPr>
      <w:r w:rsidRPr="001477A3">
        <w:t>CONCLUSIONES</w:t>
      </w:r>
    </w:p>
    <w:p w14:paraId="0D7CF6F8" w14:textId="77777777" w:rsidR="00D11735" w:rsidRDefault="00D11735" w:rsidP="001477A3">
      <w:pPr>
        <w:pStyle w:val="Ttulo1"/>
        <w:ind w:left="0"/>
        <w:jc w:val="left"/>
      </w:pPr>
    </w:p>
    <w:p w14:paraId="49F63726" w14:textId="2881B9C9" w:rsidR="00942B13" w:rsidRPr="00942B13" w:rsidRDefault="00942B13" w:rsidP="00942B13">
      <w:pPr>
        <w:pStyle w:val="Textoindependiente"/>
        <w:spacing w:before="90" w:line="276" w:lineRule="auto"/>
        <w:ind w:right="38" w:firstLine="284"/>
        <w:jc w:val="both"/>
      </w:pPr>
      <w:r w:rsidRPr="00942B13">
        <w:t xml:space="preserve">Es factible desarrollar el proyecto tomando en cuenta que existe la predisposición de la sociedad en general para establecer mecanismos de fortalecimiento del área productivo, sobre todo en el desarrollo micro empresarial. Además de contar con el personal humano debidamente capacitado para emprender acciones de investigación socio productivo, para encaminar labores de forma integral, articulando elementos para generar acciones que fortalezcan el área de las PYMES. </w:t>
      </w:r>
    </w:p>
    <w:p w14:paraId="34160935" w14:textId="05A2493F" w:rsidR="00D11735" w:rsidRDefault="00942B13" w:rsidP="00942B13">
      <w:pPr>
        <w:pStyle w:val="Textoindependiente"/>
        <w:spacing w:before="90" w:line="276" w:lineRule="auto"/>
        <w:ind w:right="38" w:firstLine="284"/>
        <w:jc w:val="both"/>
      </w:pPr>
      <w:r w:rsidRPr="00942B13">
        <w:t xml:space="preserve">El estudio y desarrollo de este proyecto </w:t>
      </w:r>
      <w:r w:rsidRPr="00942B13">
        <w:t xml:space="preserve">de investigación tiene como finalidad facilitar el conocimiento y el entendimiento de las principales causas que limitan el crecimiento de las Pymes en La Maná, el cual representa un grupo importante en la economía del cantón, además es novedoso porque constituye un aporte a la sociedad, en la que se integran elementos de formación académica, desarrollo de investigación y experiencia de acuerdo al medio social en el que se aplican los conocimientos. </w:t>
      </w:r>
    </w:p>
    <w:p w14:paraId="479873AA" w14:textId="77777777" w:rsidR="00942B13" w:rsidRDefault="00942B13" w:rsidP="00942B13">
      <w:pPr>
        <w:pStyle w:val="Textoindependiente"/>
        <w:spacing w:before="90" w:line="276" w:lineRule="auto"/>
        <w:ind w:right="38" w:firstLine="284"/>
        <w:jc w:val="both"/>
      </w:pPr>
    </w:p>
    <w:p w14:paraId="44FFEAC4" w14:textId="220C27FB" w:rsidR="00D11735" w:rsidRDefault="001477A3" w:rsidP="008B02CD">
      <w:pPr>
        <w:pStyle w:val="Ttulo1"/>
        <w:jc w:val="left"/>
      </w:pPr>
      <w:r w:rsidRPr="001477A3">
        <w:t>BIBLIOGRAF</w:t>
      </w:r>
      <w:r>
        <w:t>Í</w:t>
      </w:r>
      <w:r w:rsidRPr="001477A3">
        <w:t>A</w:t>
      </w:r>
    </w:p>
    <w:sdt>
      <w:sdtPr>
        <w:rPr>
          <w:rFonts w:ascii="Calibri Light" w:hAnsi="Calibri Light" w:cs="Calibri Light"/>
          <w:sz w:val="22"/>
          <w:szCs w:val="22"/>
        </w:rPr>
        <w:id w:val="-1252044635"/>
        <w:bibliography/>
      </w:sdtPr>
      <w:sdtContent>
        <w:p w14:paraId="7F525A27" w14:textId="77777777" w:rsidR="008B02CD" w:rsidRPr="008B02CD" w:rsidRDefault="008B02CD" w:rsidP="008B02CD">
          <w:pPr>
            <w:pStyle w:val="Textoindependiente"/>
            <w:spacing w:before="90" w:line="276" w:lineRule="auto"/>
            <w:ind w:right="38" w:firstLine="284"/>
            <w:jc w:val="both"/>
          </w:pPr>
          <w:r w:rsidRPr="008B02CD">
            <w:fldChar w:fldCharType="begin"/>
          </w:r>
          <w:r w:rsidRPr="008B02CD">
            <w:instrText>BIBLIOGRAPHY</w:instrText>
          </w:r>
          <w:r w:rsidRPr="008B02CD">
            <w:fldChar w:fldCharType="separate"/>
          </w:r>
          <w:r w:rsidRPr="008B02CD">
            <w:t>Belloch, C. (5 de noviembre de 2016). Evolucion del concepto y caracteristicas. En C. Belloch, Tecnologias de la informacion y comunicación. Obtenido de https://www.uv.es/-belloch/pdf/pwtic1.pdf</w:t>
          </w:r>
        </w:p>
        <w:p w14:paraId="155997DC" w14:textId="77777777" w:rsidR="008B02CD" w:rsidRPr="008B02CD" w:rsidRDefault="008B02CD" w:rsidP="008B02CD">
          <w:pPr>
            <w:pStyle w:val="Textoindependiente"/>
            <w:spacing w:before="90" w:line="276" w:lineRule="auto"/>
            <w:ind w:right="38" w:firstLine="284"/>
            <w:jc w:val="both"/>
          </w:pPr>
          <w:r w:rsidRPr="008B02CD">
            <w:t>Castillo. (2011). Política Económico: Crecimiento Económico, Desarrollo Económico, Desarrollo Sostenible. Revista Internacional del Mundo Económico y del Desarrollo, 1-12.</w:t>
          </w:r>
        </w:p>
        <w:p w14:paraId="292398FB" w14:textId="77777777" w:rsidR="008B02CD" w:rsidRPr="008B02CD" w:rsidRDefault="008B02CD" w:rsidP="008B02CD">
          <w:pPr>
            <w:pStyle w:val="Textoindependiente"/>
            <w:spacing w:before="90" w:line="276" w:lineRule="auto"/>
            <w:ind w:right="38" w:firstLine="284"/>
            <w:jc w:val="both"/>
          </w:pPr>
          <w:r w:rsidRPr="008B02CD">
            <w:t>Castillo, P. (2011). Politica Economíca: Crecimiento Económico,Desarrollo Económico, Desarrollo Sostenible. Revista Internacional Económico y del Desarrollo, 1-12.</w:t>
          </w:r>
        </w:p>
        <w:p w14:paraId="55B0A8A7" w14:textId="77777777" w:rsidR="008B02CD" w:rsidRPr="008B02CD" w:rsidRDefault="008B02CD" w:rsidP="008B02CD">
          <w:pPr>
            <w:pStyle w:val="Textoindependiente"/>
            <w:spacing w:before="90" w:line="276" w:lineRule="auto"/>
            <w:ind w:right="38" w:firstLine="284"/>
            <w:jc w:val="both"/>
          </w:pPr>
          <w:r w:rsidRPr="008B02CD">
            <w:t>Castillo, P. (2011). Política económica: Crecimiento Económico,Desarrollo Económico, Desarrollo Sostenible. Revista Internacional del Mundo Económico y del Derecho, 1-12.</w:t>
          </w:r>
        </w:p>
        <w:p w14:paraId="7542F5D7" w14:textId="77777777" w:rsidR="008B02CD" w:rsidRPr="008B02CD" w:rsidRDefault="008B02CD" w:rsidP="008B02CD">
          <w:pPr>
            <w:pStyle w:val="Textoindependiente"/>
            <w:spacing w:before="90" w:line="276" w:lineRule="auto"/>
            <w:ind w:right="38" w:firstLine="284"/>
            <w:jc w:val="both"/>
          </w:pPr>
          <w:r w:rsidRPr="008B02CD">
            <w:t xml:space="preserve">Farber &amp; Bonta . (2011). Definición de mercado. </w:t>
          </w:r>
        </w:p>
        <w:p w14:paraId="24DE3DE1" w14:textId="77777777" w:rsidR="008B02CD" w:rsidRPr="008B02CD" w:rsidRDefault="008B02CD" w:rsidP="008B02CD">
          <w:pPr>
            <w:pStyle w:val="Textoindependiente"/>
            <w:spacing w:before="90" w:line="276" w:lineRule="auto"/>
            <w:ind w:right="38" w:firstLine="284"/>
            <w:jc w:val="both"/>
          </w:pPr>
          <w:r w:rsidRPr="008B02CD">
            <w:t xml:space="preserve">Hernan &amp; Rodríguez. (2017). Introducción a la Administración. </w:t>
          </w:r>
        </w:p>
        <w:p w14:paraId="7CF8B57B" w14:textId="77777777" w:rsidR="008B02CD" w:rsidRPr="008B02CD" w:rsidRDefault="008B02CD" w:rsidP="008B02CD">
          <w:pPr>
            <w:pStyle w:val="Textoindependiente"/>
            <w:spacing w:before="90" w:line="276" w:lineRule="auto"/>
            <w:ind w:right="38" w:firstLine="284"/>
            <w:jc w:val="both"/>
          </w:pPr>
          <w:r w:rsidRPr="008B02CD">
            <w:t xml:space="preserve">Martinez. (2004). Finanzas publicas, </w:t>
          </w:r>
          <w:r w:rsidRPr="008B02CD">
            <w:lastRenderedPageBreak/>
            <w:t>derecho y economia. Mexico.</w:t>
          </w:r>
        </w:p>
        <w:p w14:paraId="6C571A3B" w14:textId="77777777" w:rsidR="008B02CD" w:rsidRPr="008B02CD" w:rsidRDefault="008B02CD" w:rsidP="008B02CD">
          <w:pPr>
            <w:pStyle w:val="Textoindependiente"/>
            <w:spacing w:before="90" w:line="276" w:lineRule="auto"/>
            <w:ind w:right="38" w:firstLine="284"/>
            <w:jc w:val="both"/>
          </w:pPr>
          <w:r w:rsidRPr="008B02CD">
            <w:t xml:space="preserve">Mendéz. (2008). Crecimiento de las Pymes. </w:t>
          </w:r>
        </w:p>
        <w:p w14:paraId="64962EA9" w14:textId="77777777" w:rsidR="008B02CD" w:rsidRPr="008B02CD" w:rsidRDefault="008B02CD" w:rsidP="008B02CD">
          <w:pPr>
            <w:pStyle w:val="Textoindependiente"/>
            <w:spacing w:before="90" w:line="276" w:lineRule="auto"/>
            <w:ind w:right="38" w:firstLine="284"/>
            <w:jc w:val="both"/>
          </w:pPr>
          <w:r w:rsidRPr="008B02CD">
            <w:t xml:space="preserve">Molina &amp; Sanchéz. (2016). Acceso al Financiamiento. </w:t>
          </w:r>
        </w:p>
        <w:p w14:paraId="7088F284" w14:textId="78E1E0C5" w:rsidR="008B02CD" w:rsidRPr="008B02CD" w:rsidRDefault="008B02CD" w:rsidP="008B02CD">
          <w:pPr>
            <w:pStyle w:val="Textoindependiente"/>
            <w:spacing w:before="90" w:line="276" w:lineRule="auto"/>
            <w:ind w:right="38" w:firstLine="284"/>
            <w:jc w:val="both"/>
          </w:pPr>
          <w:r w:rsidRPr="008B02CD">
            <w:t>Porter, M. (2016). Ser Competitivo. Grupo Editorial.</w:t>
          </w:r>
        </w:p>
        <w:p w14:paraId="50CCAC16" w14:textId="7AE0EE75" w:rsidR="008B02CD" w:rsidRPr="00BC03E5" w:rsidRDefault="008B02CD" w:rsidP="008B02CD">
          <w:pPr>
            <w:pStyle w:val="Textoindependiente"/>
            <w:spacing w:before="90" w:line="276" w:lineRule="auto"/>
            <w:ind w:right="38" w:firstLine="284"/>
            <w:jc w:val="both"/>
            <w:rPr>
              <w:lang w:val="en-US"/>
            </w:rPr>
          </w:pPr>
          <w:r w:rsidRPr="00BC03E5">
            <w:rPr>
              <w:lang w:val="en-US"/>
            </w:rPr>
            <w:t>Robbins &amp; Coulter. (2018). Administracion. En S. R. Coulter. Prentice-hall.</w:t>
          </w:r>
        </w:p>
        <w:p w14:paraId="35AA34E1" w14:textId="3DE099B4" w:rsidR="008B02CD" w:rsidRPr="008B02CD" w:rsidRDefault="008065FC" w:rsidP="008B02CD">
          <w:pPr>
            <w:pStyle w:val="Textoindependiente"/>
            <w:spacing w:before="90" w:line="276" w:lineRule="auto"/>
            <w:ind w:right="38" w:firstLine="284"/>
            <w:jc w:val="both"/>
          </w:pPr>
          <w:r>
            <w:rPr>
              <w:caps/>
              <w:noProof/>
              <w:color w:val="FFFFFF" w:themeColor="background1"/>
              <w:sz w:val="18"/>
              <w:szCs w:val="18"/>
              <w:lang w:val="es-EC" w:eastAsia="es-EC"/>
            </w:rPr>
            <mc:AlternateContent>
              <mc:Choice Requires="wps">
                <w:drawing>
                  <wp:anchor distT="0" distB="0" distL="114300" distR="114300" simplePos="0" relativeHeight="487638016" behindDoc="0" locked="0" layoutInCell="1" allowOverlap="1" wp14:anchorId="72571018" wp14:editId="71752603">
                    <wp:simplePos x="0" y="0"/>
                    <wp:positionH relativeFrom="rightMargin">
                      <wp:posOffset>-30480</wp:posOffset>
                    </wp:positionH>
                    <wp:positionV relativeFrom="paragraph">
                      <wp:posOffset>830189</wp:posOffset>
                    </wp:positionV>
                    <wp:extent cx="488315" cy="292735"/>
                    <wp:effectExtent l="0" t="0" r="0" b="0"/>
                    <wp:wrapNone/>
                    <wp:docPr id="59100404"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0685A349" w14:textId="07B1DA4F" w:rsidR="008065FC" w:rsidRPr="002B39AE" w:rsidRDefault="008065FC" w:rsidP="008065FC">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w:t>
                                </w:r>
                                <w:r w:rsidR="001C609E">
                                  <w:rPr>
                                    <w:rFonts w:asciiTheme="minorHAnsi" w:hAnsiTheme="minorHAnsi" w:cstheme="minorHAnsi"/>
                                    <w:color w:val="FFFFFF" w:themeColor="background1"/>
                                    <w:sz w:val="28"/>
                                    <w:szCs w:val="28"/>
                                    <w:lang w:val="es-EC"/>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71018" id="_x0000_s1031" type="#_x0000_t202" style="position:absolute;left:0;text-align:left;margin-left:-2.4pt;margin-top:65.35pt;width:38.45pt;height:23.05pt;z-index:4876380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" filled="f" stroked="f" strokeweight=".5pt">
                    <v:textbox>
                      <w:txbxContent>
                        <w:p w14:paraId="0685A349" w14:textId="07B1DA4F" w:rsidR="008065FC" w:rsidRPr="002B39AE" w:rsidRDefault="008065FC" w:rsidP="008065FC">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w:t>
                          </w:r>
                          <w:r w:rsidR="001C609E">
                            <w:rPr>
                              <w:rFonts w:asciiTheme="minorHAnsi" w:hAnsiTheme="minorHAnsi" w:cstheme="minorHAnsi"/>
                              <w:color w:val="FFFFFF" w:themeColor="background1"/>
                              <w:sz w:val="28"/>
                              <w:szCs w:val="28"/>
                              <w:lang w:val="es-EC"/>
                            </w:rPr>
                            <w:t>5</w:t>
                          </w:r>
                        </w:p>
                      </w:txbxContent>
                    </v:textbox>
                    <w10:wrap anchorx="margin"/>
                  </v:shape>
                </w:pict>
              </mc:Fallback>
            </mc:AlternateContent>
          </w:r>
          <w:r w:rsidR="008B02CD" w:rsidRPr="008B02CD">
            <w:t>Rogelio, S. (2018). Reflexiones sobre el concepto de innovacion. Manual de Oslo.</w:t>
          </w:r>
        </w:p>
        <w:p w14:paraId="040B2135" w14:textId="4F8C9FF1" w:rsidR="004806F3" w:rsidRPr="008065FC" w:rsidRDefault="008B02CD" w:rsidP="008B02CD">
          <w:pPr>
            <w:pStyle w:val="Textoindependiente"/>
            <w:spacing w:before="90" w:line="276" w:lineRule="auto"/>
            <w:ind w:right="38"/>
            <w:jc w:val="both"/>
            <w:rPr>
              <w:rFonts w:ascii="Calibri Light" w:hAnsi="Calibri Light" w:cs="Calibri Light"/>
              <w:sz w:val="22"/>
              <w:szCs w:val="22"/>
            </w:rPr>
          </w:pPr>
          <w:r w:rsidRPr="008B02CD">
            <w:fldChar w:fldCharType="end"/>
          </w:r>
        </w:p>
      </w:sdtContent>
    </w:sdt>
    <w:sectPr w:rsidR="004806F3" w:rsidRPr="008065FC" w:rsidSect="002B39AE">
      <w:pgSz w:w="11910" w:h="16840"/>
      <w:pgMar w:top="1701" w:right="1701" w:bottom="1701" w:left="1701" w:header="0" w:footer="627" w:gutter="0"/>
      <w:cols w:num="2" w:space="720" w:equalWidth="0">
        <w:col w:w="4042" w:space="262"/>
        <w:col w:w="420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8D9DA" w14:textId="77777777" w:rsidR="007F6293" w:rsidRDefault="007F6293">
      <w:r>
        <w:separator/>
      </w:r>
    </w:p>
  </w:endnote>
  <w:endnote w:type="continuationSeparator" w:id="0">
    <w:p w14:paraId="23DE6D30" w14:textId="77777777" w:rsidR="007F6293" w:rsidRDefault="007F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87625" w14:textId="77777777" w:rsidR="00B42D11" w:rsidRDefault="00B42D11" w:rsidP="00B42D11">
    <w:pPr>
      <w:pStyle w:val="Piedepgina"/>
    </w:pPr>
    <w:r>
      <w:rPr>
        <w:b/>
        <w:noProof/>
        <w:sz w:val="40"/>
        <w:szCs w:val="24"/>
      </w:rPr>
      <w:drawing>
        <wp:anchor distT="0" distB="0" distL="114300" distR="114300" simplePos="0" relativeHeight="251660288" behindDoc="0" locked="0" layoutInCell="1" allowOverlap="1" wp14:anchorId="614DF4B1" wp14:editId="06B103D8">
          <wp:simplePos x="0" y="0"/>
          <wp:positionH relativeFrom="margin">
            <wp:posOffset>434340</wp:posOffset>
          </wp:positionH>
          <wp:positionV relativeFrom="paragraph">
            <wp:posOffset>-15931</wp:posOffset>
          </wp:positionV>
          <wp:extent cx="1112552" cy="186690"/>
          <wp:effectExtent l="0" t="0" r="0" b="3810"/>
          <wp:wrapNone/>
          <wp:docPr id="854064466" name="Imagen 854064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8012" name="Imagen 119288012"/>
                  <pic:cNvPicPr/>
                </pic:nvPicPr>
                <pic:blipFill>
                  <a:blip r:embed="rId1">
                    <a:extLst>
                      <a:ext uri="{28A0092B-C50C-407E-A947-70E740481C1C}">
                        <a14:useLocalDpi xmlns:a14="http://schemas.microsoft.com/office/drawing/2010/main" val="0"/>
                      </a:ext>
                    </a:extLst>
                  </a:blip>
                  <a:stretch>
                    <a:fillRect/>
                  </a:stretch>
                </pic:blipFill>
                <pic:spPr>
                  <a:xfrm>
                    <a:off x="0" y="0"/>
                    <a:ext cx="1112552" cy="186690"/>
                  </a:xfrm>
                  <a:prstGeom prst="rect">
                    <a:avLst/>
                  </a:prstGeom>
                </pic:spPr>
              </pic:pic>
            </a:graphicData>
          </a:graphic>
          <wp14:sizeRelH relativeFrom="margin">
            <wp14:pctWidth>0</wp14:pctWidth>
          </wp14:sizeRelH>
          <wp14:sizeRelV relativeFrom="margin">
            <wp14:pctHeight>0</wp14:pctHeight>
          </wp14:sizeRelV>
        </wp:anchor>
      </w:drawing>
    </w:r>
    <w:r w:rsidRPr="009D1731">
      <w:rPr>
        <w:b/>
      </w:rPr>
      <w:t xml:space="preserve">Revista </w:t>
    </w:r>
    <w:proofErr w:type="spellStart"/>
    <w:r w:rsidRPr="009D1731">
      <w:rPr>
        <w:b/>
      </w:rPr>
      <w:t>Tecnologi</w:t>
    </w:r>
    <w:proofErr w:type="spellEnd"/>
    <w:r w:rsidRPr="009D1731">
      <w:rPr>
        <w:b/>
      </w:rPr>
      <w:t>-K</w:t>
    </w:r>
    <w:r w:rsidRPr="009D1731">
      <w:t xml:space="preserve"> </w:t>
    </w:r>
    <w:r>
      <w:tab/>
      <w:t xml:space="preserve">            </w:t>
    </w:r>
    <w:r w:rsidRPr="00C32AED">
      <w:rPr>
        <w:b/>
      </w:rPr>
      <w:t>Vol.</w:t>
    </w:r>
    <w:r>
      <w:t xml:space="preserve"> 5</w:t>
    </w:r>
    <w:r w:rsidRPr="009D1731">
      <w:t xml:space="preserve">, </w:t>
    </w:r>
    <w:proofErr w:type="spellStart"/>
    <w:r w:rsidRPr="00C32AED">
      <w:rPr>
        <w:b/>
      </w:rPr>
      <w:t>N°</w:t>
    </w:r>
    <w:proofErr w:type="spellEnd"/>
    <w:r w:rsidRPr="00C32AED">
      <w:rPr>
        <w:b/>
      </w:rPr>
      <w:t>.</w:t>
    </w:r>
    <w:r w:rsidRPr="009D1731">
      <w:t xml:space="preserve"> </w:t>
    </w:r>
    <w:r>
      <w:t>1</w:t>
    </w:r>
    <w:r w:rsidRPr="009D1731">
      <w:t xml:space="preserve">, </w:t>
    </w:r>
    <w:r>
      <w:t>junio</w:t>
    </w:r>
    <w:r w:rsidRPr="00D00698">
      <w:t xml:space="preserve"> - </w:t>
    </w:r>
    <w:r>
      <w:t>diciembre</w:t>
    </w:r>
    <w:r w:rsidRPr="00D00698">
      <w:t xml:space="preserve"> 20</w:t>
    </w:r>
    <w:r>
      <w:rPr>
        <w:caps/>
        <w:noProof/>
        <w:color w:val="FFFFFF" w:themeColor="background1"/>
        <w:sz w:val="18"/>
        <w:szCs w:val="18"/>
        <w:lang w:val="es-EC" w:eastAsia="es-EC"/>
      </w:rPr>
      <mc:AlternateContent>
        <mc:Choice Requires="wps">
          <w:drawing>
            <wp:anchor distT="0" distB="0" distL="114300" distR="114300" simplePos="0" relativeHeight="251659264" behindDoc="0" locked="0" layoutInCell="1" allowOverlap="1" wp14:anchorId="4FED2B44" wp14:editId="58A1B993">
              <wp:simplePos x="0" y="0"/>
              <wp:positionH relativeFrom="column">
                <wp:posOffset>15179</wp:posOffset>
              </wp:positionH>
              <wp:positionV relativeFrom="paragraph">
                <wp:posOffset>-98425</wp:posOffset>
              </wp:positionV>
              <wp:extent cx="5924611" cy="18604"/>
              <wp:effectExtent l="0" t="0" r="0" b="635"/>
              <wp:wrapSquare wrapText="bothSides"/>
              <wp:docPr id="1007689892" name="Rectángulo 1007689892"/>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C9D369" id="Rectángulo 1007689892" o:spid="_x0000_s1026" style="position:absolute;margin-left:1.2pt;margin-top:-7.75pt;width:466.5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" fillcolor="black [3213]" stroked="f" strokeweight="2pt">
              <w10:wrap type="square"/>
            </v:rect>
          </w:pict>
        </mc:Fallback>
      </mc:AlternateContent>
    </w:r>
    <w:r>
      <w:t>23</w:t>
    </w:r>
  </w:p>
  <w:p w14:paraId="3D092E87" w14:textId="77777777" w:rsidR="00B42D11" w:rsidRPr="00154556" w:rsidRDefault="00B42D11" w:rsidP="00B42D11">
    <w:pPr>
      <w:pStyle w:val="Piedepgina"/>
      <w:jc w:val="right"/>
      <w:rPr>
        <w:caps/>
      </w:rPr>
    </w:pPr>
    <w:r w:rsidRPr="00154556">
      <w:rPr>
        <w:caps/>
      </w:rPr>
      <w:fldChar w:fldCharType="begin"/>
    </w:r>
    <w:r w:rsidRPr="00154556">
      <w:rPr>
        <w:caps/>
      </w:rPr>
      <w:instrText>PAGE   \* MERGEFORMAT</w:instrText>
    </w:r>
    <w:r w:rsidRPr="00154556">
      <w:rPr>
        <w:caps/>
      </w:rPr>
      <w:fldChar w:fldCharType="separate"/>
    </w:r>
    <w:r>
      <w:rPr>
        <w:caps/>
      </w:rPr>
      <w:t>1</w:t>
    </w:r>
    <w:r w:rsidRPr="00154556">
      <w:rPr>
        <w:caps/>
      </w:rPr>
      <w:fldChar w:fldCharType="end"/>
    </w:r>
  </w:p>
  <w:p w14:paraId="771DBDDA" w14:textId="03136F0A" w:rsidR="00B42D11" w:rsidRDefault="00B42D11" w:rsidP="00B42D11">
    <w:pPr>
      <w:pStyle w:val="Piedepgina"/>
      <w:rPr>
        <w:caps/>
        <w:color w:val="4F81BD" w:themeColor="accent1"/>
      </w:rPr>
    </w:pPr>
  </w:p>
  <w:p w14:paraId="7A733ECF" w14:textId="77777777" w:rsidR="00B42D11" w:rsidRDefault="00B42D1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38E0B" w14:textId="77777777" w:rsidR="00EB2E9A" w:rsidRDefault="00EB2E9A" w:rsidP="00EB2E9A">
    <w:pPr>
      <w:pStyle w:val="Piedepgina"/>
    </w:pPr>
    <w:r>
      <w:rPr>
        <w:b/>
        <w:noProof/>
        <w:sz w:val="40"/>
        <w:szCs w:val="24"/>
      </w:rPr>
      <w:drawing>
        <wp:anchor distT="0" distB="0" distL="114300" distR="114300" simplePos="0" relativeHeight="251663360" behindDoc="0" locked="0" layoutInCell="1" allowOverlap="1" wp14:anchorId="728B36B6" wp14:editId="61BEE66A">
          <wp:simplePos x="0" y="0"/>
          <wp:positionH relativeFrom="margin">
            <wp:posOffset>434340</wp:posOffset>
          </wp:positionH>
          <wp:positionV relativeFrom="paragraph">
            <wp:posOffset>-15931</wp:posOffset>
          </wp:positionV>
          <wp:extent cx="1112552" cy="186690"/>
          <wp:effectExtent l="0" t="0" r="0" b="3810"/>
          <wp:wrapNone/>
          <wp:docPr id="208446110" name="Imagen 20844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8012" name="Imagen 119288012"/>
                  <pic:cNvPicPr/>
                </pic:nvPicPr>
                <pic:blipFill>
                  <a:blip r:embed="rId1">
                    <a:extLst>
                      <a:ext uri="{28A0092B-C50C-407E-A947-70E740481C1C}">
                        <a14:useLocalDpi xmlns:a14="http://schemas.microsoft.com/office/drawing/2010/main" val="0"/>
                      </a:ext>
                    </a:extLst>
                  </a:blip>
                  <a:stretch>
                    <a:fillRect/>
                  </a:stretch>
                </pic:blipFill>
                <pic:spPr>
                  <a:xfrm>
                    <a:off x="0" y="0"/>
                    <a:ext cx="1112552" cy="186690"/>
                  </a:xfrm>
                  <a:prstGeom prst="rect">
                    <a:avLst/>
                  </a:prstGeom>
                </pic:spPr>
              </pic:pic>
            </a:graphicData>
          </a:graphic>
          <wp14:sizeRelH relativeFrom="margin">
            <wp14:pctWidth>0</wp14:pctWidth>
          </wp14:sizeRelH>
          <wp14:sizeRelV relativeFrom="margin">
            <wp14:pctHeight>0</wp14:pctHeight>
          </wp14:sizeRelV>
        </wp:anchor>
      </w:drawing>
    </w:r>
    <w:r w:rsidRPr="009D1731">
      <w:rPr>
        <w:b/>
      </w:rPr>
      <w:t xml:space="preserve">Revista </w:t>
    </w:r>
    <w:proofErr w:type="spellStart"/>
    <w:r w:rsidRPr="009D1731">
      <w:rPr>
        <w:b/>
      </w:rPr>
      <w:t>Tecnologi</w:t>
    </w:r>
    <w:proofErr w:type="spellEnd"/>
    <w:r w:rsidRPr="009D1731">
      <w:rPr>
        <w:b/>
      </w:rPr>
      <w:t>-K</w:t>
    </w:r>
    <w:r w:rsidRPr="009D1731">
      <w:t xml:space="preserve"> </w:t>
    </w:r>
    <w:r>
      <w:tab/>
      <w:t xml:space="preserve">            </w:t>
    </w:r>
    <w:r w:rsidRPr="00C32AED">
      <w:rPr>
        <w:b/>
      </w:rPr>
      <w:t>Vol.</w:t>
    </w:r>
    <w:r>
      <w:t xml:space="preserve"> 5</w:t>
    </w:r>
    <w:r w:rsidRPr="009D1731">
      <w:t xml:space="preserve">, </w:t>
    </w:r>
    <w:proofErr w:type="spellStart"/>
    <w:r w:rsidRPr="00C32AED">
      <w:rPr>
        <w:b/>
      </w:rPr>
      <w:t>N°</w:t>
    </w:r>
    <w:proofErr w:type="spellEnd"/>
    <w:r w:rsidRPr="00C32AED">
      <w:rPr>
        <w:b/>
      </w:rPr>
      <w:t>.</w:t>
    </w:r>
    <w:r w:rsidRPr="009D1731">
      <w:t xml:space="preserve"> </w:t>
    </w:r>
    <w:r>
      <w:t>1</w:t>
    </w:r>
    <w:r w:rsidRPr="009D1731">
      <w:t xml:space="preserve">, </w:t>
    </w:r>
    <w:r>
      <w:t>junio</w:t>
    </w:r>
    <w:r w:rsidRPr="00D00698">
      <w:t xml:space="preserve"> - </w:t>
    </w:r>
    <w:r>
      <w:t>diciembre</w:t>
    </w:r>
    <w:r w:rsidRPr="00D00698">
      <w:t xml:space="preserve"> 20</w:t>
    </w:r>
    <w:r>
      <w:rPr>
        <w:caps/>
        <w:noProof/>
        <w:color w:val="FFFFFF" w:themeColor="background1"/>
        <w:sz w:val="18"/>
        <w:szCs w:val="18"/>
        <w:lang w:val="es-EC" w:eastAsia="es-EC"/>
      </w:rPr>
      <mc:AlternateContent>
        <mc:Choice Requires="wps">
          <w:drawing>
            <wp:anchor distT="0" distB="0" distL="114300" distR="114300" simplePos="0" relativeHeight="251662336" behindDoc="0" locked="0" layoutInCell="1" allowOverlap="1" wp14:anchorId="739A6BE9" wp14:editId="062AD012">
              <wp:simplePos x="0" y="0"/>
              <wp:positionH relativeFrom="column">
                <wp:posOffset>15179</wp:posOffset>
              </wp:positionH>
              <wp:positionV relativeFrom="paragraph">
                <wp:posOffset>-98425</wp:posOffset>
              </wp:positionV>
              <wp:extent cx="5924611" cy="18604"/>
              <wp:effectExtent l="0" t="0" r="0" b="635"/>
              <wp:wrapSquare wrapText="bothSides"/>
              <wp:docPr id="575551525" name="Rectángulo 575551525"/>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CAF788" id="Rectángulo 575551525" o:spid="_x0000_s1026" style="position:absolute;margin-left:1.2pt;margin-top:-7.75pt;width:466.5pt;height:1.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" fillcolor="black [3213]" stroked="f" strokeweight="2pt">
              <w10:wrap type="square"/>
            </v:rect>
          </w:pict>
        </mc:Fallback>
      </mc:AlternateContent>
    </w:r>
    <w:r>
      <w:t>23</w:t>
    </w:r>
  </w:p>
  <w:p w14:paraId="1ACD0940" w14:textId="77777777" w:rsidR="00EB2E9A" w:rsidRPr="00154556" w:rsidRDefault="00EB2E9A" w:rsidP="00EB2E9A">
    <w:pPr>
      <w:pStyle w:val="Piedepgina"/>
      <w:jc w:val="right"/>
      <w:rPr>
        <w:caps/>
      </w:rPr>
    </w:pPr>
    <w:r w:rsidRPr="00154556">
      <w:rPr>
        <w:caps/>
      </w:rPr>
      <w:fldChar w:fldCharType="begin"/>
    </w:r>
    <w:r w:rsidRPr="00154556">
      <w:rPr>
        <w:caps/>
      </w:rPr>
      <w:instrText>PAGE   \* MERGEFORMAT</w:instrText>
    </w:r>
    <w:r w:rsidRPr="00154556">
      <w:rPr>
        <w:caps/>
      </w:rPr>
      <w:fldChar w:fldCharType="separate"/>
    </w:r>
    <w:r>
      <w:rPr>
        <w:caps/>
      </w:rPr>
      <w:t>31</w:t>
    </w:r>
    <w:r w:rsidRPr="00154556">
      <w:rPr>
        <w:caps/>
      </w:rPr>
      <w:fldChar w:fldCharType="end"/>
    </w:r>
  </w:p>
  <w:p w14:paraId="46E89A24" w14:textId="77777777" w:rsidR="00EB2E9A" w:rsidRDefault="00EB2E9A" w:rsidP="00EB2E9A">
    <w:pPr>
      <w:pStyle w:val="Piedepgina"/>
      <w:rPr>
        <w:caps/>
        <w:color w:val="4F81BD" w:themeColor="accent1"/>
      </w:rPr>
    </w:pPr>
  </w:p>
  <w:p w14:paraId="646E3244" w14:textId="77777777" w:rsidR="00EB2E9A" w:rsidRDefault="00EB2E9A" w:rsidP="00EB2E9A">
    <w:pPr>
      <w:pStyle w:val="Piedepgina"/>
    </w:pPr>
  </w:p>
  <w:p w14:paraId="7B4C380A" w14:textId="551B0218" w:rsidR="002B39AE" w:rsidRPr="00B42D11" w:rsidRDefault="002B39AE" w:rsidP="00B42D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6D4AB" w14:textId="77777777" w:rsidR="007F6293" w:rsidRDefault="007F6293">
      <w:r>
        <w:separator/>
      </w:r>
    </w:p>
  </w:footnote>
  <w:footnote w:type="continuationSeparator" w:id="0">
    <w:p w14:paraId="76DA96B1" w14:textId="77777777" w:rsidR="007F6293" w:rsidRDefault="007F6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31928"/>
    <w:multiLevelType w:val="hybridMultilevel"/>
    <w:tmpl w:val="D034F104"/>
    <w:lvl w:ilvl="0" w:tplc="CD7EDCD0">
      <w:start w:val="1"/>
      <w:numFmt w:val="decimal"/>
      <w:lvlText w:val="%1."/>
      <w:lvlJc w:val="left"/>
      <w:pPr>
        <w:ind w:left="888" w:hanging="408"/>
      </w:pPr>
      <w:rPr>
        <w:rFonts w:hint="default"/>
        <w:color w:val="auto"/>
        <w:u w:val="none"/>
      </w:rPr>
    </w:lvl>
    <w:lvl w:ilvl="1" w:tplc="300A0019" w:tentative="1">
      <w:start w:val="1"/>
      <w:numFmt w:val="lowerLetter"/>
      <w:lvlText w:val="%2."/>
      <w:lvlJc w:val="left"/>
      <w:pPr>
        <w:ind w:left="1560" w:hanging="360"/>
      </w:pPr>
    </w:lvl>
    <w:lvl w:ilvl="2" w:tplc="300A001B" w:tentative="1">
      <w:start w:val="1"/>
      <w:numFmt w:val="lowerRoman"/>
      <w:lvlText w:val="%3."/>
      <w:lvlJc w:val="right"/>
      <w:pPr>
        <w:ind w:left="2280" w:hanging="180"/>
      </w:pPr>
    </w:lvl>
    <w:lvl w:ilvl="3" w:tplc="300A000F" w:tentative="1">
      <w:start w:val="1"/>
      <w:numFmt w:val="decimal"/>
      <w:lvlText w:val="%4."/>
      <w:lvlJc w:val="left"/>
      <w:pPr>
        <w:ind w:left="3000" w:hanging="360"/>
      </w:pPr>
    </w:lvl>
    <w:lvl w:ilvl="4" w:tplc="300A0019" w:tentative="1">
      <w:start w:val="1"/>
      <w:numFmt w:val="lowerLetter"/>
      <w:lvlText w:val="%5."/>
      <w:lvlJc w:val="left"/>
      <w:pPr>
        <w:ind w:left="3720" w:hanging="360"/>
      </w:pPr>
    </w:lvl>
    <w:lvl w:ilvl="5" w:tplc="300A001B" w:tentative="1">
      <w:start w:val="1"/>
      <w:numFmt w:val="lowerRoman"/>
      <w:lvlText w:val="%6."/>
      <w:lvlJc w:val="right"/>
      <w:pPr>
        <w:ind w:left="4440" w:hanging="180"/>
      </w:pPr>
    </w:lvl>
    <w:lvl w:ilvl="6" w:tplc="300A000F" w:tentative="1">
      <w:start w:val="1"/>
      <w:numFmt w:val="decimal"/>
      <w:lvlText w:val="%7."/>
      <w:lvlJc w:val="left"/>
      <w:pPr>
        <w:ind w:left="5160" w:hanging="360"/>
      </w:pPr>
    </w:lvl>
    <w:lvl w:ilvl="7" w:tplc="300A0019" w:tentative="1">
      <w:start w:val="1"/>
      <w:numFmt w:val="lowerLetter"/>
      <w:lvlText w:val="%8."/>
      <w:lvlJc w:val="left"/>
      <w:pPr>
        <w:ind w:left="5880" w:hanging="360"/>
      </w:pPr>
    </w:lvl>
    <w:lvl w:ilvl="8" w:tplc="300A001B" w:tentative="1">
      <w:start w:val="1"/>
      <w:numFmt w:val="lowerRoman"/>
      <w:lvlText w:val="%9."/>
      <w:lvlJc w:val="right"/>
      <w:pPr>
        <w:ind w:left="6600" w:hanging="180"/>
      </w:pPr>
    </w:lvl>
  </w:abstractNum>
  <w:abstractNum w:abstractNumId="1" w15:restartNumberingAfterBreak="0">
    <w:nsid w:val="292E0044"/>
    <w:multiLevelType w:val="hybridMultilevel"/>
    <w:tmpl w:val="E5C2D3E8"/>
    <w:lvl w:ilvl="0" w:tplc="0D5CF9D8">
      <w:start w:val="1"/>
      <w:numFmt w:val="upp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705C48"/>
    <w:multiLevelType w:val="hybridMultilevel"/>
    <w:tmpl w:val="DD5EF4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3F7A7A5D"/>
    <w:multiLevelType w:val="hybridMultilevel"/>
    <w:tmpl w:val="40D0E952"/>
    <w:lvl w:ilvl="0" w:tplc="300A0001">
      <w:start w:val="1"/>
      <w:numFmt w:val="bullet"/>
      <w:lvlText w:val=""/>
      <w:lvlJc w:val="left"/>
      <w:pPr>
        <w:ind w:left="1124" w:hanging="360"/>
      </w:pPr>
      <w:rPr>
        <w:rFonts w:ascii="Symbol" w:hAnsi="Symbol" w:hint="default"/>
      </w:rPr>
    </w:lvl>
    <w:lvl w:ilvl="1" w:tplc="300A0003" w:tentative="1">
      <w:start w:val="1"/>
      <w:numFmt w:val="bullet"/>
      <w:lvlText w:val="o"/>
      <w:lvlJc w:val="left"/>
      <w:pPr>
        <w:ind w:left="1844" w:hanging="360"/>
      </w:pPr>
      <w:rPr>
        <w:rFonts w:ascii="Courier New" w:hAnsi="Courier New" w:cs="Courier New" w:hint="default"/>
      </w:rPr>
    </w:lvl>
    <w:lvl w:ilvl="2" w:tplc="300A0005" w:tentative="1">
      <w:start w:val="1"/>
      <w:numFmt w:val="bullet"/>
      <w:lvlText w:val=""/>
      <w:lvlJc w:val="left"/>
      <w:pPr>
        <w:ind w:left="2564" w:hanging="360"/>
      </w:pPr>
      <w:rPr>
        <w:rFonts w:ascii="Wingdings" w:hAnsi="Wingdings" w:hint="default"/>
      </w:rPr>
    </w:lvl>
    <w:lvl w:ilvl="3" w:tplc="300A0001" w:tentative="1">
      <w:start w:val="1"/>
      <w:numFmt w:val="bullet"/>
      <w:lvlText w:val=""/>
      <w:lvlJc w:val="left"/>
      <w:pPr>
        <w:ind w:left="3284" w:hanging="360"/>
      </w:pPr>
      <w:rPr>
        <w:rFonts w:ascii="Symbol" w:hAnsi="Symbol" w:hint="default"/>
      </w:rPr>
    </w:lvl>
    <w:lvl w:ilvl="4" w:tplc="300A0003" w:tentative="1">
      <w:start w:val="1"/>
      <w:numFmt w:val="bullet"/>
      <w:lvlText w:val="o"/>
      <w:lvlJc w:val="left"/>
      <w:pPr>
        <w:ind w:left="4004" w:hanging="360"/>
      </w:pPr>
      <w:rPr>
        <w:rFonts w:ascii="Courier New" w:hAnsi="Courier New" w:cs="Courier New" w:hint="default"/>
      </w:rPr>
    </w:lvl>
    <w:lvl w:ilvl="5" w:tplc="300A0005" w:tentative="1">
      <w:start w:val="1"/>
      <w:numFmt w:val="bullet"/>
      <w:lvlText w:val=""/>
      <w:lvlJc w:val="left"/>
      <w:pPr>
        <w:ind w:left="4724" w:hanging="360"/>
      </w:pPr>
      <w:rPr>
        <w:rFonts w:ascii="Wingdings" w:hAnsi="Wingdings" w:hint="default"/>
      </w:rPr>
    </w:lvl>
    <w:lvl w:ilvl="6" w:tplc="300A0001" w:tentative="1">
      <w:start w:val="1"/>
      <w:numFmt w:val="bullet"/>
      <w:lvlText w:val=""/>
      <w:lvlJc w:val="left"/>
      <w:pPr>
        <w:ind w:left="5444" w:hanging="360"/>
      </w:pPr>
      <w:rPr>
        <w:rFonts w:ascii="Symbol" w:hAnsi="Symbol" w:hint="default"/>
      </w:rPr>
    </w:lvl>
    <w:lvl w:ilvl="7" w:tplc="300A0003" w:tentative="1">
      <w:start w:val="1"/>
      <w:numFmt w:val="bullet"/>
      <w:lvlText w:val="o"/>
      <w:lvlJc w:val="left"/>
      <w:pPr>
        <w:ind w:left="6164" w:hanging="360"/>
      </w:pPr>
      <w:rPr>
        <w:rFonts w:ascii="Courier New" w:hAnsi="Courier New" w:cs="Courier New" w:hint="default"/>
      </w:rPr>
    </w:lvl>
    <w:lvl w:ilvl="8" w:tplc="300A0005" w:tentative="1">
      <w:start w:val="1"/>
      <w:numFmt w:val="bullet"/>
      <w:lvlText w:val=""/>
      <w:lvlJc w:val="left"/>
      <w:pPr>
        <w:ind w:left="6884" w:hanging="360"/>
      </w:pPr>
      <w:rPr>
        <w:rFonts w:ascii="Wingdings" w:hAnsi="Wingdings" w:hint="default"/>
      </w:rPr>
    </w:lvl>
  </w:abstractNum>
  <w:abstractNum w:abstractNumId="4" w15:restartNumberingAfterBreak="0">
    <w:nsid w:val="77525006"/>
    <w:multiLevelType w:val="hybridMultilevel"/>
    <w:tmpl w:val="03F8A3F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7F5B1227"/>
    <w:multiLevelType w:val="hybridMultilevel"/>
    <w:tmpl w:val="4C34E2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751589933">
    <w:abstractNumId w:val="3"/>
  </w:num>
  <w:num w:numId="2" w16cid:durableId="2070572128">
    <w:abstractNumId w:val="5"/>
  </w:num>
  <w:num w:numId="3" w16cid:durableId="489953110">
    <w:abstractNumId w:val="0"/>
  </w:num>
  <w:num w:numId="4" w16cid:durableId="449010227">
    <w:abstractNumId w:val="1"/>
  </w:num>
  <w:num w:numId="5" w16cid:durableId="2012414585">
    <w:abstractNumId w:val="2"/>
  </w:num>
  <w:num w:numId="6" w16cid:durableId="1537036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59"/>
    <w:rsid w:val="00001DC2"/>
    <w:rsid w:val="00005277"/>
    <w:rsid w:val="00006510"/>
    <w:rsid w:val="00015E1A"/>
    <w:rsid w:val="000166D2"/>
    <w:rsid w:val="00016F36"/>
    <w:rsid w:val="000235A2"/>
    <w:rsid w:val="00040F38"/>
    <w:rsid w:val="000533EB"/>
    <w:rsid w:val="00056FD1"/>
    <w:rsid w:val="00067F6B"/>
    <w:rsid w:val="00075A2F"/>
    <w:rsid w:val="00080D76"/>
    <w:rsid w:val="00096342"/>
    <w:rsid w:val="000A45E0"/>
    <w:rsid w:val="000A4CEC"/>
    <w:rsid w:val="000B391A"/>
    <w:rsid w:val="000C0A69"/>
    <w:rsid w:val="000C51D2"/>
    <w:rsid w:val="000D3BAD"/>
    <w:rsid w:val="000E087F"/>
    <w:rsid w:val="000E5162"/>
    <w:rsid w:val="0010683D"/>
    <w:rsid w:val="00137D45"/>
    <w:rsid w:val="001477A3"/>
    <w:rsid w:val="0015096E"/>
    <w:rsid w:val="00165D06"/>
    <w:rsid w:val="001744FD"/>
    <w:rsid w:val="00177DEB"/>
    <w:rsid w:val="001835EB"/>
    <w:rsid w:val="001C3C57"/>
    <w:rsid w:val="001C609E"/>
    <w:rsid w:val="001F068D"/>
    <w:rsid w:val="001F1BB0"/>
    <w:rsid w:val="001F4AAD"/>
    <w:rsid w:val="001F6C08"/>
    <w:rsid w:val="00200098"/>
    <w:rsid w:val="00201D05"/>
    <w:rsid w:val="00206427"/>
    <w:rsid w:val="00210A64"/>
    <w:rsid w:val="00215464"/>
    <w:rsid w:val="002257A9"/>
    <w:rsid w:val="00225ADB"/>
    <w:rsid w:val="0022666B"/>
    <w:rsid w:val="00240C09"/>
    <w:rsid w:val="00260D4B"/>
    <w:rsid w:val="002637A5"/>
    <w:rsid w:val="00265427"/>
    <w:rsid w:val="002760AD"/>
    <w:rsid w:val="0027690E"/>
    <w:rsid w:val="0028153B"/>
    <w:rsid w:val="00283D82"/>
    <w:rsid w:val="002870BA"/>
    <w:rsid w:val="002A169B"/>
    <w:rsid w:val="002B39AE"/>
    <w:rsid w:val="002B5EBD"/>
    <w:rsid w:val="002C76A9"/>
    <w:rsid w:val="002D5BDC"/>
    <w:rsid w:val="002E0B3B"/>
    <w:rsid w:val="002E1115"/>
    <w:rsid w:val="00312516"/>
    <w:rsid w:val="00316BB0"/>
    <w:rsid w:val="00346F12"/>
    <w:rsid w:val="00363521"/>
    <w:rsid w:val="00363AA7"/>
    <w:rsid w:val="003677D6"/>
    <w:rsid w:val="003677E6"/>
    <w:rsid w:val="0037596C"/>
    <w:rsid w:val="00382ED2"/>
    <w:rsid w:val="00391196"/>
    <w:rsid w:val="0039539C"/>
    <w:rsid w:val="0039778E"/>
    <w:rsid w:val="00397DA0"/>
    <w:rsid w:val="003A1653"/>
    <w:rsid w:val="003A59DD"/>
    <w:rsid w:val="003B2309"/>
    <w:rsid w:val="003B7DCA"/>
    <w:rsid w:val="003F4CBA"/>
    <w:rsid w:val="003F5FAB"/>
    <w:rsid w:val="00404C96"/>
    <w:rsid w:val="00413A99"/>
    <w:rsid w:val="00443892"/>
    <w:rsid w:val="0044742E"/>
    <w:rsid w:val="00450205"/>
    <w:rsid w:val="00460C04"/>
    <w:rsid w:val="004670A6"/>
    <w:rsid w:val="00473F9C"/>
    <w:rsid w:val="00480417"/>
    <w:rsid w:val="004806F3"/>
    <w:rsid w:val="00482327"/>
    <w:rsid w:val="004827D7"/>
    <w:rsid w:val="00486EC1"/>
    <w:rsid w:val="0049105A"/>
    <w:rsid w:val="004A436D"/>
    <w:rsid w:val="004A62BA"/>
    <w:rsid w:val="004C3725"/>
    <w:rsid w:val="004C3962"/>
    <w:rsid w:val="004C4D4D"/>
    <w:rsid w:val="004C56AC"/>
    <w:rsid w:val="004C64BF"/>
    <w:rsid w:val="004D683C"/>
    <w:rsid w:val="004E2C1E"/>
    <w:rsid w:val="004E5CD2"/>
    <w:rsid w:val="005014C1"/>
    <w:rsid w:val="00512A2F"/>
    <w:rsid w:val="00520067"/>
    <w:rsid w:val="005242C4"/>
    <w:rsid w:val="005275F6"/>
    <w:rsid w:val="00536B2B"/>
    <w:rsid w:val="00554777"/>
    <w:rsid w:val="00562C9E"/>
    <w:rsid w:val="0058790B"/>
    <w:rsid w:val="00587CFC"/>
    <w:rsid w:val="0059393D"/>
    <w:rsid w:val="005A3344"/>
    <w:rsid w:val="005A4EE0"/>
    <w:rsid w:val="005B5991"/>
    <w:rsid w:val="005C0833"/>
    <w:rsid w:val="005C44DE"/>
    <w:rsid w:val="005C6A34"/>
    <w:rsid w:val="005D230A"/>
    <w:rsid w:val="005D4AD0"/>
    <w:rsid w:val="005E2692"/>
    <w:rsid w:val="005E4133"/>
    <w:rsid w:val="005E4BEE"/>
    <w:rsid w:val="005E4CFE"/>
    <w:rsid w:val="005F129A"/>
    <w:rsid w:val="005F64E9"/>
    <w:rsid w:val="00601432"/>
    <w:rsid w:val="00621BC7"/>
    <w:rsid w:val="00624BE7"/>
    <w:rsid w:val="0063017C"/>
    <w:rsid w:val="00630524"/>
    <w:rsid w:val="00642975"/>
    <w:rsid w:val="00651E3E"/>
    <w:rsid w:val="00663ACB"/>
    <w:rsid w:val="00666DBF"/>
    <w:rsid w:val="006810FE"/>
    <w:rsid w:val="00683586"/>
    <w:rsid w:val="00691876"/>
    <w:rsid w:val="006A5019"/>
    <w:rsid w:val="006A6C58"/>
    <w:rsid w:val="006B12A2"/>
    <w:rsid w:val="006B6358"/>
    <w:rsid w:val="006C2E5C"/>
    <w:rsid w:val="006C7CA4"/>
    <w:rsid w:val="00702FB4"/>
    <w:rsid w:val="00703D57"/>
    <w:rsid w:val="0070412E"/>
    <w:rsid w:val="007111A8"/>
    <w:rsid w:val="00723783"/>
    <w:rsid w:val="0073277D"/>
    <w:rsid w:val="0075288D"/>
    <w:rsid w:val="007549F5"/>
    <w:rsid w:val="00772B34"/>
    <w:rsid w:val="00780758"/>
    <w:rsid w:val="00782FFA"/>
    <w:rsid w:val="007859F1"/>
    <w:rsid w:val="007961B6"/>
    <w:rsid w:val="00796207"/>
    <w:rsid w:val="007A7199"/>
    <w:rsid w:val="007B2D3D"/>
    <w:rsid w:val="007B5F3B"/>
    <w:rsid w:val="007C6105"/>
    <w:rsid w:val="007E1437"/>
    <w:rsid w:val="007E6503"/>
    <w:rsid w:val="007F3F7D"/>
    <w:rsid w:val="007F6293"/>
    <w:rsid w:val="008065FC"/>
    <w:rsid w:val="00814887"/>
    <w:rsid w:val="0082005E"/>
    <w:rsid w:val="008210E6"/>
    <w:rsid w:val="00822F55"/>
    <w:rsid w:val="008333A1"/>
    <w:rsid w:val="0083782E"/>
    <w:rsid w:val="00841B78"/>
    <w:rsid w:val="00851E2F"/>
    <w:rsid w:val="00866E69"/>
    <w:rsid w:val="00887A6B"/>
    <w:rsid w:val="008947C3"/>
    <w:rsid w:val="008A73D2"/>
    <w:rsid w:val="008B02CD"/>
    <w:rsid w:val="008C50E3"/>
    <w:rsid w:val="008D2E8E"/>
    <w:rsid w:val="008F158F"/>
    <w:rsid w:val="008F2E67"/>
    <w:rsid w:val="008F318C"/>
    <w:rsid w:val="008F47C0"/>
    <w:rsid w:val="008F6916"/>
    <w:rsid w:val="00920A4E"/>
    <w:rsid w:val="00922AD2"/>
    <w:rsid w:val="009244DC"/>
    <w:rsid w:val="00925970"/>
    <w:rsid w:val="00942B13"/>
    <w:rsid w:val="009479E8"/>
    <w:rsid w:val="00953E79"/>
    <w:rsid w:val="00954BDD"/>
    <w:rsid w:val="00956D50"/>
    <w:rsid w:val="009639CB"/>
    <w:rsid w:val="00974C4B"/>
    <w:rsid w:val="00975AA6"/>
    <w:rsid w:val="00980483"/>
    <w:rsid w:val="00993779"/>
    <w:rsid w:val="009A0800"/>
    <w:rsid w:val="009A678F"/>
    <w:rsid w:val="009B7533"/>
    <w:rsid w:val="009E64D8"/>
    <w:rsid w:val="00A13E10"/>
    <w:rsid w:val="00A202E6"/>
    <w:rsid w:val="00A30047"/>
    <w:rsid w:val="00A31230"/>
    <w:rsid w:val="00A313AA"/>
    <w:rsid w:val="00A363C3"/>
    <w:rsid w:val="00A371BE"/>
    <w:rsid w:val="00A43CEF"/>
    <w:rsid w:val="00A478E2"/>
    <w:rsid w:val="00A62F3E"/>
    <w:rsid w:val="00A63B19"/>
    <w:rsid w:val="00A64E53"/>
    <w:rsid w:val="00A70F64"/>
    <w:rsid w:val="00A7142E"/>
    <w:rsid w:val="00A73094"/>
    <w:rsid w:val="00A90B8C"/>
    <w:rsid w:val="00A969F7"/>
    <w:rsid w:val="00AA2E97"/>
    <w:rsid w:val="00AB0294"/>
    <w:rsid w:val="00AB04A7"/>
    <w:rsid w:val="00AB3E57"/>
    <w:rsid w:val="00AC1F05"/>
    <w:rsid w:val="00AC6B6F"/>
    <w:rsid w:val="00AC6E36"/>
    <w:rsid w:val="00AD78D9"/>
    <w:rsid w:val="00AD7C63"/>
    <w:rsid w:val="00AE4C59"/>
    <w:rsid w:val="00AE575F"/>
    <w:rsid w:val="00AF356E"/>
    <w:rsid w:val="00B01B73"/>
    <w:rsid w:val="00B1588E"/>
    <w:rsid w:val="00B373AE"/>
    <w:rsid w:val="00B42D11"/>
    <w:rsid w:val="00B45D25"/>
    <w:rsid w:val="00B54373"/>
    <w:rsid w:val="00B566D6"/>
    <w:rsid w:val="00B56C3E"/>
    <w:rsid w:val="00B577BA"/>
    <w:rsid w:val="00B74471"/>
    <w:rsid w:val="00B9085E"/>
    <w:rsid w:val="00BA5760"/>
    <w:rsid w:val="00BA789D"/>
    <w:rsid w:val="00BC03E5"/>
    <w:rsid w:val="00BC27E5"/>
    <w:rsid w:val="00BD1F6B"/>
    <w:rsid w:val="00BD63DA"/>
    <w:rsid w:val="00BE2317"/>
    <w:rsid w:val="00BE74BB"/>
    <w:rsid w:val="00BF689C"/>
    <w:rsid w:val="00C02306"/>
    <w:rsid w:val="00C144FB"/>
    <w:rsid w:val="00C14C4E"/>
    <w:rsid w:val="00C25199"/>
    <w:rsid w:val="00C2584E"/>
    <w:rsid w:val="00C31A82"/>
    <w:rsid w:val="00C339DC"/>
    <w:rsid w:val="00C41CD3"/>
    <w:rsid w:val="00C4764F"/>
    <w:rsid w:val="00C73F8D"/>
    <w:rsid w:val="00C75A81"/>
    <w:rsid w:val="00C81394"/>
    <w:rsid w:val="00C8246B"/>
    <w:rsid w:val="00C97165"/>
    <w:rsid w:val="00CA0C6E"/>
    <w:rsid w:val="00CA5D4A"/>
    <w:rsid w:val="00CB06D7"/>
    <w:rsid w:val="00CB5DA3"/>
    <w:rsid w:val="00CB679F"/>
    <w:rsid w:val="00CC5E6B"/>
    <w:rsid w:val="00CC6865"/>
    <w:rsid w:val="00CE293C"/>
    <w:rsid w:val="00CE672E"/>
    <w:rsid w:val="00CE6BA3"/>
    <w:rsid w:val="00D02D51"/>
    <w:rsid w:val="00D06162"/>
    <w:rsid w:val="00D06673"/>
    <w:rsid w:val="00D11735"/>
    <w:rsid w:val="00D117CB"/>
    <w:rsid w:val="00D1229F"/>
    <w:rsid w:val="00D27E23"/>
    <w:rsid w:val="00D3169E"/>
    <w:rsid w:val="00D36EC0"/>
    <w:rsid w:val="00D37A6A"/>
    <w:rsid w:val="00D454EB"/>
    <w:rsid w:val="00D74028"/>
    <w:rsid w:val="00D7710C"/>
    <w:rsid w:val="00D8407D"/>
    <w:rsid w:val="00D918AD"/>
    <w:rsid w:val="00DB30DF"/>
    <w:rsid w:val="00DC1B30"/>
    <w:rsid w:val="00DC2A0A"/>
    <w:rsid w:val="00DD27FC"/>
    <w:rsid w:val="00DD590B"/>
    <w:rsid w:val="00DD67A6"/>
    <w:rsid w:val="00DF0406"/>
    <w:rsid w:val="00DF7D81"/>
    <w:rsid w:val="00E06028"/>
    <w:rsid w:val="00E27247"/>
    <w:rsid w:val="00E30A5A"/>
    <w:rsid w:val="00E417D6"/>
    <w:rsid w:val="00E4227E"/>
    <w:rsid w:val="00E65DED"/>
    <w:rsid w:val="00E73E5B"/>
    <w:rsid w:val="00E75F1A"/>
    <w:rsid w:val="00E825DD"/>
    <w:rsid w:val="00E82679"/>
    <w:rsid w:val="00E83811"/>
    <w:rsid w:val="00E84901"/>
    <w:rsid w:val="00E91922"/>
    <w:rsid w:val="00EA241E"/>
    <w:rsid w:val="00EA2874"/>
    <w:rsid w:val="00EA3EA3"/>
    <w:rsid w:val="00EA705D"/>
    <w:rsid w:val="00EB2E9A"/>
    <w:rsid w:val="00EC0D3E"/>
    <w:rsid w:val="00EC6DCB"/>
    <w:rsid w:val="00ED13C3"/>
    <w:rsid w:val="00EE1DCF"/>
    <w:rsid w:val="00F16CBC"/>
    <w:rsid w:val="00F224AE"/>
    <w:rsid w:val="00F50494"/>
    <w:rsid w:val="00F54035"/>
    <w:rsid w:val="00F6025E"/>
    <w:rsid w:val="00F61DDB"/>
    <w:rsid w:val="00F86772"/>
    <w:rsid w:val="00FA292F"/>
    <w:rsid w:val="00FA5063"/>
    <w:rsid w:val="00FA70B5"/>
    <w:rsid w:val="00FA72EC"/>
    <w:rsid w:val="00FD2AF2"/>
    <w:rsid w:val="00FD4BDF"/>
    <w:rsid w:val="00FE261B"/>
    <w:rsid w:val="00FE622B"/>
    <w:rsid w:val="00FF1736"/>
    <w:rsid w:val="00FF4913"/>
    <w:rsid w:val="00FF49F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4E9A2"/>
  <w15:docId w15:val="{555A77F0-3B67-4101-874F-D6FDF024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293" w:right="683"/>
      <w:jc w:val="center"/>
      <w:outlineLvl w:val="0"/>
    </w:pPr>
    <w:rPr>
      <w:b/>
      <w:bCs/>
      <w:sz w:val="28"/>
      <w:szCs w:val="28"/>
    </w:rPr>
  </w:style>
  <w:style w:type="paragraph" w:styleId="Ttulo2">
    <w:name w:val="heading 2"/>
    <w:basedOn w:val="Normal"/>
    <w:uiPriority w:val="9"/>
    <w:unhideWhenUsed/>
    <w:qFormat/>
    <w:pPr>
      <w:ind w:left="120"/>
      <w:outlineLvl w:val="1"/>
    </w:pPr>
    <w:rPr>
      <w:b/>
      <w:bCs/>
      <w:sz w:val="24"/>
      <w:szCs w:val="24"/>
    </w:rPr>
  </w:style>
  <w:style w:type="paragraph" w:styleId="Ttulo3">
    <w:name w:val="heading 3"/>
    <w:basedOn w:val="Normal"/>
    <w:next w:val="Normal"/>
    <w:link w:val="Ttulo3Car"/>
    <w:uiPriority w:val="9"/>
    <w:semiHidden/>
    <w:unhideWhenUsed/>
    <w:qFormat/>
    <w:rsid w:val="00CB5DA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DB30DF"/>
    <w:rPr>
      <w:color w:val="0000FF" w:themeColor="hyperlink"/>
      <w:u w:val="single"/>
    </w:rPr>
  </w:style>
  <w:style w:type="character" w:styleId="Mencinsinresolver">
    <w:name w:val="Unresolved Mention"/>
    <w:basedOn w:val="Fuentedeprrafopredeter"/>
    <w:uiPriority w:val="99"/>
    <w:semiHidden/>
    <w:unhideWhenUsed/>
    <w:rsid w:val="00DB30DF"/>
    <w:rPr>
      <w:color w:val="605E5C"/>
      <w:shd w:val="clear" w:color="auto" w:fill="E1DFDD"/>
    </w:rPr>
  </w:style>
  <w:style w:type="character" w:styleId="Textodelmarcadordeposicin">
    <w:name w:val="Placeholder Text"/>
    <w:basedOn w:val="Fuentedeprrafopredeter"/>
    <w:uiPriority w:val="99"/>
    <w:semiHidden/>
    <w:rsid w:val="002E1115"/>
    <w:rPr>
      <w:color w:val="808080"/>
    </w:rPr>
  </w:style>
  <w:style w:type="character" w:customStyle="1" w:styleId="Ttulo3Car">
    <w:name w:val="Título 3 Car"/>
    <w:basedOn w:val="Fuentedeprrafopredeter"/>
    <w:link w:val="Ttulo3"/>
    <w:uiPriority w:val="9"/>
    <w:semiHidden/>
    <w:rsid w:val="00CB5DA3"/>
    <w:rPr>
      <w:rFonts w:asciiTheme="majorHAnsi" w:eastAsiaTheme="majorEastAsia" w:hAnsiTheme="majorHAnsi" w:cstheme="majorBidi"/>
      <w:color w:val="243F60" w:themeColor="accent1" w:themeShade="7F"/>
      <w:sz w:val="24"/>
      <w:szCs w:val="24"/>
      <w:lang w:val="es-ES"/>
    </w:rPr>
  </w:style>
  <w:style w:type="paragraph" w:styleId="Encabezado">
    <w:name w:val="header"/>
    <w:basedOn w:val="Normal"/>
    <w:link w:val="EncabezadoCar"/>
    <w:uiPriority w:val="99"/>
    <w:unhideWhenUsed/>
    <w:rsid w:val="000166D2"/>
    <w:pPr>
      <w:tabs>
        <w:tab w:val="center" w:pos="4252"/>
        <w:tab w:val="right" w:pos="8504"/>
      </w:tabs>
    </w:pPr>
  </w:style>
  <w:style w:type="character" w:customStyle="1" w:styleId="EncabezadoCar">
    <w:name w:val="Encabezado Car"/>
    <w:basedOn w:val="Fuentedeprrafopredeter"/>
    <w:link w:val="Encabezado"/>
    <w:uiPriority w:val="99"/>
    <w:rsid w:val="000166D2"/>
    <w:rPr>
      <w:rFonts w:ascii="Times New Roman" w:eastAsia="Times New Roman" w:hAnsi="Times New Roman" w:cs="Times New Roman"/>
      <w:lang w:val="es-ES"/>
    </w:rPr>
  </w:style>
  <w:style w:type="paragraph" w:styleId="Piedepgina">
    <w:name w:val="footer"/>
    <w:basedOn w:val="Normal"/>
    <w:link w:val="PiedepginaCar"/>
    <w:uiPriority w:val="99"/>
    <w:unhideWhenUsed/>
    <w:rsid w:val="000166D2"/>
    <w:pPr>
      <w:tabs>
        <w:tab w:val="center" w:pos="4252"/>
        <w:tab w:val="right" w:pos="8504"/>
      </w:tabs>
    </w:pPr>
  </w:style>
  <w:style w:type="character" w:customStyle="1" w:styleId="PiedepginaCar">
    <w:name w:val="Pie de página Car"/>
    <w:basedOn w:val="Fuentedeprrafopredeter"/>
    <w:link w:val="Piedepgina"/>
    <w:uiPriority w:val="99"/>
    <w:rsid w:val="000166D2"/>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1"/>
    <w:rsid w:val="007B5F3B"/>
    <w:rPr>
      <w:rFonts w:ascii="Times New Roman" w:eastAsia="Times New Roman" w:hAnsi="Times New Roman" w:cs="Times New Roman"/>
      <w:sz w:val="24"/>
      <w:szCs w:val="24"/>
      <w:lang w:val="es-ES"/>
    </w:rPr>
  </w:style>
  <w:style w:type="table" w:styleId="Tablaconcuadrcula">
    <w:name w:val="Table Grid"/>
    <w:basedOn w:val="Tablanormal"/>
    <w:uiPriority w:val="59"/>
    <w:rsid w:val="00177DEB"/>
    <w:pPr>
      <w:widowControl/>
      <w:autoSpaceDE/>
      <w:autoSpaceDN/>
    </w:pPr>
    <w:rPr>
      <w:rFonts w:eastAsia="Batang"/>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473F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473F9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774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hyperlink" Target="mailto:romanrobalinoalex@yahoo.es" TargetMode="External"/><Relationship Id="rId14" Type="http://schemas.openxmlformats.org/officeDocument/2006/relationships/chart" Target="charts/chart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tmp"/></Relationships>
</file>

<file path=word/_rels/footer2.xml.rels><?xml version="1.0" encoding="UTF-8" standalone="yes"?>
<Relationships xmlns="http://schemas.openxmlformats.org/package/2006/relationships"><Relationship Id="rId1" Type="http://schemas.openxmlformats.org/officeDocument/2006/relationships/image" Target="media/image2.tmp"/></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Libro1"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Libro1"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Libro1"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Libro1"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Libro1"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Libro1"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Libro1"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 sz="1000" b="0"/>
              <a:t>Datos demográficos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title>
    <c:autoTitleDeleted val="0"/>
    <c:plotArea>
      <c:layout>
        <c:manualLayout>
          <c:layoutTarget val="inner"/>
          <c:xMode val="edge"/>
          <c:yMode val="edge"/>
          <c:x val="0.3467344780555629"/>
          <c:y val="0.19649334945586458"/>
          <c:w val="0.37387140580491413"/>
          <c:h val="0.60420693332317743"/>
        </c:manualLayout>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B1AB-43D0-80E0-1130015073D6}"/>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B1AB-43D0-80E0-1130015073D6}"/>
              </c:ext>
            </c:extLst>
          </c:dPt>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Hoja1!$B$4:$B$5</c:f>
              <c:strCache>
                <c:ptCount val="2"/>
                <c:pt idx="0">
                  <c:v>Femenino </c:v>
                </c:pt>
                <c:pt idx="1">
                  <c:v>Masculino </c:v>
                </c:pt>
              </c:strCache>
            </c:strRef>
          </c:cat>
          <c:val>
            <c:numRef>
              <c:f>Hoja1!$C$4:$C$5</c:f>
              <c:numCache>
                <c:formatCode>General</c:formatCode>
                <c:ptCount val="2"/>
                <c:pt idx="0">
                  <c:v>231</c:v>
                </c:pt>
                <c:pt idx="1">
                  <c:v>143</c:v>
                </c:pt>
              </c:numCache>
            </c:numRef>
          </c:val>
          <c:extLst>
            <c:ext xmlns:c16="http://schemas.microsoft.com/office/drawing/2014/chart" uri="{C3380CC4-5D6E-409C-BE32-E72D297353CC}">
              <c16:uniqueId val="{00000004-B1AB-43D0-80E0-1130015073D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s-EC"/>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 sz="1000" b="0"/>
              <a:t>Capacitación en comercialización de productos y atención al cliente</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title>
    <c:autoTitleDeleted val="0"/>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10BD-42C9-A705-DDC6594AA1C3}"/>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10BD-42C9-A705-DDC6594AA1C3}"/>
              </c:ext>
            </c:extLst>
          </c:dPt>
          <c:dLbls>
            <c:spPr>
              <a:noFill/>
              <a:ln>
                <a:noFill/>
              </a:ln>
              <a:effectLst/>
            </c:spPr>
            <c:txPr>
              <a:bodyPr rot="0" spcFirstLastPara="1" vertOverflow="ellipsis" vert="horz" wrap="square" anchor="ctr" anchorCtr="1"/>
              <a:lstStyle/>
              <a:p>
                <a:pPr algn="ct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Hoja1!$B$63:$B$64</c:f>
              <c:strCache>
                <c:ptCount val="2"/>
                <c:pt idx="0">
                  <c:v>Si</c:v>
                </c:pt>
                <c:pt idx="1">
                  <c:v>No</c:v>
                </c:pt>
              </c:strCache>
            </c:strRef>
          </c:cat>
          <c:val>
            <c:numRef>
              <c:f>Hoja1!$C$63:$C$64</c:f>
              <c:numCache>
                <c:formatCode>General</c:formatCode>
                <c:ptCount val="2"/>
                <c:pt idx="0">
                  <c:v>12</c:v>
                </c:pt>
                <c:pt idx="1">
                  <c:v>38</c:v>
                </c:pt>
              </c:numCache>
            </c:numRef>
          </c:val>
          <c:extLst>
            <c:ext xmlns:c16="http://schemas.microsoft.com/office/drawing/2014/chart" uri="{C3380CC4-5D6E-409C-BE32-E72D297353CC}">
              <c16:uniqueId val="{00000004-10BD-42C9-A705-DDC6594AA1C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C"/>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 sz="1000"/>
              <a:t>Opciones a la hora de comprar electrodomésticos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title>
    <c:autoTitleDeleted val="0"/>
    <c:plotArea>
      <c:layout>
        <c:manualLayout>
          <c:layoutTarget val="inner"/>
          <c:xMode val="edge"/>
          <c:yMode val="edge"/>
          <c:x val="0.33101987251593545"/>
          <c:y val="0.25679012345679014"/>
          <c:w val="0.36176977877765282"/>
          <c:h val="0.46896082434140185"/>
        </c:manualLayout>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5BB2-403D-A3C9-EF44F72D39F7}"/>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5BB2-403D-A3C9-EF44F72D39F7}"/>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5BB2-403D-A3C9-EF44F72D39F7}"/>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5BB2-403D-A3C9-EF44F72D39F7}"/>
              </c:ext>
            </c:extLst>
          </c:dPt>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Hoja1!$B$3:$B$6</c:f>
              <c:strCache>
                <c:ptCount val="4"/>
                <c:pt idx="0">
                  <c:v>Precio </c:v>
                </c:pt>
                <c:pt idx="1">
                  <c:v>Calidad </c:v>
                </c:pt>
                <c:pt idx="2">
                  <c:v>Servicio </c:v>
                </c:pt>
                <c:pt idx="3">
                  <c:v>Promociones </c:v>
                </c:pt>
              </c:strCache>
            </c:strRef>
          </c:cat>
          <c:val>
            <c:numRef>
              <c:f>Hoja1!$C$3:$C$6</c:f>
              <c:numCache>
                <c:formatCode>General</c:formatCode>
                <c:ptCount val="4"/>
                <c:pt idx="0">
                  <c:v>94</c:v>
                </c:pt>
                <c:pt idx="1">
                  <c:v>185</c:v>
                </c:pt>
                <c:pt idx="2">
                  <c:v>57</c:v>
                </c:pt>
                <c:pt idx="3">
                  <c:v>38</c:v>
                </c:pt>
              </c:numCache>
            </c:numRef>
          </c:val>
          <c:extLst>
            <c:ext xmlns:c16="http://schemas.microsoft.com/office/drawing/2014/chart" uri="{C3380CC4-5D6E-409C-BE32-E72D297353CC}">
              <c16:uniqueId val="{00000008-5BB2-403D-A3C9-EF44F72D39F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a:solidFill>
            <a:sysClr val="windowText" lastClr="000000"/>
          </a:solidFill>
          <a:latin typeface="Times New Roman" panose="02020603050405020304" pitchFamily="18" charset="0"/>
          <a:cs typeface="Times New Roman" panose="02020603050405020304" pitchFamily="18" charset="0"/>
        </a:defRPr>
      </a:pPr>
      <a:endParaRPr lang="es-EC"/>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 sz="1000"/>
              <a:t>Tiempo en renovar un electrodoméstico </a:t>
            </a:r>
          </a:p>
        </c:rich>
      </c:tx>
      <c:layout>
        <c:manualLayout>
          <c:xMode val="edge"/>
          <c:yMode val="edge"/>
          <c:x val="0.1960619787391441"/>
          <c:y val="4.8979515010822851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title>
    <c:autoTitleDeleted val="0"/>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8353-4E5B-99A1-11E29081B150}"/>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8353-4E5B-99A1-11E29081B150}"/>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8353-4E5B-99A1-11E29081B150}"/>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8353-4E5B-99A1-11E29081B150}"/>
              </c:ext>
            </c:extLst>
          </c:dPt>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Hoja1!$B$16:$B$19</c:f>
              <c:strCache>
                <c:ptCount val="4"/>
                <c:pt idx="0">
                  <c:v>Cada año</c:v>
                </c:pt>
                <c:pt idx="1">
                  <c:v>Cada 2 años</c:v>
                </c:pt>
                <c:pt idx="2">
                  <c:v>Cada 3años </c:v>
                </c:pt>
                <c:pt idx="3">
                  <c:v>Más de 4 años </c:v>
                </c:pt>
              </c:strCache>
            </c:strRef>
          </c:cat>
          <c:val>
            <c:numRef>
              <c:f>Hoja1!$C$16:$C$19</c:f>
              <c:numCache>
                <c:formatCode>General</c:formatCode>
                <c:ptCount val="4"/>
                <c:pt idx="0">
                  <c:v>105</c:v>
                </c:pt>
                <c:pt idx="1">
                  <c:v>32</c:v>
                </c:pt>
                <c:pt idx="2">
                  <c:v>70</c:v>
                </c:pt>
                <c:pt idx="3">
                  <c:v>167</c:v>
                </c:pt>
              </c:numCache>
            </c:numRef>
          </c:val>
          <c:extLst>
            <c:ext xmlns:c16="http://schemas.microsoft.com/office/drawing/2014/chart" uri="{C3380CC4-5D6E-409C-BE32-E72D297353CC}">
              <c16:uniqueId val="{00000008-8353-4E5B-99A1-11E29081B15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a:solidFill>
            <a:sysClr val="windowText" lastClr="000000"/>
          </a:solidFill>
          <a:latin typeface="Times New Roman" panose="02020603050405020304" pitchFamily="18" charset="0"/>
          <a:cs typeface="Times New Roman" panose="02020603050405020304" pitchFamily="18" charset="0"/>
        </a:defRPr>
      </a:pPr>
      <a:endParaRPr lang="es-EC"/>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 sz="1000"/>
              <a:t>Encuentran los electrodomésticos que necesita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title>
    <c:autoTitleDeleted val="0"/>
    <c:plotArea>
      <c:layout>
        <c:manualLayout>
          <c:layoutTarget val="inner"/>
          <c:xMode val="edge"/>
          <c:yMode val="edge"/>
          <c:x val="0.2788869133293822"/>
          <c:y val="0.25368731563421831"/>
          <c:w val="0.49001589855031563"/>
          <c:h val="0.60493113139618615"/>
        </c:manualLayout>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2344-452C-9179-0FA747A62B60}"/>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2344-452C-9179-0FA747A62B60}"/>
              </c:ext>
            </c:extLst>
          </c:dPt>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Hoja1!$B$36:$B$37</c:f>
              <c:strCache>
                <c:ptCount val="2"/>
                <c:pt idx="0">
                  <c:v>Si</c:v>
                </c:pt>
                <c:pt idx="1">
                  <c:v>No</c:v>
                </c:pt>
              </c:strCache>
            </c:strRef>
          </c:cat>
          <c:val>
            <c:numRef>
              <c:f>Hoja1!$C$36:$C$37</c:f>
              <c:numCache>
                <c:formatCode>General</c:formatCode>
                <c:ptCount val="2"/>
                <c:pt idx="0">
                  <c:v>248</c:v>
                </c:pt>
                <c:pt idx="1">
                  <c:v>126</c:v>
                </c:pt>
              </c:numCache>
            </c:numRef>
          </c:val>
          <c:extLst>
            <c:ext xmlns:c16="http://schemas.microsoft.com/office/drawing/2014/chart" uri="{C3380CC4-5D6E-409C-BE32-E72D297353CC}">
              <c16:uniqueId val="{00000004-2344-452C-9179-0FA747A62B6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a:solidFill>
            <a:sysClr val="windowText" lastClr="000000"/>
          </a:solidFill>
          <a:latin typeface="Times New Roman" panose="02020603050405020304" pitchFamily="18" charset="0"/>
          <a:cs typeface="Times New Roman" panose="02020603050405020304" pitchFamily="18" charset="0"/>
        </a:defRPr>
      </a:pPr>
      <a:endParaRPr lang="es-EC"/>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 sz="1000"/>
              <a:t>Muestra confomidad con los créditos y facilidades de pago</a:t>
            </a:r>
          </a:p>
        </c:rich>
      </c:tx>
      <c:layout>
        <c:manualLayout>
          <c:xMode val="edge"/>
          <c:yMode val="edge"/>
          <c:x val="0.15692439591182908"/>
          <c:y val="4.1237113402061855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title>
    <c:autoTitleDeleted val="0"/>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3EE2-4690-A24D-94499BC414ED}"/>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3EE2-4690-A24D-94499BC414ED}"/>
              </c:ext>
            </c:extLst>
          </c:dPt>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Hoja1!$B$52:$B$53</c:f>
              <c:strCache>
                <c:ptCount val="2"/>
                <c:pt idx="0">
                  <c:v>Si</c:v>
                </c:pt>
                <c:pt idx="1">
                  <c:v>No</c:v>
                </c:pt>
              </c:strCache>
            </c:strRef>
          </c:cat>
          <c:val>
            <c:numRef>
              <c:f>Hoja1!$C$52:$C$53</c:f>
              <c:numCache>
                <c:formatCode>General</c:formatCode>
                <c:ptCount val="2"/>
                <c:pt idx="0">
                  <c:v>278</c:v>
                </c:pt>
                <c:pt idx="1">
                  <c:v>96</c:v>
                </c:pt>
              </c:numCache>
            </c:numRef>
          </c:val>
          <c:extLst>
            <c:ext xmlns:c16="http://schemas.microsoft.com/office/drawing/2014/chart" uri="{C3380CC4-5D6E-409C-BE32-E72D297353CC}">
              <c16:uniqueId val="{00000004-3EE2-4690-A24D-94499BC414E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a:solidFill>
            <a:sysClr val="windowText" lastClr="000000"/>
          </a:solidFill>
          <a:latin typeface="Times New Roman" panose="02020603050405020304" pitchFamily="18" charset="0"/>
          <a:cs typeface="Times New Roman" panose="02020603050405020304" pitchFamily="18" charset="0"/>
        </a:defRPr>
      </a:pPr>
      <a:endParaRPr lang="es-EC"/>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 sz="1000" b="0"/>
              <a:t>Datos demográficos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title>
    <c:autoTitleDeleted val="0"/>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F7AE-417B-9612-5C71B2DC6468}"/>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F7AE-417B-9612-5C71B2DC6468}"/>
              </c:ext>
            </c:extLst>
          </c:dPt>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Hoja1!$B$55:$B$56</c:f>
              <c:strCache>
                <c:ptCount val="2"/>
                <c:pt idx="0">
                  <c:v>Femenino </c:v>
                </c:pt>
                <c:pt idx="1">
                  <c:v>Masculino </c:v>
                </c:pt>
              </c:strCache>
            </c:strRef>
          </c:cat>
          <c:val>
            <c:numRef>
              <c:f>Hoja1!$C$55:$C$56</c:f>
              <c:numCache>
                <c:formatCode>General</c:formatCode>
                <c:ptCount val="2"/>
                <c:pt idx="0">
                  <c:v>14</c:v>
                </c:pt>
                <c:pt idx="1">
                  <c:v>36</c:v>
                </c:pt>
              </c:numCache>
            </c:numRef>
          </c:val>
          <c:extLst>
            <c:ext xmlns:c16="http://schemas.microsoft.com/office/drawing/2014/chart" uri="{C3380CC4-5D6E-409C-BE32-E72D297353CC}">
              <c16:uniqueId val="{00000004-F7AE-417B-9612-5C71B2DC646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s-EC"/>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es-ES" sz="1000"/>
              <a:t>Tiempo que lleva trabajando </a:t>
            </a:r>
          </a:p>
        </c:rich>
      </c:tx>
      <c:overlay val="0"/>
      <c:spPr>
        <a:noFill/>
        <a:ln>
          <a:noFill/>
        </a:ln>
        <a:effectLst/>
      </c:spPr>
      <c:txPr>
        <a:bodyPr rot="0" spcFirstLastPara="1" vertOverflow="ellipsis" vert="horz" wrap="square" anchor="ctr" anchorCtr="1"/>
        <a:lstStyle/>
        <a:p>
          <a:pPr>
            <a:defRPr sz="1000" b="0"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es-EC"/>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4"/>
            </a:solidFill>
            <a:ln>
              <a:noFill/>
            </a:ln>
            <a:effectLst/>
            <a:sp3d/>
          </c:spPr>
          <c:invertIfNegative val="0"/>
          <c:cat>
            <c:strRef>
              <c:f>Hoja1!$B$23:$B$26</c:f>
              <c:strCache>
                <c:ptCount val="4"/>
                <c:pt idx="0">
                  <c:v>Menor a 1 año</c:v>
                </c:pt>
                <c:pt idx="1">
                  <c:v>De 1 años a 3 años </c:v>
                </c:pt>
                <c:pt idx="2">
                  <c:v>De 3 años a 5 años</c:v>
                </c:pt>
                <c:pt idx="3">
                  <c:v>De 5 años en adelante </c:v>
                </c:pt>
              </c:strCache>
            </c:strRef>
          </c:cat>
          <c:val>
            <c:numRef>
              <c:f>Hoja1!$C$23:$C$26</c:f>
              <c:numCache>
                <c:formatCode>General</c:formatCode>
                <c:ptCount val="4"/>
                <c:pt idx="0">
                  <c:v>4</c:v>
                </c:pt>
                <c:pt idx="1">
                  <c:v>23</c:v>
                </c:pt>
                <c:pt idx="2">
                  <c:v>14</c:v>
                </c:pt>
                <c:pt idx="3">
                  <c:v>9</c:v>
                </c:pt>
              </c:numCache>
            </c:numRef>
          </c:val>
          <c:extLst>
            <c:ext xmlns:c16="http://schemas.microsoft.com/office/drawing/2014/chart" uri="{C3380CC4-5D6E-409C-BE32-E72D297353CC}">
              <c16:uniqueId val="{00000000-3E04-4610-ACF1-798BC5D7D158}"/>
            </c:ext>
          </c:extLst>
        </c:ser>
        <c:dLbls>
          <c:showLegendKey val="0"/>
          <c:showVal val="0"/>
          <c:showCatName val="0"/>
          <c:showSerName val="0"/>
          <c:showPercent val="0"/>
          <c:showBubbleSize val="0"/>
        </c:dLbls>
        <c:gapWidth val="150"/>
        <c:shape val="box"/>
        <c:axId val="470846760"/>
        <c:axId val="470844800"/>
        <c:axId val="0"/>
      </c:bar3DChart>
      <c:catAx>
        <c:axId val="4708467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470844800"/>
        <c:crosses val="autoZero"/>
        <c:auto val="1"/>
        <c:lblAlgn val="ctr"/>
        <c:lblOffset val="100"/>
        <c:noMultiLvlLbl val="0"/>
      </c:catAx>
      <c:valAx>
        <c:axId val="47084480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470846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C"/>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 sz="1000" b="0"/>
              <a:t>Conoce los controles contables del local comercial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title>
    <c:autoTitleDeleted val="0"/>
    <c:plotArea>
      <c:layout/>
      <c:pieChart>
        <c:varyColors val="1"/>
        <c:ser>
          <c:idx val="0"/>
          <c:order val="0"/>
          <c:dPt>
            <c:idx val="0"/>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0A37-439A-9A4B-8B05154A61A9}"/>
              </c:ext>
            </c:extLst>
          </c:dPt>
          <c:dPt>
            <c:idx val="1"/>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0A37-439A-9A4B-8B05154A61A9}"/>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Hoja1!$B$35:$B$36</c:f>
              <c:strCache>
                <c:ptCount val="2"/>
                <c:pt idx="0">
                  <c:v>Si</c:v>
                </c:pt>
                <c:pt idx="1">
                  <c:v>No</c:v>
                </c:pt>
              </c:strCache>
            </c:strRef>
          </c:cat>
          <c:val>
            <c:numRef>
              <c:f>Hoja1!$C$35:$C$36</c:f>
              <c:numCache>
                <c:formatCode>General</c:formatCode>
                <c:ptCount val="2"/>
                <c:pt idx="0">
                  <c:v>2</c:v>
                </c:pt>
                <c:pt idx="1">
                  <c:v>48</c:v>
                </c:pt>
              </c:numCache>
            </c:numRef>
          </c:val>
          <c:extLst>
            <c:ext xmlns:c16="http://schemas.microsoft.com/office/drawing/2014/chart" uri="{C3380CC4-5D6E-409C-BE32-E72D297353CC}">
              <c16:uniqueId val="{00000004-0A37-439A-9A4B-8B05154A61A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C"/>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s-ES" sz="1050"/>
              <a:t>Estrategias que utilizan para vender sus productos </a:t>
            </a:r>
          </a:p>
        </c:rich>
      </c:tx>
      <c:overlay val="0"/>
      <c:spPr>
        <a:noFill/>
        <a:ln>
          <a:noFill/>
        </a:ln>
        <a:effectLst/>
      </c:spPr>
      <c:txPr>
        <a:bodyPr rot="0" spcFirstLastPara="1" vertOverflow="ellipsis" vert="horz" wrap="square" anchor="ctr" anchorCtr="1"/>
        <a:lstStyle/>
        <a:p>
          <a:pPr>
            <a:defRPr sz="105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2"/>
            </a:solidFill>
            <a:ln>
              <a:noFill/>
            </a:ln>
            <a:effectLst/>
            <a:sp3d/>
          </c:spPr>
          <c:invertIfNegative val="0"/>
          <c:cat>
            <c:strRef>
              <c:f>Hoja1!$B$51:$B$55</c:f>
              <c:strCache>
                <c:ptCount val="5"/>
                <c:pt idx="0">
                  <c:v>Publicidad</c:v>
                </c:pt>
                <c:pt idx="1">
                  <c:v>Ofertas</c:v>
                </c:pt>
                <c:pt idx="2">
                  <c:v>Redes</c:v>
                </c:pt>
                <c:pt idx="3">
                  <c:v>Páginas web</c:v>
                </c:pt>
                <c:pt idx="4">
                  <c:v>Ninguna                 </c:v>
                </c:pt>
              </c:strCache>
            </c:strRef>
          </c:cat>
          <c:val>
            <c:numRef>
              <c:f>Hoja1!$C$51:$C$55</c:f>
              <c:numCache>
                <c:formatCode>General</c:formatCode>
                <c:ptCount val="5"/>
                <c:pt idx="0">
                  <c:v>8</c:v>
                </c:pt>
                <c:pt idx="1">
                  <c:v>15</c:v>
                </c:pt>
                <c:pt idx="2">
                  <c:v>22</c:v>
                </c:pt>
                <c:pt idx="3">
                  <c:v>5</c:v>
                </c:pt>
                <c:pt idx="4">
                  <c:v>0</c:v>
                </c:pt>
              </c:numCache>
            </c:numRef>
          </c:val>
          <c:extLst>
            <c:ext xmlns:c16="http://schemas.microsoft.com/office/drawing/2014/chart" uri="{C3380CC4-5D6E-409C-BE32-E72D297353CC}">
              <c16:uniqueId val="{00000000-079A-4061-BB02-A6E0F0F1160C}"/>
            </c:ext>
          </c:extLst>
        </c:ser>
        <c:dLbls>
          <c:showLegendKey val="0"/>
          <c:showVal val="0"/>
          <c:showCatName val="0"/>
          <c:showSerName val="0"/>
          <c:showPercent val="0"/>
          <c:showBubbleSize val="0"/>
        </c:dLbls>
        <c:gapWidth val="150"/>
        <c:shape val="box"/>
        <c:axId val="470844016"/>
        <c:axId val="333450512"/>
        <c:axId val="0"/>
      </c:bar3DChart>
      <c:catAx>
        <c:axId val="4708440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333450512"/>
        <c:crosses val="autoZero"/>
        <c:auto val="1"/>
        <c:lblAlgn val="ctr"/>
        <c:lblOffset val="100"/>
        <c:noMultiLvlLbl val="0"/>
      </c:catAx>
      <c:valAx>
        <c:axId val="333450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470844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C"/>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7">
  <a:schemeClr val="accent4"/>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Report</b:SourceType>
    <b:Guid>{ECF07D0F-B95E-413F-8D3F-8A0929DF4EB4}</b:Guid>
    <b:Author>
      <b:Author>
        <b:NameList>
          <b:Person>
            <b:Last>Martinez</b:Last>
          </b:Person>
        </b:NameList>
      </b:Author>
    </b:Author>
    <b:Title>Finanzas publicas, derecho y economia</b:Title>
    <b:Year>2004</b:Year>
    <b:City>Mexico</b:City>
    <b:RefOrder>3</b:RefOrder>
  </b:Source>
  <b:Source>
    <b:Tag>Rog18</b:Tag>
    <b:SourceType>JournalArticle</b:SourceType>
    <b:Guid>{C94E9F40-EDEF-4E8B-8E5E-95741EA114A0}</b:Guid>
    <b:Author>
      <b:Author>
        <b:NameList>
          <b:Person>
            <b:Last>Rogelio</b:Last>
            <b:First>Suarez</b:First>
          </b:Person>
        </b:NameList>
      </b:Author>
    </b:Author>
    <b:Title>Reflexiones sobre el concepto de innovacion</b:Title>
    <b:Year>2018</b:Year>
    <b:JournalName>Manual de Oslo</b:JournalName>
    <b:RefOrder>4</b:RefOrder>
  </b:Source>
  <b:Source>
    <b:Tag>Sua18</b:Tag>
    <b:SourceType>JournalArticle</b:SourceType>
    <b:Guid>{6AA48BDF-83EC-479E-B089-6653E98B95DB}</b:Guid>
    <b:Author>
      <b:Author>
        <b:NameList>
          <b:Person>
            <b:Last>Rogelio</b:Last>
            <b:First>Suarez</b:First>
          </b:Person>
        </b:NameList>
      </b:Author>
    </b:Author>
    <b:Title>Reflexiones sobre el concepto de innovacion </b:Title>
    <b:JournalName>Manual de Oslo</b:JournalName>
    <b:Year>2018</b:Year>
    <b:RefOrder>5</b:RefOrder>
  </b:Source>
  <b:Source>
    <b:Tag>Sua181</b:Tag>
    <b:SourceType>JournalArticle</b:SourceType>
    <b:Guid>{E2395B3E-F6A6-498A-AF69-002AD27ED24D}</b:Guid>
    <b:Author>
      <b:Author>
        <b:NameList>
          <b:Person>
            <b:Last>Suarez</b:Last>
          </b:Person>
        </b:NameList>
      </b:Author>
    </b:Author>
    <b:Title>Reflexiones sobre los conceptos de innovación</b:Title>
    <b:JournalName>Manual de Oslo</b:JournalName>
    <b:Year>2018</b:Year>
    <b:RefOrder>6</b:RefOrder>
  </b:Source>
  <b:Source>
    <b:Tag>Con16</b:Tag>
    <b:SourceType>BookSection</b:SourceType>
    <b:Guid>{AD749292-5E8B-4846-8466-3BA511D93C0B}</b:Guid>
    <b:Title>Evolucion del concepto y caracteristicas</b:Title>
    <b:Year>2016</b:Year>
    <b:Month>noviembre</b:Month>
    <b:Day>5</b:Day>
    <b:URL>https://www.uv.es/-belloch/pdf/pwtic1.pdf</b:URL>
    <b:Author>
      <b:Author>
        <b:NameList>
          <b:Person>
            <b:Last>Belloch</b:Last>
            <b:First>Consuelo</b:First>
          </b:Person>
        </b:NameList>
      </b:Author>
      <b:BookAuthor>
        <b:NameList>
          <b:Person>
            <b:Last>Belloch</b:Last>
            <b:First>Consuelo</b:First>
          </b:Person>
        </b:NameList>
      </b:BookAuthor>
    </b:Author>
    <b:BookTitle>Tecnologias de la informacion y comunicación</b:BookTitle>
    <b:RefOrder>7</b:RefOrder>
  </b:Source>
  <b:Source>
    <b:Tag>Sup17</b:Tag>
    <b:SourceType>Report</b:SourceType>
    <b:Guid>{FA11C829-1739-481D-B938-0C4298D25C1A}</b:Guid>
    <b:Title>Estudio sectorial de las MIPYMES y grandes empresas</b:Title>
    <b:Year>2017</b:Year>
    <b:Author>
      <b:Author>
        <b:NameList>
          <b:Person>
            <b:Last>Superintendencia de compañias</b:Last>
            <b:First>2017</b:First>
          </b:Person>
        </b:NameList>
      </b:Author>
    </b:Author>
    <b:RefOrder>8</b:RefOrder>
  </b:Source>
  <b:Source>
    <b:Tag>Mic16</b:Tag>
    <b:SourceType>Book</b:SourceType>
    <b:Guid>{DCFA62A4-E1D8-4321-BA42-EC761838550B}</b:Guid>
    <b:Author>
      <b:Author>
        <b:NameList>
          <b:Person>
            <b:Last>Porter</b:Last>
            <b:First>Michael</b:First>
          </b:Person>
        </b:NameList>
      </b:Author>
    </b:Author>
    <b:Title>Ser Competitivo</b:Title>
    <b:Year>2016</b:Year>
    <b:Publisher>Grupo Editorial</b:Publisher>
    <b:RefOrder>9</b:RefOrder>
  </b:Source>
  <b:Source>
    <b:Tag>Her17</b:Tag>
    <b:SourceType>Book</b:SourceType>
    <b:Guid>{60940630-245A-409A-848A-7724BE628233}</b:Guid>
    <b:Author>
      <b:Author>
        <b:Corporate>Hernan &amp; Rodríguez</b:Corporate>
      </b:Author>
    </b:Author>
    <b:Title>Introducción a la Administración</b:Title>
    <b:Year>2017</b:Year>
    <b:RefOrder>10</b:RefOrder>
  </b:Source>
  <b:Source>
    <b:Tag>Ste18</b:Tag>
    <b:SourceType>BookSection</b:SourceType>
    <b:Guid>{145C452A-9A6D-48DF-841A-5040CF44D4EB}</b:Guid>
    <b:Title>Administracion</b:Title>
    <b:Year>2018</b:Year>
    <b:Author>
      <b:Author>
        <b:Corporate>Robbins &amp; Coulter</b:Corporate>
      </b:Author>
      <b:BookAuthor>
        <b:NameList>
          <b:Person>
            <b:Last>Coulter</b:Last>
            <b:First>Stephen</b:First>
            <b:Middle>Robbins &amp; Mary</b:Middle>
          </b:Person>
        </b:NameList>
      </b:BookAuthor>
    </b:Author>
    <b:Publisher>Prentice-hall</b:Publisher>
    <b:RefOrder>11</b:RefOrder>
  </b:Source>
  <b:Source>
    <b:Tag>Pat11</b:Tag>
    <b:SourceType>JournalArticle</b:SourceType>
    <b:Guid>{8957F053-F374-464B-93EF-A620B9EA346E}</b:Guid>
    <b:Title>Politica Economíca: Crecimiento Económico,Desarrollo Económico, Desarrollo Sostenible</b:Title>
    <b:Year>2011</b:Year>
    <b:Author>
      <b:Author>
        <b:NameList>
          <b:Person>
            <b:Last>Castillo</b:Last>
            <b:First>Patricia</b:First>
          </b:Person>
        </b:NameList>
      </b:Author>
    </b:Author>
    <b:JournalName>Revista Internacional Económico y del Desarrollo</b:JournalName>
    <b:Pages>1-12</b:Pages>
    <b:RefOrder>12</b:RefOrder>
  </b:Source>
  <b:Source>
    <b:Tag>Mar11</b:Tag>
    <b:SourceType>Book</b:SourceType>
    <b:Guid>{42C6EF5A-0BFC-4664-B38D-732F23DB49E8}</b:Guid>
    <b:Title>Definición de mercado</b:Title>
    <b:Year>2011</b:Year>
    <b:Author>
      <b:Author>
        <b:Corporate>Farber &amp; Bonta </b:Corporate>
      </b:Author>
    </b:Author>
    <b:RefOrder>13</b:RefOrder>
  </b:Source>
  <b:Source>
    <b:Tag>Pat111</b:Tag>
    <b:SourceType>JournalArticle</b:SourceType>
    <b:Guid>{69C577D2-B3A2-4836-8A84-30C1E4ECEE75}</b:Guid>
    <b:Author>
      <b:Author>
        <b:NameList>
          <b:Person>
            <b:Last>Castillo</b:Last>
            <b:First>Patricia</b:First>
          </b:Person>
        </b:NameList>
      </b:Author>
    </b:Author>
    <b:Title>Política económica: Crecimiento Económico,Desarrollo Económico, Desarrollo Sostenible</b:Title>
    <b:JournalName>Revista Internacional del Mundo Económico y del Derecho</b:JournalName>
    <b:Year>2011</b:Year>
    <b:Pages>1-12</b:Pages>
    <b:RefOrder>14</b:RefOrder>
  </b:Source>
  <b:Source>
    <b:Tag>Pat112</b:Tag>
    <b:SourceType>JournalArticle</b:SourceType>
    <b:Guid>{15FA72BA-5A7F-4E0D-B556-A51C499F980A}</b:Guid>
    <b:Author>
      <b:Author>
        <b:NameList>
          <b:Person>
            <b:Last>Castillo</b:Last>
          </b:Person>
        </b:NameList>
      </b:Author>
    </b:Author>
    <b:Title>Política Económico: Crecimiento Económico, Desarrollo Económico, Desarrollo Sostenible</b:Title>
    <b:JournalName>Revista Internacional del Mundo Económico y del Desarrollo</b:JournalName>
    <b:Year>2011</b:Year>
    <b:Pages>1-12</b:Pages>
    <b:RefOrder>15</b:RefOrder>
  </b:Source>
  <b:Source>
    <b:Tag>Mol16</b:Tag>
    <b:SourceType>Report</b:SourceType>
    <b:Guid>{E28D6592-14C9-4E7E-B09F-43BCF193EEDC}</b:Guid>
    <b:Author>
      <b:Author>
        <b:Corporate>Molina &amp; Sanchéz</b:Corporate>
      </b:Author>
    </b:Author>
    <b:Title>Acceso al Financiamiento</b:Title>
    <b:Year>2016</b:Year>
    <b:RefOrder>1</b:RefOrder>
  </b:Source>
  <b:Source>
    <b:Tag>Men08</b:Tag>
    <b:SourceType>Report</b:SourceType>
    <b:Guid>{2FB51B59-AEC5-4C58-B267-E8A0B5911D96}</b:Guid>
    <b:Author>
      <b:Author>
        <b:NameList>
          <b:Person>
            <b:Last>Mendéz</b:Last>
          </b:Person>
        </b:NameList>
      </b:Author>
    </b:Author>
    <b:Title>Crecimiento de las Pymes</b:Title>
    <b:Year>2008</b:Year>
    <b:RefOrder>2</b:RefOrder>
  </b:Source>
</b:Sources>
</file>

<file path=customXml/itemProps1.xml><?xml version="1.0" encoding="utf-8"?>
<ds:datastoreItem xmlns:ds="http://schemas.openxmlformats.org/officeDocument/2006/customXml" ds:itemID="{921ECF11-B7B0-4752-BDA7-91D75BD88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9</Pages>
  <Words>2022</Words>
  <Characters>11124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ingnelsonmariscal@gmail.com</cp:lastModifiedBy>
  <cp:revision>16</cp:revision>
  <dcterms:created xsi:type="dcterms:W3CDTF">2023-05-30T23:19:00Z</dcterms:created>
  <dcterms:modified xsi:type="dcterms:W3CDTF">2024-06-26T15:01:00Z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Microsoft® Word 2019</vt:lpwstr>
  </property>
  <property fmtid="{D5CDD505-2E9C-101B-9397-08002B2CF9AE}" pid="4" name="LastSaved">
    <vt:filetime>2022-05-05T00:00:00Z</vt:filetime>
  </property>
</Properties>
</file>