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E3395" w14:textId="77777777" w:rsidR="00FA4544" w:rsidRDefault="00FA4544" w:rsidP="00FA4544">
      <w:pPr>
        <w:rPr>
          <w:lang w:val="es-EC"/>
        </w:rPr>
      </w:pPr>
      <w:bookmarkStart w:id="0" w:name="_Hlk138622425"/>
      <w:bookmarkStart w:id="1" w:name="_Hlk138623301"/>
    </w:p>
    <w:p w14:paraId="2B6DA6F5" w14:textId="2FD46E16" w:rsidR="00FA4544" w:rsidRPr="005B3358" w:rsidRDefault="00DF0891" w:rsidP="00FA4544">
      <w:pPr>
        <w:ind w:left="-142"/>
        <w:rPr>
          <w:sz w:val="24"/>
          <w:szCs w:val="24"/>
        </w:rPr>
      </w:pPr>
      <w:r w:rsidRPr="00DF0891">
        <w:rPr>
          <w:noProof/>
        </w:rPr>
        <w:drawing>
          <wp:anchor distT="0" distB="0" distL="114300" distR="114300" simplePos="0" relativeHeight="251687936" behindDoc="0" locked="0" layoutInCell="1" allowOverlap="1" wp14:anchorId="6E15DBC7" wp14:editId="46672FE0">
            <wp:simplePos x="0" y="0"/>
            <wp:positionH relativeFrom="column">
              <wp:posOffset>2547648</wp:posOffset>
            </wp:positionH>
            <wp:positionV relativeFrom="paragraph">
              <wp:posOffset>25704</wp:posOffset>
            </wp:positionV>
            <wp:extent cx="1324093" cy="258417"/>
            <wp:effectExtent l="0" t="0" r="0" b="8890"/>
            <wp:wrapNone/>
            <wp:docPr id="652556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1920" cy="259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4544" w:rsidRPr="00940CA9">
        <w:rPr>
          <w:b/>
          <w:noProof/>
          <w:color w:val="FFFFFF" w:themeColor="background1"/>
          <w:sz w:val="40"/>
          <w:szCs w:val="24"/>
          <w:lang w:val="es-EC" w:eastAsia="es-EC"/>
        </w:rPr>
        <mc:AlternateContent>
          <mc:Choice Requires="wps">
            <w:drawing>
              <wp:anchor distT="0" distB="0" distL="114300" distR="114300" simplePos="0" relativeHeight="251660288" behindDoc="0" locked="0" layoutInCell="1" allowOverlap="1" wp14:anchorId="38AFBF18" wp14:editId="638CE906">
                <wp:simplePos x="0" y="0"/>
                <wp:positionH relativeFrom="margin">
                  <wp:posOffset>-143510</wp:posOffset>
                </wp:positionH>
                <wp:positionV relativeFrom="paragraph">
                  <wp:posOffset>309245</wp:posOffset>
                </wp:positionV>
                <wp:extent cx="5524500" cy="9525"/>
                <wp:effectExtent l="0" t="0" r="19050" b="28575"/>
                <wp:wrapNone/>
                <wp:docPr id="204685496" name="Conector recto 204685496"/>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F43481" id="Conector recto 204685496"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11.3pt,24.35pt" to="423.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" strokecolor="#002060">
                <w10:wrap anchorx="margin"/>
              </v:line>
            </w:pict>
          </mc:Fallback>
        </mc:AlternateContent>
      </w:r>
      <w:r w:rsidR="00FA4544">
        <w:rPr>
          <w:b/>
          <w:color w:val="FFFFFF" w:themeColor="background1"/>
          <w:sz w:val="40"/>
          <w:szCs w:val="24"/>
        </w:rPr>
        <w:t xml:space="preserve">                    </w:t>
      </w:r>
      <w:r w:rsidR="00FA4544" w:rsidRPr="00940CA9">
        <w:rPr>
          <w:b/>
          <w:color w:val="FFFFFF" w:themeColor="background1"/>
          <w:sz w:val="40"/>
          <w:szCs w:val="24"/>
        </w:rPr>
        <w:t>E</w:t>
      </w:r>
      <w:r w:rsidR="00FA4544" w:rsidRPr="007530C5">
        <w:rPr>
          <w:b/>
          <w:noProof/>
          <w:sz w:val="40"/>
          <w:szCs w:val="24"/>
          <w:lang w:val="es-EC" w:eastAsia="es-EC"/>
        </w:rPr>
        <mc:AlternateContent>
          <mc:Choice Requires="wps">
            <w:drawing>
              <wp:anchor distT="0" distB="0" distL="114300" distR="114300" simplePos="0" relativeHeight="251659264" behindDoc="0" locked="0" layoutInCell="1" allowOverlap="1" wp14:anchorId="24553D22" wp14:editId="2691B322">
                <wp:simplePos x="0" y="0"/>
                <wp:positionH relativeFrom="margin">
                  <wp:align>right</wp:align>
                </wp:positionH>
                <wp:positionV relativeFrom="paragraph">
                  <wp:posOffset>-43180</wp:posOffset>
                </wp:positionV>
                <wp:extent cx="5524500" cy="9525"/>
                <wp:effectExtent l="57150" t="38100" r="57150" b="85725"/>
                <wp:wrapNone/>
                <wp:docPr id="694279630" name="Conector recto 694279630"/>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77F4BCD" id="Conector recto 694279630"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" strokecolor="#002060" strokeweight="3pt">
                <v:shadow on="t" color="black" opacity="22937f" origin=",.5" offset="0,.63889mm"/>
                <w10:wrap anchorx="margin"/>
              </v:line>
            </w:pict>
          </mc:Fallback>
        </mc:AlternateContent>
      </w:r>
      <w:r w:rsidR="00FA4544" w:rsidRPr="007530C5">
        <w:rPr>
          <w:b/>
          <w:sz w:val="40"/>
          <w:szCs w:val="24"/>
        </w:rPr>
        <w:t xml:space="preserve"> </w:t>
      </w:r>
      <w:r w:rsidR="00FA4544" w:rsidRPr="00DF0891">
        <w:rPr>
          <w:b/>
          <w:bCs/>
          <w:color w:val="002060"/>
          <w:sz w:val="24"/>
          <w:szCs w:val="24"/>
        </w:rPr>
        <w:t>Revista científica</w:t>
      </w:r>
      <w:r w:rsidR="00FA4544" w:rsidRPr="00DF0891">
        <w:rPr>
          <w:color w:val="002060"/>
          <w:sz w:val="24"/>
          <w:szCs w:val="24"/>
        </w:rPr>
        <w:t xml:space="preserve"> </w:t>
      </w:r>
    </w:p>
    <w:p w14:paraId="46040EAE" w14:textId="38820574" w:rsidR="00AE4C59" w:rsidRDefault="00AE4C59">
      <w:pPr>
        <w:pStyle w:val="Textoindependiente"/>
        <w:rPr>
          <w:sz w:val="30"/>
        </w:rPr>
      </w:pPr>
    </w:p>
    <w:p w14:paraId="6A5383E2" w14:textId="6E13D6C2" w:rsidR="00CF7DB8" w:rsidRDefault="00A1046B" w:rsidP="00CF7DB8">
      <w:pPr>
        <w:pStyle w:val="Ttulo1"/>
        <w:spacing w:before="264" w:line="278" w:lineRule="auto"/>
        <w:rPr>
          <w:color w:val="002060"/>
        </w:rPr>
      </w:pPr>
      <w:r>
        <w:rPr>
          <w:color w:val="002060"/>
        </w:rPr>
        <w:t>P</w:t>
      </w:r>
      <w:r w:rsidRPr="00A1046B">
        <w:rPr>
          <w:color w:val="002060"/>
        </w:rPr>
        <w:t xml:space="preserve">lan de ventas para la asociación </w:t>
      </w:r>
      <w:r>
        <w:rPr>
          <w:color w:val="002060"/>
        </w:rPr>
        <w:t>L</w:t>
      </w:r>
      <w:r w:rsidRPr="00A1046B">
        <w:rPr>
          <w:color w:val="002060"/>
        </w:rPr>
        <w:t xml:space="preserve">a </w:t>
      </w:r>
      <w:r>
        <w:rPr>
          <w:color w:val="002060"/>
        </w:rPr>
        <w:t>C</w:t>
      </w:r>
      <w:r w:rsidRPr="00A1046B">
        <w:rPr>
          <w:color w:val="002060"/>
        </w:rPr>
        <w:t xml:space="preserve">armela, parroquia </w:t>
      </w:r>
      <w:proofErr w:type="spellStart"/>
      <w:r>
        <w:rPr>
          <w:color w:val="002060"/>
        </w:rPr>
        <w:t>P</w:t>
      </w:r>
      <w:r w:rsidRPr="00A1046B">
        <w:rPr>
          <w:color w:val="002060"/>
        </w:rPr>
        <w:t>ucayacu</w:t>
      </w:r>
      <w:proofErr w:type="spellEnd"/>
      <w:r w:rsidRPr="00A1046B">
        <w:rPr>
          <w:color w:val="002060"/>
        </w:rPr>
        <w:t xml:space="preserve">, cantón </w:t>
      </w:r>
      <w:r>
        <w:rPr>
          <w:color w:val="002060"/>
        </w:rPr>
        <w:t>L</w:t>
      </w:r>
      <w:r w:rsidRPr="00A1046B">
        <w:rPr>
          <w:color w:val="002060"/>
        </w:rPr>
        <w:t xml:space="preserve">a </w:t>
      </w:r>
      <w:r>
        <w:rPr>
          <w:color w:val="002060"/>
        </w:rPr>
        <w:t>M</w:t>
      </w:r>
      <w:r w:rsidRPr="00A1046B">
        <w:rPr>
          <w:color w:val="002060"/>
        </w:rPr>
        <w:t>aná, productora de panela</w:t>
      </w:r>
      <w:r>
        <w:rPr>
          <w:color w:val="002060"/>
        </w:rPr>
        <w:t>.</w:t>
      </w:r>
    </w:p>
    <w:p w14:paraId="6100AFAD" w14:textId="77777777" w:rsidR="001D7B66" w:rsidRDefault="001D7B66" w:rsidP="00EA114C">
      <w:pPr>
        <w:spacing w:line="247" w:lineRule="exact"/>
        <w:ind w:left="304" w:right="679"/>
        <w:jc w:val="center"/>
        <w:rPr>
          <w:highlight w:val="yellow"/>
        </w:rPr>
      </w:pPr>
    </w:p>
    <w:p w14:paraId="1261D2E4" w14:textId="282A6089" w:rsidR="00CF7DB8" w:rsidRPr="00A1046B" w:rsidRDefault="00CF7DB8" w:rsidP="00A1046B">
      <w:pPr>
        <w:ind w:left="900" w:right="1102"/>
        <w:jc w:val="center"/>
        <w:rPr>
          <w:position w:val="7"/>
          <w:lang w:val="es-EC"/>
        </w:rPr>
      </w:pPr>
      <w:r w:rsidRPr="005962D7">
        <w:rPr>
          <w:spacing w:val="1"/>
          <w:lang w:val="es-EC"/>
        </w:rPr>
        <w:t>R</w:t>
      </w:r>
      <w:r w:rsidRPr="005962D7">
        <w:rPr>
          <w:spacing w:val="2"/>
          <w:lang w:val="es-EC"/>
        </w:rPr>
        <w:t>o</w:t>
      </w:r>
      <w:r w:rsidRPr="005962D7">
        <w:rPr>
          <w:spacing w:val="1"/>
          <w:lang w:val="es-EC"/>
        </w:rPr>
        <w:t>m</w:t>
      </w:r>
      <w:r w:rsidRPr="005962D7">
        <w:rPr>
          <w:spacing w:val="-2"/>
          <w:lang w:val="es-EC"/>
        </w:rPr>
        <w:t>á</w:t>
      </w:r>
      <w:r w:rsidRPr="005962D7">
        <w:rPr>
          <w:lang w:val="es-EC"/>
        </w:rPr>
        <w:t>n</w:t>
      </w:r>
      <w:r w:rsidRPr="005962D7">
        <w:rPr>
          <w:spacing w:val="-1"/>
          <w:lang w:val="es-EC"/>
        </w:rPr>
        <w:t xml:space="preserve"> </w:t>
      </w:r>
      <w:r w:rsidRPr="005962D7">
        <w:rPr>
          <w:spacing w:val="1"/>
          <w:lang w:val="es-EC"/>
        </w:rPr>
        <w:t>R</w:t>
      </w:r>
      <w:r w:rsidRPr="005962D7">
        <w:rPr>
          <w:spacing w:val="-2"/>
          <w:lang w:val="es-EC"/>
        </w:rPr>
        <w:t>o</w:t>
      </w:r>
      <w:r w:rsidRPr="005962D7">
        <w:rPr>
          <w:spacing w:val="2"/>
          <w:lang w:val="es-EC"/>
        </w:rPr>
        <w:t>b</w:t>
      </w:r>
      <w:r w:rsidRPr="005962D7">
        <w:rPr>
          <w:spacing w:val="-2"/>
          <w:lang w:val="es-EC"/>
        </w:rPr>
        <w:t>a</w:t>
      </w:r>
      <w:r w:rsidRPr="005962D7">
        <w:rPr>
          <w:spacing w:val="-1"/>
          <w:lang w:val="es-EC"/>
        </w:rPr>
        <w:t>li</w:t>
      </w:r>
      <w:r w:rsidRPr="005962D7">
        <w:rPr>
          <w:spacing w:val="2"/>
          <w:lang w:val="es-EC"/>
        </w:rPr>
        <w:t>n</w:t>
      </w:r>
      <w:r w:rsidRPr="005962D7">
        <w:rPr>
          <w:spacing w:val="4"/>
          <w:lang w:val="es-EC"/>
        </w:rPr>
        <w:t>o</w:t>
      </w:r>
      <w:r>
        <w:rPr>
          <w:spacing w:val="-1"/>
          <w:lang w:val="es-EC"/>
        </w:rPr>
        <w:t xml:space="preserve"> </w:t>
      </w:r>
      <w:r w:rsidRPr="005962D7">
        <w:rPr>
          <w:spacing w:val="1"/>
          <w:lang w:val="es-EC"/>
        </w:rPr>
        <w:t>A</w:t>
      </w:r>
      <w:r w:rsidRPr="005962D7">
        <w:rPr>
          <w:spacing w:val="-5"/>
          <w:lang w:val="es-EC"/>
        </w:rPr>
        <w:t>l</w:t>
      </w:r>
      <w:r w:rsidRPr="005962D7">
        <w:rPr>
          <w:spacing w:val="-2"/>
          <w:lang w:val="es-EC"/>
        </w:rPr>
        <w:t>e</w:t>
      </w:r>
      <w:r w:rsidRPr="005962D7">
        <w:rPr>
          <w:lang w:val="es-EC"/>
        </w:rPr>
        <w:t>x</w:t>
      </w:r>
      <w:r w:rsidR="00A1046B">
        <w:rPr>
          <w:lang w:val="es-EC"/>
        </w:rPr>
        <w:t xml:space="preserve"> </w:t>
      </w:r>
      <w:r w:rsidR="00A1046B" w:rsidRPr="001F76EA">
        <w:rPr>
          <w:lang w:val="es-EC"/>
        </w:rPr>
        <w:t>Ramiro</w:t>
      </w:r>
      <w:r w:rsidRPr="005962D7">
        <w:rPr>
          <w:spacing w:val="7"/>
          <w:lang w:val="es-EC"/>
        </w:rPr>
        <w:t xml:space="preserve"> </w:t>
      </w:r>
      <w:r w:rsidRPr="005962D7">
        <w:rPr>
          <w:spacing w:val="2"/>
          <w:position w:val="7"/>
          <w:sz w:val="14"/>
          <w:szCs w:val="14"/>
          <w:lang w:val="es-EC"/>
        </w:rPr>
        <w:t>1</w:t>
      </w:r>
      <w:r w:rsidRPr="005962D7">
        <w:rPr>
          <w:lang w:val="es-EC"/>
        </w:rPr>
        <w:t xml:space="preserve">; </w:t>
      </w:r>
      <w:proofErr w:type="spellStart"/>
      <w:r w:rsidR="00A1046B" w:rsidRPr="00A1046B">
        <w:rPr>
          <w:lang w:val="es-EC"/>
        </w:rPr>
        <w:t>Mancero</w:t>
      </w:r>
      <w:proofErr w:type="spellEnd"/>
      <w:r w:rsidR="00A1046B" w:rsidRPr="00A1046B">
        <w:rPr>
          <w:lang w:val="es-EC"/>
        </w:rPr>
        <w:t xml:space="preserve"> </w:t>
      </w:r>
      <w:proofErr w:type="spellStart"/>
      <w:r w:rsidR="00A1046B" w:rsidRPr="00A1046B">
        <w:rPr>
          <w:lang w:val="es-EC"/>
        </w:rPr>
        <w:t>Zaquinalua</w:t>
      </w:r>
      <w:proofErr w:type="spellEnd"/>
      <w:r w:rsidR="00A1046B" w:rsidRPr="00A1046B">
        <w:rPr>
          <w:lang w:val="es-EC"/>
        </w:rPr>
        <w:t xml:space="preserve"> Tatiana</w:t>
      </w:r>
      <w:r w:rsidR="00A1046B">
        <w:rPr>
          <w:lang w:val="es-EC"/>
        </w:rPr>
        <w:t xml:space="preserve"> </w:t>
      </w:r>
      <w:r w:rsidR="00A1046B" w:rsidRPr="00993065">
        <w:rPr>
          <w:lang w:val="es-EC"/>
        </w:rPr>
        <w:t>Elizabeth</w:t>
      </w:r>
      <w:r w:rsidR="00A1046B" w:rsidRPr="00A1046B">
        <w:rPr>
          <w:lang w:val="es-EC"/>
        </w:rPr>
        <w:t xml:space="preserve"> </w:t>
      </w:r>
      <w:r>
        <w:rPr>
          <w:vertAlign w:val="superscript"/>
          <w:lang w:val="es-EC"/>
        </w:rPr>
        <w:t>2</w:t>
      </w:r>
      <w:r>
        <w:rPr>
          <w:lang w:val="es-EC"/>
        </w:rPr>
        <w:t xml:space="preserve">; </w:t>
      </w:r>
      <w:proofErr w:type="spellStart"/>
      <w:r w:rsidR="00A1046B" w:rsidRPr="00A1046B">
        <w:rPr>
          <w:lang w:val="es-EC"/>
        </w:rPr>
        <w:t>Crow</w:t>
      </w:r>
      <w:proofErr w:type="spellEnd"/>
      <w:r w:rsidR="00A1046B" w:rsidRPr="00A1046B">
        <w:rPr>
          <w:lang w:val="es-EC"/>
        </w:rPr>
        <w:t xml:space="preserve"> Sarmiento Edison</w:t>
      </w:r>
      <w:r w:rsidR="00A1046B">
        <w:rPr>
          <w:lang w:val="es-EC"/>
        </w:rPr>
        <w:t xml:space="preserve"> </w:t>
      </w:r>
      <w:r w:rsidR="00A1046B" w:rsidRPr="00C644F6">
        <w:rPr>
          <w:lang w:val="es-EC"/>
        </w:rPr>
        <w:t>Lenin</w:t>
      </w:r>
      <w:r w:rsidR="00A1046B" w:rsidRPr="00A1046B">
        <w:rPr>
          <w:lang w:val="es-EC"/>
        </w:rPr>
        <w:t xml:space="preserve"> </w:t>
      </w:r>
      <w:r>
        <w:rPr>
          <w:vertAlign w:val="superscript"/>
          <w:lang w:val="es-EC"/>
        </w:rPr>
        <w:t>3</w:t>
      </w:r>
      <w:r w:rsidRPr="005962D7">
        <w:rPr>
          <w:position w:val="7"/>
          <w:lang w:val="es-EC"/>
        </w:rPr>
        <w:t xml:space="preserve">; </w:t>
      </w:r>
      <w:r w:rsidR="00A1046B" w:rsidRPr="00A1046B">
        <w:rPr>
          <w:lang w:val="es-EC"/>
        </w:rPr>
        <w:t>Gaibor Mendoza</w:t>
      </w:r>
      <w:r w:rsidR="00A1046B" w:rsidRPr="00A1046B">
        <w:rPr>
          <w:vertAlign w:val="superscript"/>
          <w:lang w:val="es-EC"/>
        </w:rPr>
        <w:t xml:space="preserve"> </w:t>
      </w:r>
      <w:r w:rsidR="00A1046B" w:rsidRPr="00A1046B">
        <w:rPr>
          <w:lang w:val="es-EC"/>
        </w:rPr>
        <w:t xml:space="preserve">John </w:t>
      </w:r>
      <w:proofErr w:type="spellStart"/>
      <w:r w:rsidR="00A1046B" w:rsidRPr="00A1046B">
        <w:rPr>
          <w:lang w:val="es-EC"/>
        </w:rPr>
        <w:t>Stee</w:t>
      </w:r>
      <w:proofErr w:type="spellEnd"/>
      <w:r w:rsidR="00A1046B" w:rsidRPr="00A1046B">
        <w:rPr>
          <w:lang w:val="es-EC"/>
        </w:rPr>
        <w:t xml:space="preserve"> </w:t>
      </w:r>
      <w:r>
        <w:rPr>
          <w:vertAlign w:val="superscript"/>
          <w:lang w:val="es-EC"/>
        </w:rPr>
        <w:t>4</w:t>
      </w:r>
    </w:p>
    <w:p w14:paraId="48071206" w14:textId="77777777" w:rsidR="00AE4C59" w:rsidRPr="00CF7DB8" w:rsidRDefault="00AE4C59">
      <w:pPr>
        <w:pStyle w:val="Textoindependiente"/>
        <w:rPr>
          <w:lang w:val="es-EC"/>
        </w:rPr>
      </w:pPr>
    </w:p>
    <w:p w14:paraId="2EA844E0" w14:textId="6286ED34" w:rsidR="00AE4C59" w:rsidRDefault="005C0833" w:rsidP="00A1046B">
      <w:pPr>
        <w:pStyle w:val="Ttulo2"/>
        <w:spacing w:before="188"/>
        <w:ind w:left="302" w:right="683"/>
        <w:jc w:val="center"/>
      </w:pPr>
      <w:r>
        <w:t>RESUMEN</w:t>
      </w:r>
    </w:p>
    <w:p w14:paraId="753692E2" w14:textId="77777777" w:rsidR="00A1046B" w:rsidRPr="00A1046B" w:rsidRDefault="00A1046B" w:rsidP="00A1046B">
      <w:pPr>
        <w:pStyle w:val="Ttulo2"/>
        <w:spacing w:before="188"/>
        <w:ind w:left="302" w:right="683"/>
        <w:jc w:val="center"/>
      </w:pPr>
    </w:p>
    <w:p w14:paraId="0A4DD390" w14:textId="0923F55B" w:rsidR="00CF7DB8" w:rsidRDefault="00A1046B" w:rsidP="00CF7DB8">
      <w:pPr>
        <w:pStyle w:val="Textoindependiente"/>
        <w:spacing w:before="1" w:line="276" w:lineRule="auto"/>
        <w:ind w:left="120" w:right="500"/>
        <w:jc w:val="both"/>
      </w:pPr>
      <w:r w:rsidRPr="00A1046B">
        <w:t xml:space="preserve">El objetivo principal de esta investigación fue un aporte institucional del IST La Maná través de un proyecto de vinculación con la asociación “LA CARMELA”, de la parroquia </w:t>
      </w:r>
      <w:proofErr w:type="spellStart"/>
      <w:r w:rsidRPr="00A1046B">
        <w:t>Pucayacu</w:t>
      </w:r>
      <w:proofErr w:type="spellEnd"/>
      <w:r w:rsidRPr="00A1046B">
        <w:t>, en la que se analizó y diagnosticó de manera objetiva la manera de registrar las ventas y cumplimiento de metas, como la incidencia de la aplicación de un plan de ventas, el mismo que permita mejorar la comercialización de la panela como principal producto de la zona. Como primer indicio se aplicó entrevistas a los 15 socios, luego de un análisis narrativo no se encontró un sistema adecuado de producción, tampoco un registro de ventas, se llevan los ingresos de acuerdo a la venta en el día y de manera personal no asociativa. En segundo lugar, se realizó un diagnóstico de la manera de comercializar la panela, se evidenció que se mantiene un sistema individual por socio y no como asociación lo cual fue el fin de crearla. La principal debilidad sigue siendo la producción y comercialización sin ninguna aplicación de procesos o cálculos adecuados para saber cuántas panelas producir según la carga de cosechada de los asociados, no hay metas en ninguno de los procesos indicados, por lo que hemos planteado se cree un grupo de producción, otro de comercialización y ventas, buscando un mercado objetivo, de esta manera se producirá de acuerdo al mercado encontrado, como parte de la vinculación con la sociedad el Instituto Superior Tecnológico L a Maná brindará la asesoría y divulgará los hallazgos obtenidos comprometiéndose a realizar un seguimiento, para que de esta manera puedan mejorar los ingresos de las 15 familias, logrando comprender el sentido asociativo y la calidad de vida.</w:t>
      </w:r>
    </w:p>
    <w:p w14:paraId="61AF87A3" w14:textId="77777777" w:rsidR="00A1046B" w:rsidRPr="00EA114C" w:rsidRDefault="00A1046B" w:rsidP="00CF7DB8">
      <w:pPr>
        <w:pStyle w:val="Textoindependiente"/>
        <w:spacing w:before="1" w:line="276" w:lineRule="auto"/>
        <w:ind w:left="120" w:right="500"/>
        <w:jc w:val="both"/>
      </w:pPr>
    </w:p>
    <w:p w14:paraId="44893DE6" w14:textId="71EB70D8" w:rsidR="00A1046B" w:rsidRDefault="005C0833" w:rsidP="00A1046B">
      <w:pPr>
        <w:pStyle w:val="Textoindependiente"/>
        <w:spacing w:line="276" w:lineRule="auto"/>
        <w:ind w:left="120" w:right="502"/>
        <w:jc w:val="both"/>
      </w:pPr>
      <w:r w:rsidRPr="00EA114C">
        <w:rPr>
          <w:b/>
        </w:rPr>
        <w:t>Palabras</w:t>
      </w:r>
      <w:r w:rsidRPr="00EA114C">
        <w:rPr>
          <w:b/>
          <w:spacing w:val="1"/>
        </w:rPr>
        <w:t xml:space="preserve"> </w:t>
      </w:r>
      <w:r w:rsidRPr="00EA114C">
        <w:rPr>
          <w:b/>
        </w:rPr>
        <w:t>clave:</w:t>
      </w:r>
      <w:r w:rsidRPr="00EA114C">
        <w:rPr>
          <w:b/>
          <w:spacing w:val="1"/>
        </w:rPr>
        <w:t xml:space="preserve"> </w:t>
      </w:r>
      <w:r w:rsidR="00A1046B">
        <w:t>Asociativo, C</w:t>
      </w:r>
      <w:r w:rsidR="00A1046B" w:rsidRPr="00A1046B">
        <w:t>omercialización</w:t>
      </w:r>
      <w:r w:rsidR="00A1046B">
        <w:t>, Ventas, Producción, Calidad de vida.</w:t>
      </w:r>
    </w:p>
    <w:p w14:paraId="2F513CEC" w14:textId="77777777" w:rsidR="00A1046B" w:rsidRPr="00A1046B" w:rsidRDefault="00A1046B" w:rsidP="00A1046B">
      <w:pPr>
        <w:pStyle w:val="Textoindependiente"/>
        <w:spacing w:line="276" w:lineRule="auto"/>
        <w:ind w:left="120" w:right="502"/>
        <w:jc w:val="both"/>
      </w:pPr>
    </w:p>
    <w:p w14:paraId="36F59ACE" w14:textId="429D37D5" w:rsidR="00CF7DB8" w:rsidRDefault="00CF7DB8" w:rsidP="00CF7DB8">
      <w:pPr>
        <w:pStyle w:val="Prrafodelista"/>
        <w:numPr>
          <w:ilvl w:val="0"/>
          <w:numId w:val="3"/>
        </w:numPr>
        <w:tabs>
          <w:tab w:val="left" w:pos="884"/>
        </w:tabs>
        <w:spacing w:before="1" w:line="259" w:lineRule="auto"/>
        <w:ind w:right="501"/>
      </w:pPr>
      <w:r>
        <w:t>Rector Del Instituto Superior Tecnológico La Maná; Email romanrobalinoalex@yahoo.es</w:t>
      </w:r>
    </w:p>
    <w:p w14:paraId="0740A223" w14:textId="62CC42D4" w:rsidR="00CF7DB8" w:rsidRDefault="00CF7DB8" w:rsidP="00CF7DB8">
      <w:pPr>
        <w:pStyle w:val="Prrafodelista"/>
        <w:numPr>
          <w:ilvl w:val="0"/>
          <w:numId w:val="3"/>
        </w:numPr>
        <w:tabs>
          <w:tab w:val="left" w:pos="884"/>
        </w:tabs>
        <w:spacing w:before="1" w:line="259" w:lineRule="auto"/>
        <w:ind w:right="501"/>
      </w:pPr>
      <w:r>
        <w:t xml:space="preserve">Docente Del Instituto Superior Tecnológico La Maná Email </w:t>
      </w:r>
      <w:r w:rsidR="00A1046B">
        <w:t>t</w:t>
      </w:r>
      <w:r w:rsidR="00A1046B" w:rsidRPr="00A1046B">
        <w:t>atisvez31@hotmail.com</w:t>
      </w:r>
    </w:p>
    <w:p w14:paraId="2FCBF307" w14:textId="0DD527FA" w:rsidR="00A1046B" w:rsidRDefault="00CF7DB8" w:rsidP="00A1046B">
      <w:pPr>
        <w:pStyle w:val="Prrafodelista"/>
        <w:numPr>
          <w:ilvl w:val="0"/>
          <w:numId w:val="3"/>
        </w:numPr>
        <w:tabs>
          <w:tab w:val="left" w:pos="884"/>
        </w:tabs>
        <w:spacing w:before="1" w:line="259" w:lineRule="auto"/>
        <w:ind w:right="501"/>
      </w:pPr>
      <w:r>
        <w:t xml:space="preserve">Docente Del Instituto Superior Tecnológico La Maná Email: </w:t>
      </w:r>
      <w:r w:rsidR="00A1046B" w:rsidRPr="00A1046B">
        <w:t>lenincrow73@gmail.com</w:t>
      </w:r>
    </w:p>
    <w:p w14:paraId="05BA290A" w14:textId="599880B0" w:rsidR="00A1046B" w:rsidRDefault="00A1046B" w:rsidP="00A1046B">
      <w:pPr>
        <w:pStyle w:val="Prrafodelista"/>
        <w:tabs>
          <w:tab w:val="left" w:pos="884"/>
        </w:tabs>
        <w:spacing w:before="1" w:line="259" w:lineRule="auto"/>
        <w:ind w:left="888" w:right="501"/>
      </w:pPr>
    </w:p>
    <w:p w14:paraId="704ECFCF" w14:textId="77777777" w:rsidR="00A1046B" w:rsidRDefault="00CF7DB8" w:rsidP="00CF7DB8">
      <w:pPr>
        <w:pStyle w:val="Prrafodelista"/>
        <w:numPr>
          <w:ilvl w:val="0"/>
          <w:numId w:val="3"/>
        </w:numPr>
        <w:tabs>
          <w:tab w:val="left" w:pos="884"/>
        </w:tabs>
        <w:spacing w:before="1" w:line="259" w:lineRule="auto"/>
        <w:ind w:right="501"/>
      </w:pPr>
      <w:r>
        <w:lastRenderedPageBreak/>
        <w:t xml:space="preserve"> Docente Del Instituto Superior Tecnológico La Maná; Email</w:t>
      </w:r>
      <w:r w:rsidR="00A1046B">
        <w:t>:</w:t>
      </w:r>
    </w:p>
    <w:p w14:paraId="1631763D" w14:textId="44EE0B02" w:rsidR="00CF7DB8" w:rsidRPr="00676283" w:rsidRDefault="00A1046B" w:rsidP="00A1046B">
      <w:pPr>
        <w:pStyle w:val="Prrafodelista"/>
        <w:tabs>
          <w:tab w:val="left" w:pos="884"/>
        </w:tabs>
        <w:spacing w:before="1" w:line="259" w:lineRule="auto"/>
        <w:ind w:left="900" w:right="501"/>
      </w:pPr>
      <w:r>
        <w:t xml:space="preserve"> </w:t>
      </w:r>
      <w:r w:rsidRPr="00A1046B">
        <w:t>stet75@gmail.com</w:t>
      </w:r>
    </w:p>
    <w:p w14:paraId="33D0B2D7" w14:textId="77777777" w:rsidR="00AE4C59" w:rsidRDefault="00AE4C59">
      <w:pPr>
        <w:pStyle w:val="Textoindependiente"/>
        <w:rPr>
          <w:sz w:val="20"/>
        </w:rPr>
      </w:pPr>
    </w:p>
    <w:p w14:paraId="3981B9ED" w14:textId="77777777" w:rsidR="00AE4C59" w:rsidRDefault="00AE4C59">
      <w:pPr>
        <w:pStyle w:val="Textoindependiente"/>
        <w:spacing w:before="10"/>
        <w:rPr>
          <w:sz w:val="22"/>
        </w:rPr>
      </w:pPr>
    </w:p>
    <w:p w14:paraId="60467308" w14:textId="588114E1" w:rsidR="00AE4C59" w:rsidRDefault="00C644F6" w:rsidP="00621BC7">
      <w:pPr>
        <w:tabs>
          <w:tab w:val="left" w:pos="4921"/>
        </w:tabs>
        <w:spacing w:before="90"/>
        <w:ind w:left="120"/>
        <w:rPr>
          <w:bCs/>
          <w:sz w:val="24"/>
        </w:rPr>
      </w:pPr>
      <w:r w:rsidRPr="00C713F6">
        <w:rPr>
          <w:b/>
          <w:sz w:val="24"/>
        </w:rPr>
        <w:t>Fecha</w:t>
      </w:r>
      <w:r w:rsidRPr="00C713F6">
        <w:rPr>
          <w:b/>
          <w:spacing w:val="-1"/>
          <w:sz w:val="24"/>
        </w:rPr>
        <w:t xml:space="preserve"> </w:t>
      </w:r>
      <w:r w:rsidRPr="00C713F6">
        <w:rPr>
          <w:b/>
          <w:sz w:val="24"/>
        </w:rPr>
        <w:t xml:space="preserve">de recepción: </w:t>
      </w:r>
      <w:r w:rsidR="00A525E1">
        <w:rPr>
          <w:bCs/>
          <w:sz w:val="24"/>
        </w:rPr>
        <w:t>16</w:t>
      </w:r>
      <w:r w:rsidRPr="00C713F6">
        <w:rPr>
          <w:bCs/>
          <w:sz w:val="24"/>
        </w:rPr>
        <w:t>/10/2023</w:t>
      </w:r>
      <w:r w:rsidRPr="00C713F6">
        <w:rPr>
          <w:sz w:val="24"/>
        </w:rPr>
        <w:t xml:space="preserve">                       </w:t>
      </w:r>
      <w:r w:rsidRPr="00C713F6">
        <w:rPr>
          <w:b/>
          <w:sz w:val="24"/>
        </w:rPr>
        <w:t>Fecha</w:t>
      </w:r>
      <w:r w:rsidRPr="00C713F6">
        <w:rPr>
          <w:b/>
          <w:spacing w:val="-1"/>
          <w:sz w:val="24"/>
        </w:rPr>
        <w:t xml:space="preserve"> </w:t>
      </w:r>
      <w:r w:rsidRPr="00C713F6">
        <w:rPr>
          <w:b/>
          <w:sz w:val="24"/>
        </w:rPr>
        <w:t>de aceptación:</w:t>
      </w:r>
      <w:r w:rsidRPr="00C713F6">
        <w:rPr>
          <w:sz w:val="24"/>
        </w:rPr>
        <w:t xml:space="preserve"> </w:t>
      </w:r>
      <w:r w:rsidR="00A525E1">
        <w:rPr>
          <w:bCs/>
          <w:sz w:val="24"/>
        </w:rPr>
        <w:t>17</w:t>
      </w:r>
      <w:r w:rsidRPr="00C713F6">
        <w:rPr>
          <w:bCs/>
          <w:sz w:val="24"/>
        </w:rPr>
        <w:t>/11/2023</w:t>
      </w:r>
    </w:p>
    <w:p w14:paraId="5BB1A930" w14:textId="77777777" w:rsidR="00167DEF" w:rsidRDefault="00167DEF" w:rsidP="00621BC7">
      <w:pPr>
        <w:tabs>
          <w:tab w:val="left" w:pos="4921"/>
        </w:tabs>
        <w:spacing w:before="90"/>
        <w:ind w:left="120"/>
        <w:rPr>
          <w:bCs/>
          <w:sz w:val="24"/>
        </w:rPr>
      </w:pPr>
    </w:p>
    <w:p w14:paraId="448A3FC5" w14:textId="77777777" w:rsidR="001D4C0F" w:rsidRDefault="001D4C0F" w:rsidP="008C680F">
      <w:pPr>
        <w:tabs>
          <w:tab w:val="left" w:pos="4921"/>
        </w:tabs>
        <w:spacing w:before="90"/>
        <w:rPr>
          <w:bCs/>
          <w:sz w:val="24"/>
        </w:rPr>
      </w:pPr>
    </w:p>
    <w:p w14:paraId="15AC4343" w14:textId="77777777" w:rsidR="001D4C0F" w:rsidRDefault="001D4C0F" w:rsidP="008C680F">
      <w:pPr>
        <w:tabs>
          <w:tab w:val="left" w:pos="4921"/>
        </w:tabs>
        <w:spacing w:before="90"/>
        <w:rPr>
          <w:bCs/>
          <w:sz w:val="24"/>
        </w:rPr>
      </w:pPr>
    </w:p>
    <w:p w14:paraId="3B036AF4" w14:textId="77777777" w:rsidR="00A1046B" w:rsidRDefault="00A1046B" w:rsidP="008C680F">
      <w:pPr>
        <w:tabs>
          <w:tab w:val="left" w:pos="4921"/>
        </w:tabs>
        <w:spacing w:before="90"/>
        <w:rPr>
          <w:bCs/>
          <w:sz w:val="24"/>
        </w:rPr>
      </w:pPr>
    </w:p>
    <w:p w14:paraId="40213A7D" w14:textId="77777777" w:rsidR="00A1046B" w:rsidRDefault="00A1046B" w:rsidP="008C680F">
      <w:pPr>
        <w:tabs>
          <w:tab w:val="left" w:pos="4921"/>
        </w:tabs>
        <w:spacing w:before="90"/>
        <w:rPr>
          <w:bCs/>
          <w:sz w:val="24"/>
        </w:rPr>
      </w:pPr>
    </w:p>
    <w:p w14:paraId="4DAFF2C2" w14:textId="77777777" w:rsidR="00A1046B" w:rsidRDefault="00A1046B" w:rsidP="008C680F">
      <w:pPr>
        <w:tabs>
          <w:tab w:val="left" w:pos="4921"/>
        </w:tabs>
        <w:spacing w:before="90"/>
        <w:rPr>
          <w:bCs/>
          <w:sz w:val="24"/>
        </w:rPr>
      </w:pPr>
    </w:p>
    <w:p w14:paraId="254A51AD" w14:textId="77777777" w:rsidR="00A1046B" w:rsidRDefault="00A1046B" w:rsidP="008C680F">
      <w:pPr>
        <w:tabs>
          <w:tab w:val="left" w:pos="4921"/>
        </w:tabs>
        <w:spacing w:before="90"/>
        <w:rPr>
          <w:bCs/>
          <w:sz w:val="24"/>
        </w:rPr>
      </w:pPr>
    </w:p>
    <w:p w14:paraId="4CAE0548" w14:textId="77777777" w:rsidR="00A1046B" w:rsidRDefault="00A1046B" w:rsidP="008C680F">
      <w:pPr>
        <w:tabs>
          <w:tab w:val="left" w:pos="4921"/>
        </w:tabs>
        <w:spacing w:before="90"/>
        <w:rPr>
          <w:bCs/>
          <w:sz w:val="24"/>
        </w:rPr>
      </w:pPr>
    </w:p>
    <w:p w14:paraId="61450A2A" w14:textId="77777777" w:rsidR="00A1046B" w:rsidRDefault="00A1046B" w:rsidP="008C680F">
      <w:pPr>
        <w:tabs>
          <w:tab w:val="left" w:pos="4921"/>
        </w:tabs>
        <w:spacing w:before="90"/>
        <w:rPr>
          <w:bCs/>
          <w:sz w:val="24"/>
        </w:rPr>
      </w:pPr>
    </w:p>
    <w:p w14:paraId="19B7721D" w14:textId="77777777" w:rsidR="00A1046B" w:rsidRDefault="00A1046B" w:rsidP="008C680F">
      <w:pPr>
        <w:tabs>
          <w:tab w:val="left" w:pos="4921"/>
        </w:tabs>
        <w:spacing w:before="90"/>
        <w:rPr>
          <w:bCs/>
          <w:sz w:val="24"/>
        </w:rPr>
      </w:pPr>
    </w:p>
    <w:p w14:paraId="28838862" w14:textId="77777777" w:rsidR="00A1046B" w:rsidRDefault="00A1046B" w:rsidP="008C680F">
      <w:pPr>
        <w:tabs>
          <w:tab w:val="left" w:pos="4921"/>
        </w:tabs>
        <w:spacing w:before="90"/>
        <w:rPr>
          <w:bCs/>
          <w:sz w:val="24"/>
        </w:rPr>
      </w:pPr>
    </w:p>
    <w:p w14:paraId="67CFCB05" w14:textId="77777777" w:rsidR="00A1046B" w:rsidRDefault="00A1046B" w:rsidP="008C680F">
      <w:pPr>
        <w:tabs>
          <w:tab w:val="left" w:pos="4921"/>
        </w:tabs>
        <w:spacing w:before="90"/>
        <w:rPr>
          <w:bCs/>
          <w:sz w:val="24"/>
        </w:rPr>
      </w:pPr>
    </w:p>
    <w:p w14:paraId="5907BAB2" w14:textId="77777777" w:rsidR="00A1046B" w:rsidRDefault="00A1046B" w:rsidP="008C680F">
      <w:pPr>
        <w:tabs>
          <w:tab w:val="left" w:pos="4921"/>
        </w:tabs>
        <w:spacing w:before="90"/>
        <w:rPr>
          <w:bCs/>
          <w:sz w:val="24"/>
        </w:rPr>
      </w:pPr>
    </w:p>
    <w:p w14:paraId="389794F7" w14:textId="77777777" w:rsidR="00A1046B" w:rsidRDefault="00A1046B" w:rsidP="008C680F">
      <w:pPr>
        <w:tabs>
          <w:tab w:val="left" w:pos="4921"/>
        </w:tabs>
        <w:spacing w:before="90"/>
        <w:rPr>
          <w:bCs/>
          <w:sz w:val="24"/>
        </w:rPr>
      </w:pPr>
    </w:p>
    <w:p w14:paraId="268EAD20" w14:textId="77777777" w:rsidR="00A1046B" w:rsidRDefault="00A1046B" w:rsidP="008C680F">
      <w:pPr>
        <w:tabs>
          <w:tab w:val="left" w:pos="4921"/>
        </w:tabs>
        <w:spacing w:before="90"/>
        <w:rPr>
          <w:bCs/>
          <w:sz w:val="24"/>
        </w:rPr>
      </w:pPr>
    </w:p>
    <w:p w14:paraId="3CD8B782" w14:textId="77777777" w:rsidR="00A1046B" w:rsidRDefault="00A1046B" w:rsidP="008C680F">
      <w:pPr>
        <w:tabs>
          <w:tab w:val="left" w:pos="4921"/>
        </w:tabs>
        <w:spacing w:before="90"/>
        <w:rPr>
          <w:bCs/>
          <w:sz w:val="24"/>
        </w:rPr>
      </w:pPr>
    </w:p>
    <w:p w14:paraId="0F83FB4D" w14:textId="77777777" w:rsidR="00A1046B" w:rsidRDefault="00A1046B" w:rsidP="008C680F">
      <w:pPr>
        <w:tabs>
          <w:tab w:val="left" w:pos="4921"/>
        </w:tabs>
        <w:spacing w:before="90"/>
        <w:rPr>
          <w:bCs/>
          <w:sz w:val="24"/>
        </w:rPr>
      </w:pPr>
    </w:p>
    <w:p w14:paraId="70D4FED8" w14:textId="77777777" w:rsidR="00A1046B" w:rsidRDefault="00A1046B" w:rsidP="008C680F">
      <w:pPr>
        <w:tabs>
          <w:tab w:val="left" w:pos="4921"/>
        </w:tabs>
        <w:spacing w:before="90"/>
        <w:rPr>
          <w:bCs/>
          <w:sz w:val="24"/>
        </w:rPr>
      </w:pPr>
    </w:p>
    <w:p w14:paraId="0A9FE28D" w14:textId="77777777" w:rsidR="00A1046B" w:rsidRDefault="00A1046B" w:rsidP="008C680F">
      <w:pPr>
        <w:tabs>
          <w:tab w:val="left" w:pos="4921"/>
        </w:tabs>
        <w:spacing w:before="90"/>
        <w:rPr>
          <w:bCs/>
          <w:sz w:val="24"/>
        </w:rPr>
      </w:pPr>
    </w:p>
    <w:p w14:paraId="7CF2A7AF" w14:textId="77777777" w:rsidR="00A1046B" w:rsidRDefault="00A1046B" w:rsidP="008C680F">
      <w:pPr>
        <w:tabs>
          <w:tab w:val="left" w:pos="4921"/>
        </w:tabs>
        <w:spacing w:before="90"/>
        <w:rPr>
          <w:bCs/>
          <w:sz w:val="24"/>
        </w:rPr>
      </w:pPr>
    </w:p>
    <w:p w14:paraId="24D2CAE8" w14:textId="77777777" w:rsidR="00A1046B" w:rsidRDefault="00A1046B" w:rsidP="008C680F">
      <w:pPr>
        <w:tabs>
          <w:tab w:val="left" w:pos="4921"/>
        </w:tabs>
        <w:spacing w:before="90"/>
        <w:rPr>
          <w:bCs/>
          <w:sz w:val="24"/>
        </w:rPr>
      </w:pPr>
    </w:p>
    <w:p w14:paraId="4680CFF7" w14:textId="77777777" w:rsidR="00A1046B" w:rsidRDefault="00A1046B" w:rsidP="008C680F">
      <w:pPr>
        <w:tabs>
          <w:tab w:val="left" w:pos="4921"/>
        </w:tabs>
        <w:spacing w:before="90"/>
        <w:rPr>
          <w:bCs/>
          <w:sz w:val="24"/>
        </w:rPr>
      </w:pPr>
    </w:p>
    <w:p w14:paraId="4A174AC9" w14:textId="77777777" w:rsidR="00A1046B" w:rsidRDefault="00A1046B" w:rsidP="008C680F">
      <w:pPr>
        <w:tabs>
          <w:tab w:val="left" w:pos="4921"/>
        </w:tabs>
        <w:spacing w:before="90"/>
        <w:rPr>
          <w:bCs/>
          <w:sz w:val="24"/>
        </w:rPr>
      </w:pPr>
    </w:p>
    <w:p w14:paraId="6F2E93F6" w14:textId="77777777" w:rsidR="00A1046B" w:rsidRDefault="00A1046B" w:rsidP="008C680F">
      <w:pPr>
        <w:tabs>
          <w:tab w:val="left" w:pos="4921"/>
        </w:tabs>
        <w:spacing w:before="90"/>
        <w:rPr>
          <w:bCs/>
          <w:sz w:val="24"/>
        </w:rPr>
      </w:pPr>
    </w:p>
    <w:p w14:paraId="3C26BDCE" w14:textId="77777777" w:rsidR="00A1046B" w:rsidRDefault="00A1046B" w:rsidP="008C680F">
      <w:pPr>
        <w:tabs>
          <w:tab w:val="left" w:pos="4921"/>
        </w:tabs>
        <w:spacing w:before="90"/>
        <w:rPr>
          <w:bCs/>
          <w:sz w:val="24"/>
        </w:rPr>
      </w:pPr>
    </w:p>
    <w:p w14:paraId="4FF84840" w14:textId="77777777" w:rsidR="00A1046B" w:rsidRDefault="00A1046B" w:rsidP="008C680F">
      <w:pPr>
        <w:tabs>
          <w:tab w:val="left" w:pos="4921"/>
        </w:tabs>
        <w:spacing w:before="90"/>
        <w:rPr>
          <w:bCs/>
          <w:sz w:val="24"/>
        </w:rPr>
      </w:pPr>
    </w:p>
    <w:p w14:paraId="15FBFA32" w14:textId="77777777" w:rsidR="00A1046B" w:rsidRDefault="00A1046B" w:rsidP="008C680F">
      <w:pPr>
        <w:tabs>
          <w:tab w:val="left" w:pos="4921"/>
        </w:tabs>
        <w:spacing w:before="90"/>
        <w:rPr>
          <w:bCs/>
          <w:sz w:val="24"/>
        </w:rPr>
      </w:pPr>
    </w:p>
    <w:p w14:paraId="40E8763A" w14:textId="77777777" w:rsidR="00A1046B" w:rsidRDefault="00A1046B" w:rsidP="008C680F">
      <w:pPr>
        <w:tabs>
          <w:tab w:val="left" w:pos="4921"/>
        </w:tabs>
        <w:spacing w:before="90"/>
        <w:rPr>
          <w:bCs/>
          <w:sz w:val="24"/>
        </w:rPr>
      </w:pPr>
    </w:p>
    <w:p w14:paraId="456EF551" w14:textId="46B67956" w:rsidR="00A1046B" w:rsidRDefault="00A1046B" w:rsidP="008C680F">
      <w:pPr>
        <w:tabs>
          <w:tab w:val="left" w:pos="4921"/>
        </w:tabs>
        <w:spacing w:before="90"/>
        <w:rPr>
          <w:bCs/>
          <w:sz w:val="24"/>
        </w:rPr>
      </w:pPr>
    </w:p>
    <w:p w14:paraId="6000A7AC" w14:textId="77777777" w:rsidR="00A1046B" w:rsidRDefault="00A1046B" w:rsidP="008C680F">
      <w:pPr>
        <w:tabs>
          <w:tab w:val="left" w:pos="4921"/>
        </w:tabs>
        <w:spacing w:before="90"/>
        <w:rPr>
          <w:bCs/>
          <w:sz w:val="24"/>
        </w:rPr>
      </w:pPr>
    </w:p>
    <w:p w14:paraId="289881DC" w14:textId="574388FD" w:rsidR="00A1046B" w:rsidRDefault="00A1046B" w:rsidP="008C680F">
      <w:pPr>
        <w:tabs>
          <w:tab w:val="left" w:pos="4921"/>
        </w:tabs>
        <w:spacing w:before="90"/>
        <w:rPr>
          <w:bCs/>
          <w:sz w:val="24"/>
        </w:rPr>
      </w:pPr>
    </w:p>
    <w:p w14:paraId="7CEF0A99" w14:textId="4382222B" w:rsidR="00A1046B" w:rsidRDefault="00A1046B" w:rsidP="008C680F">
      <w:pPr>
        <w:tabs>
          <w:tab w:val="left" w:pos="4921"/>
        </w:tabs>
        <w:spacing w:before="90"/>
        <w:rPr>
          <w:bCs/>
          <w:sz w:val="24"/>
        </w:rPr>
      </w:pPr>
    </w:p>
    <w:p w14:paraId="50D38DAB" w14:textId="5F531964" w:rsidR="00A1046B" w:rsidRDefault="00A1046B" w:rsidP="008C680F">
      <w:pPr>
        <w:tabs>
          <w:tab w:val="left" w:pos="4921"/>
        </w:tabs>
        <w:spacing w:before="90"/>
        <w:rPr>
          <w:bCs/>
          <w:sz w:val="24"/>
        </w:rPr>
      </w:pPr>
    </w:p>
    <w:p w14:paraId="10EE0272" w14:textId="5E965E87" w:rsidR="00DF0891" w:rsidRDefault="00717D53" w:rsidP="008C680F">
      <w:pPr>
        <w:tabs>
          <w:tab w:val="left" w:pos="4921"/>
        </w:tabs>
        <w:spacing w:before="90"/>
        <w:rPr>
          <w:bCs/>
          <w:sz w:val="24"/>
        </w:rPr>
      </w:pPr>
      <w:r>
        <w:rPr>
          <w:caps/>
          <w:noProof/>
          <w:color w:val="FFFFFF" w:themeColor="background1"/>
          <w:sz w:val="18"/>
          <w:szCs w:val="18"/>
          <w:lang w:val="es-EC" w:eastAsia="es-EC"/>
        </w:rPr>
        <mc:AlternateContent>
          <mc:Choice Requires="wps">
            <w:drawing>
              <wp:anchor distT="0" distB="0" distL="114300" distR="114300" simplePos="0" relativeHeight="251706368" behindDoc="0" locked="0" layoutInCell="1" allowOverlap="1" wp14:anchorId="3076D746" wp14:editId="65DD6D9A">
                <wp:simplePos x="0" y="0"/>
                <wp:positionH relativeFrom="page">
                  <wp:align>left</wp:align>
                </wp:positionH>
                <wp:positionV relativeFrom="paragraph">
                  <wp:posOffset>677863</wp:posOffset>
                </wp:positionV>
                <wp:extent cx="6941820" cy="690880"/>
                <wp:effectExtent l="0" t="0" r="0" b="0"/>
                <wp:wrapNone/>
                <wp:docPr id="1055972555"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49BE6A2B" w14:textId="5E15C6D4" w:rsidR="00717D53" w:rsidRPr="00D67681" w:rsidRDefault="00717D53" w:rsidP="00717D5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6D746" id="_x0000_t202" coordsize="21600,21600" o:spt="202" path="m,l,21600r21600,l21600,xe">
                <v:stroke joinstyle="miter"/>
                <v:path gradientshapeok="t" o:connecttype="rect"/>
              </v:shapetype>
              <v:shape id="Cuadro de texto 6" o:spid="_x0000_s1026" type="#_x0000_t202" style="position:absolute;margin-left:0;margin-top:53.4pt;width:546.6pt;height:54.4pt;z-index:2517063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" filled="f" stroked="f" strokeweight=".5pt">
                <v:textbox>
                  <w:txbxContent>
                    <w:p w14:paraId="49BE6A2B" w14:textId="5E15C6D4" w:rsidR="00717D53" w:rsidRPr="00D67681" w:rsidRDefault="00717D53" w:rsidP="00717D5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46</w:t>
                      </w:r>
                    </w:p>
                  </w:txbxContent>
                </v:textbox>
                <w10:wrap anchorx="page"/>
              </v:shape>
            </w:pict>
          </mc:Fallback>
        </mc:AlternateContent>
      </w:r>
    </w:p>
    <w:p w14:paraId="629CBB65" w14:textId="77777777" w:rsidR="00DF0891" w:rsidRDefault="00DF0891" w:rsidP="00621BC7">
      <w:pPr>
        <w:tabs>
          <w:tab w:val="left" w:pos="4921"/>
        </w:tabs>
        <w:spacing w:before="90"/>
        <w:ind w:left="120"/>
        <w:rPr>
          <w:bCs/>
          <w:sz w:val="24"/>
        </w:rPr>
      </w:pPr>
    </w:p>
    <w:p w14:paraId="004C72AD" w14:textId="32013918" w:rsidR="003A06BB" w:rsidRPr="001D4C0F" w:rsidRDefault="003A06BB" w:rsidP="001D4C0F">
      <w:pPr>
        <w:pStyle w:val="Textoindependiente"/>
        <w:spacing w:before="6"/>
        <w:jc w:val="center"/>
        <w:rPr>
          <w:b/>
          <w:bCs/>
          <w:color w:val="000000" w:themeColor="text1"/>
          <w:sz w:val="28"/>
          <w:szCs w:val="28"/>
          <w:lang w:val="en-US"/>
        </w:rPr>
      </w:pPr>
      <w:r w:rsidRPr="003A06BB">
        <w:rPr>
          <w:b/>
          <w:bCs/>
          <w:color w:val="000000" w:themeColor="text1"/>
          <w:sz w:val="28"/>
          <w:szCs w:val="28"/>
          <w:lang w:val="en-US"/>
        </w:rPr>
        <w:t xml:space="preserve">Analysis of the degree of satisfaction with the services offered by the property registry of canton </w:t>
      </w:r>
      <w:r>
        <w:rPr>
          <w:b/>
          <w:bCs/>
          <w:color w:val="000000" w:themeColor="text1"/>
          <w:sz w:val="28"/>
          <w:szCs w:val="28"/>
          <w:lang w:val="en-US"/>
        </w:rPr>
        <w:t>L</w:t>
      </w:r>
      <w:r w:rsidRPr="003A06BB">
        <w:rPr>
          <w:b/>
          <w:bCs/>
          <w:color w:val="000000" w:themeColor="text1"/>
          <w:sz w:val="28"/>
          <w:szCs w:val="28"/>
          <w:lang w:val="en-US"/>
        </w:rPr>
        <w:t xml:space="preserve">a </w:t>
      </w:r>
      <w:r>
        <w:rPr>
          <w:b/>
          <w:bCs/>
          <w:color w:val="000000" w:themeColor="text1"/>
          <w:sz w:val="28"/>
          <w:szCs w:val="28"/>
          <w:lang w:val="en-US"/>
        </w:rPr>
        <w:t>M</w:t>
      </w:r>
      <w:r w:rsidRPr="003A06BB">
        <w:rPr>
          <w:b/>
          <w:bCs/>
          <w:color w:val="000000" w:themeColor="text1"/>
          <w:sz w:val="28"/>
          <w:szCs w:val="28"/>
          <w:lang w:val="en-US"/>
        </w:rPr>
        <w:t>aná</w:t>
      </w:r>
    </w:p>
    <w:p w14:paraId="33D78C7B" w14:textId="77777777" w:rsidR="00AE4C59" w:rsidRPr="001D4C0F" w:rsidRDefault="00AE4C59">
      <w:pPr>
        <w:pStyle w:val="Textoindependiente"/>
        <w:spacing w:before="6"/>
        <w:rPr>
          <w:b/>
          <w:sz w:val="23"/>
          <w:lang w:val="en-US"/>
        </w:rPr>
      </w:pPr>
    </w:p>
    <w:p w14:paraId="47EAC2E0" w14:textId="77777777" w:rsidR="00DF0891" w:rsidRPr="001D4C0F" w:rsidRDefault="00DF0891">
      <w:pPr>
        <w:pStyle w:val="Ttulo2"/>
        <w:ind w:left="297" w:right="683"/>
        <w:jc w:val="center"/>
        <w:rPr>
          <w:lang w:val="en-US"/>
        </w:rPr>
      </w:pPr>
    </w:p>
    <w:p w14:paraId="6F352964" w14:textId="31CE06E1" w:rsidR="00AE4C59" w:rsidRPr="00CF7DB8" w:rsidRDefault="005C0833">
      <w:pPr>
        <w:pStyle w:val="Ttulo2"/>
        <w:ind w:left="297" w:right="683"/>
        <w:jc w:val="center"/>
        <w:rPr>
          <w:lang w:val="en-US"/>
        </w:rPr>
      </w:pPr>
      <w:r w:rsidRPr="00CF7DB8">
        <w:rPr>
          <w:lang w:val="en-US"/>
        </w:rPr>
        <w:t>ABSTRACT</w:t>
      </w:r>
    </w:p>
    <w:p w14:paraId="6581D1F2" w14:textId="77777777" w:rsidR="00AE4C59" w:rsidRPr="00CF7DB8" w:rsidRDefault="00AE4C59">
      <w:pPr>
        <w:pStyle w:val="Textoindependiente"/>
        <w:rPr>
          <w:b/>
          <w:sz w:val="22"/>
          <w:lang w:val="en-US"/>
        </w:rPr>
      </w:pPr>
    </w:p>
    <w:p w14:paraId="641B6F44" w14:textId="77777777" w:rsidR="00DF0891" w:rsidRPr="00CF7DB8" w:rsidRDefault="00DF0891" w:rsidP="003A06BB">
      <w:pPr>
        <w:pStyle w:val="Textoindependiente"/>
        <w:jc w:val="both"/>
        <w:rPr>
          <w:b/>
          <w:sz w:val="22"/>
          <w:lang w:val="en-US"/>
        </w:rPr>
      </w:pPr>
    </w:p>
    <w:p w14:paraId="0032D17A" w14:textId="4618B00D" w:rsidR="003A06BB" w:rsidRDefault="000F5275" w:rsidP="003A06BB">
      <w:pPr>
        <w:pStyle w:val="Textoindependiente"/>
        <w:spacing w:before="10"/>
        <w:jc w:val="both"/>
        <w:rPr>
          <w:lang w:val="en-US"/>
        </w:rPr>
      </w:pPr>
      <w:r w:rsidRPr="000F5275">
        <w:rPr>
          <w:lang w:val="en-US"/>
        </w:rPr>
        <w:t xml:space="preserve">The main objective of this research was an institutional contribution from IST La Maná through a linkage project with the "LA CARMELA" association, from the </w:t>
      </w:r>
      <w:proofErr w:type="spellStart"/>
      <w:r w:rsidRPr="000F5275">
        <w:rPr>
          <w:lang w:val="en-US"/>
        </w:rPr>
        <w:t>Pucayacu</w:t>
      </w:r>
      <w:proofErr w:type="spellEnd"/>
      <w:r w:rsidRPr="000F5275">
        <w:rPr>
          <w:lang w:val="en-US"/>
        </w:rPr>
        <w:t xml:space="preserve"> parish, in which the way of recording sales and fulfillment of goals, such as the incidence of the application of a sales plan, the same that allows to improve the commercialization of panela as the main product of the area. As a first indication, interviews were applied to the 15 partners, after a narrative analysis an adequate production system was not found, nor a sales record, the income is kept according to the sale on the day and in a non-associative personal way. Secondly, a diagnosis of the way to market the panela was made, it was evidenced that an individual system is maintained by partner and not as an association, which was the purpose of creating it. The main weakness continues to be the production and commercialization without any application of processes or adequate calculations to know how many </w:t>
      </w:r>
      <w:proofErr w:type="spellStart"/>
      <w:r w:rsidRPr="000F5275">
        <w:rPr>
          <w:lang w:val="en-US"/>
        </w:rPr>
        <w:t>panelas</w:t>
      </w:r>
      <w:proofErr w:type="spellEnd"/>
      <w:r w:rsidRPr="000F5275">
        <w:rPr>
          <w:lang w:val="en-US"/>
        </w:rPr>
        <w:t xml:space="preserve"> to produce according to the harvest load of the associates, there are no goals in any of the indicated processes, for which we have proposed the creation of a group of production, another of marketing and sales, looking for a target market, in this way it will be produced according to the market found, as part of the relationship with society, the Instituto Superior </w:t>
      </w:r>
      <w:proofErr w:type="spellStart"/>
      <w:r w:rsidRPr="000F5275">
        <w:rPr>
          <w:lang w:val="en-US"/>
        </w:rPr>
        <w:t>Tecnológico</w:t>
      </w:r>
      <w:proofErr w:type="spellEnd"/>
      <w:r w:rsidRPr="000F5275">
        <w:rPr>
          <w:lang w:val="en-US"/>
        </w:rPr>
        <w:t xml:space="preserve"> L a Maná will provide advice and disseminate the findings obtained, committing to carry out a follow-up, so that in this way they can improve the income of the 15 families, managing to understand the associative meaning and the quality of life.</w:t>
      </w:r>
    </w:p>
    <w:p w14:paraId="79D434E6" w14:textId="77777777" w:rsidR="000F5275" w:rsidRPr="001D4C0F" w:rsidRDefault="000F5275" w:rsidP="003A06BB">
      <w:pPr>
        <w:pStyle w:val="Textoindependiente"/>
        <w:spacing w:before="10"/>
        <w:jc w:val="both"/>
        <w:rPr>
          <w:sz w:val="25"/>
          <w:lang w:val="en-US"/>
        </w:rPr>
      </w:pPr>
    </w:p>
    <w:p w14:paraId="3AE15201" w14:textId="49B55B2D" w:rsidR="00AE4C59" w:rsidRPr="001D4C0F" w:rsidRDefault="00717D53" w:rsidP="002240F3">
      <w:pPr>
        <w:spacing w:line="273" w:lineRule="auto"/>
        <w:ind w:left="120" w:right="510"/>
        <w:jc w:val="both"/>
        <w:rPr>
          <w:lang w:val="en-US"/>
        </w:rPr>
        <w:sectPr w:rsidR="00AE4C59" w:rsidRPr="001D4C0F" w:rsidSect="00247EB1">
          <w:footerReference w:type="default" r:id="rId9"/>
          <w:pgSz w:w="11910" w:h="16840"/>
          <w:pgMar w:top="1170" w:right="1701" w:bottom="1701" w:left="1701" w:header="0" w:footer="715" w:gutter="0"/>
          <w:pgNumType w:start="40"/>
          <w:cols w:space="720"/>
        </w:sectPr>
      </w:pPr>
      <w:r>
        <w:rPr>
          <w:caps/>
          <w:noProof/>
          <w:color w:val="FFFFFF" w:themeColor="background1"/>
          <w:sz w:val="18"/>
          <w:szCs w:val="18"/>
          <w:lang w:val="es-EC" w:eastAsia="es-EC"/>
        </w:rPr>
        <mc:AlternateContent>
          <mc:Choice Requires="wps">
            <w:drawing>
              <wp:anchor distT="0" distB="0" distL="114300" distR="114300" simplePos="0" relativeHeight="251708416" behindDoc="0" locked="0" layoutInCell="1" allowOverlap="1" wp14:anchorId="438613D6" wp14:editId="48010735">
                <wp:simplePos x="0" y="0"/>
                <wp:positionH relativeFrom="page">
                  <wp:align>left</wp:align>
                </wp:positionH>
                <wp:positionV relativeFrom="paragraph">
                  <wp:posOffset>4291330</wp:posOffset>
                </wp:positionV>
                <wp:extent cx="6941820" cy="690880"/>
                <wp:effectExtent l="0" t="0" r="0" b="0"/>
                <wp:wrapNone/>
                <wp:docPr id="1474241306"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047988BD" w14:textId="48CC7749" w:rsidR="00717D53" w:rsidRPr="00D67681" w:rsidRDefault="00717D53" w:rsidP="00717D5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613D6" id="_x0000_s1027" type="#_x0000_t202" style="position:absolute;left:0;text-align:left;margin-left:0;margin-top:337.9pt;width:546.6pt;height:54.4pt;z-index:2517084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" filled="f" stroked="f" strokeweight=".5pt">
                <v:textbox>
                  <w:txbxContent>
                    <w:p w14:paraId="047988BD" w14:textId="48CC7749" w:rsidR="00717D53" w:rsidRPr="00D67681" w:rsidRDefault="00717D53" w:rsidP="00717D5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47</w:t>
                      </w:r>
                    </w:p>
                  </w:txbxContent>
                </v:textbox>
                <w10:wrap anchorx="page"/>
              </v:shape>
            </w:pict>
          </mc:Fallback>
        </mc:AlternateContent>
      </w:r>
      <w:r w:rsidR="00A05872">
        <w:rPr>
          <w:caps/>
          <w:noProof/>
          <w:color w:val="FFFFFF" w:themeColor="background1"/>
          <w:sz w:val="18"/>
          <w:szCs w:val="18"/>
          <w:lang w:val="es-EC" w:eastAsia="es-EC"/>
        </w:rPr>
        <mc:AlternateContent>
          <mc:Choice Requires="wps">
            <w:drawing>
              <wp:anchor distT="0" distB="0" distL="114300" distR="114300" simplePos="0" relativeHeight="251689984" behindDoc="0" locked="0" layoutInCell="1" allowOverlap="1" wp14:anchorId="105FCC87" wp14:editId="15F49E70">
                <wp:simplePos x="0" y="0"/>
                <wp:positionH relativeFrom="rightMargin">
                  <wp:align>left</wp:align>
                </wp:positionH>
                <wp:positionV relativeFrom="paragraph">
                  <wp:posOffset>2794635</wp:posOffset>
                </wp:positionV>
                <wp:extent cx="488854" cy="293332"/>
                <wp:effectExtent l="0" t="0" r="0" b="0"/>
                <wp:wrapNone/>
                <wp:docPr id="17437725"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37FBC540" w14:textId="3BD1C0C7" w:rsidR="00A05872" w:rsidRPr="00D67681" w:rsidRDefault="00A05872" w:rsidP="00A05872">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FCC87" id="_x0000_s1028" type="#_x0000_t202" style="position:absolute;left:0;text-align:left;margin-left:0;margin-top:220.05pt;width:38.5pt;height:23.1pt;z-index:2516899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1pGg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" filled="f" stroked="f" strokeweight=".5pt">
                <v:textbox>
                  <w:txbxContent>
                    <w:p w14:paraId="37FBC540" w14:textId="3BD1C0C7" w:rsidR="00A05872" w:rsidRPr="00D67681" w:rsidRDefault="00A05872" w:rsidP="00A05872">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v:textbox>
                <w10:wrap anchorx="margin"/>
              </v:shape>
            </w:pict>
          </mc:Fallback>
        </mc:AlternateContent>
      </w:r>
      <w:r w:rsidR="00D67681">
        <w:rPr>
          <w:caps/>
          <w:noProof/>
          <w:color w:val="FFFFFF" w:themeColor="background1"/>
          <w:sz w:val="18"/>
          <w:szCs w:val="18"/>
          <w:lang w:val="es-EC" w:eastAsia="es-EC"/>
        </w:rPr>
        <mc:AlternateContent>
          <mc:Choice Requires="wps">
            <w:drawing>
              <wp:anchor distT="0" distB="0" distL="114300" distR="114300" simplePos="0" relativeHeight="251666432" behindDoc="0" locked="0" layoutInCell="1" allowOverlap="1" wp14:anchorId="0E657D4B" wp14:editId="646EEC94">
                <wp:simplePos x="0" y="0"/>
                <wp:positionH relativeFrom="rightMargin">
                  <wp:posOffset>-45834</wp:posOffset>
                </wp:positionH>
                <wp:positionV relativeFrom="paragraph">
                  <wp:posOffset>4021768</wp:posOffset>
                </wp:positionV>
                <wp:extent cx="488854" cy="293332"/>
                <wp:effectExtent l="0" t="0" r="0" b="0"/>
                <wp:wrapNone/>
                <wp:docPr id="1200075777"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257D3974" w14:textId="23019277"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57D4B" id="_x0000_s1029" type="#_x0000_t202" style="position:absolute;left:0;text-align:left;margin-left:-3.6pt;margin-top:316.65pt;width:38.5pt;height:23.1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9K8Gw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" filled="f" stroked="f" strokeweight=".5pt">
                <v:textbox>
                  <w:txbxContent>
                    <w:p w14:paraId="257D3974" w14:textId="23019277"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v:textbox>
                <w10:wrap anchorx="margin"/>
              </v:shape>
            </w:pict>
          </mc:Fallback>
        </mc:AlternateContent>
      </w:r>
      <w:r w:rsidR="005C0833" w:rsidRPr="001D4C0F">
        <w:rPr>
          <w:b/>
          <w:lang w:val="en-US"/>
        </w:rPr>
        <w:t>Keywords:</w:t>
      </w:r>
      <w:r w:rsidR="005C0833" w:rsidRPr="001D4C0F">
        <w:rPr>
          <w:b/>
          <w:spacing w:val="1"/>
          <w:lang w:val="en-US"/>
        </w:rPr>
        <w:t xml:space="preserve"> </w:t>
      </w:r>
      <w:r w:rsidR="000F5275">
        <w:rPr>
          <w:lang w:val="en-US"/>
        </w:rPr>
        <w:t>A</w:t>
      </w:r>
      <w:r w:rsidR="000F5275" w:rsidRPr="000F5275">
        <w:rPr>
          <w:lang w:val="en-US"/>
        </w:rPr>
        <w:t xml:space="preserve">ssociative, </w:t>
      </w:r>
      <w:r w:rsidR="000F5275">
        <w:rPr>
          <w:lang w:val="en-US"/>
        </w:rPr>
        <w:t>C</w:t>
      </w:r>
      <w:r w:rsidR="000F5275" w:rsidRPr="000F5275">
        <w:rPr>
          <w:lang w:val="en-US"/>
        </w:rPr>
        <w:t xml:space="preserve">ommercialization, </w:t>
      </w:r>
      <w:r w:rsidR="000F5275">
        <w:rPr>
          <w:lang w:val="en-US"/>
        </w:rPr>
        <w:t>S</w:t>
      </w:r>
      <w:r w:rsidR="000F5275" w:rsidRPr="000F5275">
        <w:rPr>
          <w:lang w:val="en-US"/>
        </w:rPr>
        <w:t xml:space="preserve">ales, </w:t>
      </w:r>
      <w:r w:rsidR="000F5275">
        <w:rPr>
          <w:lang w:val="en-US"/>
        </w:rPr>
        <w:t>P</w:t>
      </w:r>
      <w:r w:rsidR="000F5275" w:rsidRPr="000F5275">
        <w:rPr>
          <w:lang w:val="en-US"/>
        </w:rPr>
        <w:t xml:space="preserve">roduction, </w:t>
      </w:r>
      <w:r w:rsidR="000F5275">
        <w:rPr>
          <w:lang w:val="en-US"/>
        </w:rPr>
        <w:t>Q</w:t>
      </w:r>
      <w:r w:rsidR="000F5275" w:rsidRPr="000F5275">
        <w:rPr>
          <w:lang w:val="en-US"/>
        </w:rPr>
        <w:t>uality of life.</w:t>
      </w:r>
    </w:p>
    <w:p w14:paraId="19769B91" w14:textId="77777777" w:rsidR="00822F55" w:rsidRPr="001D7B66" w:rsidRDefault="00822F55" w:rsidP="00822F55">
      <w:pPr>
        <w:pStyle w:val="Ttulo1"/>
        <w:ind w:left="404" w:right="0"/>
        <w:jc w:val="left"/>
        <w:rPr>
          <w:color w:val="002060"/>
        </w:rPr>
      </w:pPr>
      <w:r w:rsidRPr="001D7B66">
        <w:rPr>
          <w:color w:val="002060"/>
        </w:rPr>
        <w:lastRenderedPageBreak/>
        <w:t>INTRODUCCIÓN</w:t>
      </w:r>
    </w:p>
    <w:p w14:paraId="2AB86A07" w14:textId="77777777" w:rsidR="00D11735" w:rsidRPr="001D7B66" w:rsidRDefault="00D11735" w:rsidP="00822F55">
      <w:pPr>
        <w:pStyle w:val="Ttulo1"/>
        <w:ind w:left="404" w:right="0"/>
        <w:jc w:val="left"/>
      </w:pPr>
    </w:p>
    <w:p w14:paraId="78568F1E" w14:textId="77777777" w:rsidR="00BD1B35" w:rsidRDefault="00BD1B35" w:rsidP="00BD1B35">
      <w:pPr>
        <w:pStyle w:val="Textoindependiente"/>
        <w:spacing w:before="90" w:line="276" w:lineRule="auto"/>
        <w:ind w:right="38" w:firstLine="284"/>
        <w:jc w:val="both"/>
      </w:pPr>
      <w:r>
        <w:t>La producción de panela en Ecuador es considerada una actividad agroindustrial tradicional, entre las más antiguas, sin embargo, continúa cumpliendo un rol fundamental en las familias campesinas, si se considera que aporta favorablemente desde el ámbito social, económico y de seguridad alimentaria (miel, licor, panela en ladrillo y granulada) (Quishpe, 2020). En la provincia de Cotopaxi, la mayor parte de los agricultores poseen sistemas de producción precarios, lo que imposibilita incrementar el nivel de producción y mejorar la calidad del producto; aún existen unidades productivas que utilizan el trapiche con la fuerza de animales de carga para el proceso de molienda. Hay que reconocer las ventajas de la producción artesanal sobre la industrial, ya que el producto no pasa por un proceso de refinamiento y por ende no contiene químicos; sin embargo, existen problemas de competitividad, pues los costos de producción son altos (PDOT, 2021).</w:t>
      </w:r>
    </w:p>
    <w:p w14:paraId="535B92D7" w14:textId="77777777" w:rsidR="00AA3692" w:rsidRPr="00BD1B35" w:rsidRDefault="00AA3692" w:rsidP="00DB66FE">
      <w:pPr>
        <w:pStyle w:val="Textoindependiente"/>
        <w:spacing w:before="90" w:line="276" w:lineRule="auto"/>
        <w:ind w:right="38" w:firstLine="284"/>
        <w:jc w:val="both"/>
      </w:pPr>
    </w:p>
    <w:p w14:paraId="304FC317" w14:textId="77777777" w:rsidR="00BD1B35" w:rsidRDefault="00BD1B35" w:rsidP="00BD1B35">
      <w:pPr>
        <w:pStyle w:val="Textoindependiente"/>
        <w:spacing w:before="90" w:line="276" w:lineRule="auto"/>
        <w:ind w:right="38" w:firstLine="284"/>
        <w:jc w:val="both"/>
      </w:pPr>
      <w:r>
        <w:t>La asociación La Carmela, tiene como principal fortaleza el trabajo en familia, tanto para la producción, cosecha y elaboración de la panela como producto principal.</w:t>
      </w:r>
      <w:r w:rsidRPr="00EE1C21">
        <w:t xml:space="preserve"> y beneficiar las propiedades del suelo (Da Costa 1991; Álvarez et al., 1995), la reducción de la erosión del suelo, el mejoramiento de la calidad del suelo</w:t>
      </w:r>
      <w:r>
        <w:t>.</w:t>
      </w:r>
    </w:p>
    <w:p w14:paraId="4D83D4F3" w14:textId="77777777" w:rsidR="00BD1B35" w:rsidRDefault="00BD1B35" w:rsidP="00BD1B35">
      <w:pPr>
        <w:pStyle w:val="Textoindependiente"/>
        <w:spacing w:before="90" w:line="276" w:lineRule="auto"/>
        <w:ind w:right="38" w:firstLine="284"/>
        <w:jc w:val="both"/>
      </w:pPr>
    </w:p>
    <w:p w14:paraId="733CC3F5" w14:textId="272B8E0B" w:rsidR="00BD1B35" w:rsidRDefault="00717D53" w:rsidP="00BD1B35">
      <w:pPr>
        <w:pStyle w:val="Textoindependiente"/>
        <w:spacing w:before="90" w:line="276" w:lineRule="auto"/>
        <w:ind w:right="38" w:firstLine="284"/>
        <w:jc w:val="both"/>
      </w:pPr>
      <w:r>
        <w:rPr>
          <w:caps/>
          <w:noProof/>
          <w:color w:val="FFFFFF" w:themeColor="background1"/>
          <w:sz w:val="18"/>
          <w:szCs w:val="18"/>
          <w:lang w:val="es-EC" w:eastAsia="es-EC"/>
        </w:rPr>
        <mc:AlternateContent>
          <mc:Choice Requires="wps">
            <w:drawing>
              <wp:anchor distT="0" distB="0" distL="114300" distR="114300" simplePos="0" relativeHeight="251710464" behindDoc="0" locked="0" layoutInCell="1" allowOverlap="1" wp14:anchorId="094804FB" wp14:editId="4CF5093F">
                <wp:simplePos x="0" y="0"/>
                <wp:positionH relativeFrom="page">
                  <wp:align>left</wp:align>
                </wp:positionH>
                <wp:positionV relativeFrom="paragraph">
                  <wp:posOffset>1016635</wp:posOffset>
                </wp:positionV>
                <wp:extent cx="6941820" cy="690880"/>
                <wp:effectExtent l="0" t="0" r="0" b="0"/>
                <wp:wrapNone/>
                <wp:docPr id="1266633583"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670904D5" w14:textId="6C69C649" w:rsidR="00717D53" w:rsidRPr="00D67681" w:rsidRDefault="00717D53" w:rsidP="00717D5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804FB" id="_x0000_s1030" type="#_x0000_t202" style="position:absolute;left:0;text-align:left;margin-left:0;margin-top:80.05pt;width:546.6pt;height:54.4pt;z-index:2517104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" filled="f" stroked="f" strokeweight=".5pt">
                <v:textbox>
                  <w:txbxContent>
                    <w:p w14:paraId="670904D5" w14:textId="6C69C649" w:rsidR="00717D53" w:rsidRPr="00D67681" w:rsidRDefault="00717D53" w:rsidP="00717D5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48</w:t>
                      </w:r>
                    </w:p>
                  </w:txbxContent>
                </v:textbox>
                <w10:wrap anchorx="page"/>
              </v:shape>
            </w:pict>
          </mc:Fallback>
        </mc:AlternateContent>
      </w:r>
      <w:r w:rsidR="00BD1B35" w:rsidRPr="00A745D7">
        <w:t xml:space="preserve">El plan de ventas de una empresa (o en inglés Sales Plan) es un documento en el que se estima las ventas de un negocio </w:t>
      </w:r>
      <w:r w:rsidR="00BD1B35" w:rsidRPr="00A745D7">
        <w:t>para un periodo determinado de tiempo. En esta herramienta se describen los objetivos comerciales, escenarios, características y desafíos que la empresa debe enfrentar para lograr las estimaciones. (</w:t>
      </w:r>
      <w:proofErr w:type="spellStart"/>
      <w:r w:rsidR="00BD1B35" w:rsidRPr="00A745D7">
        <w:t>sendpulse</w:t>
      </w:r>
      <w:proofErr w:type="spellEnd"/>
      <w:r w:rsidR="00BD1B35" w:rsidRPr="00A745D7">
        <w:t>, 2020)</w:t>
      </w:r>
      <w:r w:rsidR="00BD1B35">
        <w:t>.</w:t>
      </w:r>
    </w:p>
    <w:p w14:paraId="0A737511" w14:textId="77777777" w:rsidR="00AA3692" w:rsidRDefault="00AA3692" w:rsidP="0049105A">
      <w:pPr>
        <w:pStyle w:val="Textoindependiente"/>
        <w:spacing w:before="90" w:line="276" w:lineRule="auto"/>
        <w:ind w:right="38"/>
        <w:jc w:val="both"/>
        <w:rPr>
          <w:lang w:val="es-AR"/>
        </w:rPr>
      </w:pPr>
    </w:p>
    <w:p w14:paraId="0CB53625" w14:textId="77777777" w:rsidR="00BD1B35" w:rsidRDefault="00BD1B35" w:rsidP="00BD1B35">
      <w:pPr>
        <w:pStyle w:val="Textoindependiente"/>
        <w:spacing w:before="90" w:line="276" w:lineRule="auto"/>
        <w:ind w:right="38" w:firstLine="284"/>
        <w:jc w:val="both"/>
      </w:pPr>
      <w:r>
        <w:t>Acciones que forman parte del proceso de un plan de ventas propuesto:</w:t>
      </w:r>
    </w:p>
    <w:p w14:paraId="145466D8" w14:textId="77777777" w:rsidR="00BD1B35" w:rsidRPr="00BD1B35" w:rsidRDefault="00BD1B35" w:rsidP="00BD1B35">
      <w:pPr>
        <w:pStyle w:val="Textoindependiente"/>
        <w:spacing w:before="90" w:line="276" w:lineRule="auto"/>
        <w:ind w:right="38"/>
        <w:jc w:val="both"/>
        <w:rPr>
          <w:b/>
          <w:bCs/>
          <w:i/>
          <w:iCs/>
        </w:rPr>
      </w:pPr>
      <w:r w:rsidRPr="00BD1B35">
        <w:rPr>
          <w:b/>
          <w:bCs/>
          <w:i/>
          <w:iCs/>
        </w:rPr>
        <w:t xml:space="preserve">1 </w:t>
      </w:r>
      <w:proofErr w:type="gramStart"/>
      <w:r w:rsidRPr="00BD1B35">
        <w:rPr>
          <w:b/>
          <w:bCs/>
          <w:i/>
          <w:iCs/>
        </w:rPr>
        <w:t>Marketing</w:t>
      </w:r>
      <w:proofErr w:type="gramEnd"/>
      <w:r w:rsidRPr="00BD1B35">
        <w:rPr>
          <w:b/>
          <w:bCs/>
          <w:i/>
          <w:iCs/>
        </w:rPr>
        <w:t>.</w:t>
      </w:r>
    </w:p>
    <w:p w14:paraId="04FA214C" w14:textId="77777777" w:rsidR="00BD1B35" w:rsidRDefault="00BD1B35" w:rsidP="00BD1B35">
      <w:pPr>
        <w:pStyle w:val="Textoindependiente"/>
        <w:spacing w:before="90" w:line="276" w:lineRule="auto"/>
        <w:ind w:right="38" w:firstLine="284"/>
        <w:jc w:val="both"/>
      </w:pPr>
      <w:r>
        <w:t xml:space="preserve">La asociación La Carmela, no tiene una definición de marketing por lo que El marketing es definido por (Philip, 2004) como un proceso social y gerencial; en el aspecto social los individuos y grupos crean intercambios de productos y valores con otros, con la finalidad de obtener lo que necesitan y desean. </w:t>
      </w:r>
    </w:p>
    <w:p w14:paraId="63FF9848" w14:textId="77777777" w:rsidR="00BD1B35" w:rsidRDefault="00BD1B35" w:rsidP="00BD1B35">
      <w:pPr>
        <w:pStyle w:val="Textoindependiente"/>
        <w:spacing w:before="90" w:line="276" w:lineRule="auto"/>
        <w:ind w:right="38" w:firstLine="284"/>
        <w:jc w:val="both"/>
      </w:pPr>
    </w:p>
    <w:p w14:paraId="0ADC1643" w14:textId="77777777" w:rsidR="00BD1B35" w:rsidRPr="00BD1B35" w:rsidRDefault="00BD1B35" w:rsidP="00BD1B35">
      <w:pPr>
        <w:pStyle w:val="Textoindependiente"/>
        <w:spacing w:before="90" w:line="276" w:lineRule="auto"/>
        <w:ind w:right="38"/>
        <w:jc w:val="both"/>
        <w:rPr>
          <w:b/>
          <w:bCs/>
          <w:i/>
          <w:iCs/>
        </w:rPr>
      </w:pPr>
      <w:r w:rsidRPr="00BD1B35">
        <w:rPr>
          <w:b/>
          <w:bCs/>
          <w:i/>
          <w:iCs/>
        </w:rPr>
        <w:t xml:space="preserve">2 </w:t>
      </w:r>
      <w:proofErr w:type="gramStart"/>
      <w:r w:rsidRPr="00BD1B35">
        <w:rPr>
          <w:b/>
          <w:bCs/>
          <w:i/>
          <w:iCs/>
        </w:rPr>
        <w:t>Procesos</w:t>
      </w:r>
      <w:proofErr w:type="gramEnd"/>
      <w:r w:rsidRPr="00BD1B35">
        <w:rPr>
          <w:b/>
          <w:bCs/>
          <w:i/>
          <w:iCs/>
        </w:rPr>
        <w:t>.</w:t>
      </w:r>
    </w:p>
    <w:p w14:paraId="384EBDEA" w14:textId="77777777" w:rsidR="00BD1B35" w:rsidRDefault="00BD1B35" w:rsidP="00BD1B35">
      <w:pPr>
        <w:pStyle w:val="Textoindependiente"/>
        <w:spacing w:before="90" w:line="276" w:lineRule="auto"/>
        <w:ind w:right="38" w:firstLine="284"/>
        <w:jc w:val="both"/>
      </w:pPr>
      <w:r>
        <w:t>Los procesos realizados son de manera elemental desde la recepción hasta su distribución, cada familia cosecha su producción y la lleva al trapique común de la asociación, al extraer el jugo de la caña en molinos con motor a diésel e ingresan a la molienda en donde se quema a fuego alimentado por el bagazo de la caña, evaporan el agua del jugo hasta obtener el punto de panela, la cual es moldeada en forma de bloques cuadrados o redondos, también se produce panela granulada, (Asociación, 2022)</w:t>
      </w:r>
    </w:p>
    <w:p w14:paraId="155186C2" w14:textId="77777777" w:rsidR="00BD1B35" w:rsidRDefault="00BD1B35" w:rsidP="00BD1B35">
      <w:pPr>
        <w:pStyle w:val="Textoindependiente"/>
        <w:spacing w:before="90" w:line="276" w:lineRule="auto"/>
        <w:ind w:right="38" w:firstLine="284"/>
        <w:jc w:val="both"/>
      </w:pPr>
    </w:p>
    <w:p w14:paraId="3FD88EFA" w14:textId="77777777" w:rsidR="00BD1B35" w:rsidRPr="00BD1B35" w:rsidRDefault="00BD1B35" w:rsidP="00BD1B35">
      <w:pPr>
        <w:pStyle w:val="Textoindependiente"/>
        <w:spacing w:before="90" w:line="276" w:lineRule="auto"/>
        <w:ind w:right="38"/>
        <w:jc w:val="both"/>
        <w:rPr>
          <w:b/>
          <w:bCs/>
          <w:i/>
          <w:iCs/>
        </w:rPr>
      </w:pPr>
      <w:r w:rsidRPr="00BD1B35">
        <w:rPr>
          <w:b/>
          <w:bCs/>
          <w:i/>
          <w:iCs/>
        </w:rPr>
        <w:t xml:space="preserve">3 </w:t>
      </w:r>
      <w:proofErr w:type="gramStart"/>
      <w:r w:rsidRPr="00BD1B35">
        <w:rPr>
          <w:b/>
          <w:bCs/>
          <w:i/>
          <w:iCs/>
        </w:rPr>
        <w:t>Estudiar</w:t>
      </w:r>
      <w:proofErr w:type="gramEnd"/>
      <w:r w:rsidRPr="00BD1B35">
        <w:rPr>
          <w:b/>
          <w:bCs/>
          <w:i/>
          <w:iCs/>
        </w:rPr>
        <w:t xml:space="preserve"> la competencia.</w:t>
      </w:r>
    </w:p>
    <w:p w14:paraId="71F1E5E8" w14:textId="77A8F0D2" w:rsidR="00BD1B35" w:rsidRDefault="00BD1B35" w:rsidP="00BD1B35">
      <w:pPr>
        <w:pStyle w:val="Textoindependiente"/>
        <w:spacing w:before="90" w:line="276" w:lineRule="auto"/>
        <w:ind w:right="38" w:firstLine="284"/>
        <w:jc w:val="both"/>
      </w:pPr>
      <w:r>
        <w:t xml:space="preserve">Analizar la competencia en el cantón de la Maná y en la ciudad de Latacunga para obtener información sobre las necesidades que aún no están siendo satisfechas y poder mejorar para lograr tener un buen circulo de </w:t>
      </w:r>
      <w:r>
        <w:lastRenderedPageBreak/>
        <w:t xml:space="preserve">clientes, con un producto que cumpla con todas sus expectativas. </w:t>
      </w:r>
    </w:p>
    <w:p w14:paraId="14EAD98A" w14:textId="77777777" w:rsidR="00BD1B35" w:rsidRDefault="00BD1B35" w:rsidP="00BD1B35">
      <w:pPr>
        <w:pStyle w:val="Textoindependiente"/>
        <w:spacing w:before="90" w:line="276" w:lineRule="auto"/>
        <w:ind w:right="38"/>
        <w:jc w:val="both"/>
      </w:pPr>
    </w:p>
    <w:p w14:paraId="6EF63EBF" w14:textId="77777777" w:rsidR="00BD1B35" w:rsidRPr="00BD1B35" w:rsidRDefault="00BD1B35" w:rsidP="00BD1B35">
      <w:pPr>
        <w:pStyle w:val="Textoindependiente"/>
        <w:spacing w:before="90" w:line="276" w:lineRule="auto"/>
        <w:ind w:right="38"/>
        <w:jc w:val="both"/>
        <w:rPr>
          <w:b/>
          <w:bCs/>
          <w:i/>
          <w:iCs/>
        </w:rPr>
      </w:pPr>
      <w:r w:rsidRPr="00BD1B35">
        <w:rPr>
          <w:b/>
          <w:bCs/>
          <w:i/>
          <w:iCs/>
        </w:rPr>
        <w:t xml:space="preserve">4 </w:t>
      </w:r>
      <w:proofErr w:type="gramStart"/>
      <w:r w:rsidRPr="00BD1B35">
        <w:rPr>
          <w:b/>
          <w:bCs/>
          <w:i/>
          <w:iCs/>
        </w:rPr>
        <w:t>Objetivos</w:t>
      </w:r>
      <w:proofErr w:type="gramEnd"/>
      <w:r w:rsidRPr="00BD1B35">
        <w:rPr>
          <w:b/>
          <w:bCs/>
          <w:i/>
          <w:iCs/>
        </w:rPr>
        <w:t xml:space="preserve"> de ventas.</w:t>
      </w:r>
    </w:p>
    <w:p w14:paraId="77D22A4E" w14:textId="77777777" w:rsidR="00BD1B35" w:rsidRDefault="00BD1B35" w:rsidP="00BD1B35">
      <w:pPr>
        <w:pStyle w:val="Textoindependiente"/>
        <w:spacing w:before="90" w:line="276" w:lineRule="auto"/>
        <w:ind w:right="38" w:firstLine="284"/>
        <w:jc w:val="both"/>
      </w:pPr>
      <w:r>
        <w:t>Generar recursos para toda la familia que conforman la asociación LA CARMELA.</w:t>
      </w:r>
    </w:p>
    <w:p w14:paraId="4A9A90CD" w14:textId="77777777" w:rsidR="00BD1B35" w:rsidRDefault="00BD1B35" w:rsidP="00BD1B35">
      <w:pPr>
        <w:pStyle w:val="Textoindependiente"/>
        <w:spacing w:before="90" w:line="276" w:lineRule="auto"/>
        <w:ind w:right="38" w:firstLine="284"/>
        <w:jc w:val="both"/>
      </w:pPr>
    </w:p>
    <w:p w14:paraId="54ADFB87" w14:textId="77777777" w:rsidR="00BD1B35" w:rsidRPr="00BD1B35" w:rsidRDefault="00BD1B35" w:rsidP="00BD1B35">
      <w:pPr>
        <w:pStyle w:val="Textoindependiente"/>
        <w:spacing w:before="90" w:line="276" w:lineRule="auto"/>
        <w:ind w:right="38"/>
        <w:jc w:val="both"/>
        <w:rPr>
          <w:b/>
          <w:bCs/>
          <w:i/>
          <w:iCs/>
        </w:rPr>
      </w:pPr>
      <w:r w:rsidRPr="00BD1B35">
        <w:rPr>
          <w:b/>
          <w:bCs/>
          <w:i/>
          <w:iCs/>
        </w:rPr>
        <w:t xml:space="preserve">5 </w:t>
      </w:r>
      <w:proofErr w:type="gramStart"/>
      <w:r w:rsidRPr="00BD1B35">
        <w:rPr>
          <w:b/>
          <w:bCs/>
          <w:i/>
          <w:iCs/>
        </w:rPr>
        <w:t>Atención</w:t>
      </w:r>
      <w:proofErr w:type="gramEnd"/>
      <w:r w:rsidRPr="00BD1B35">
        <w:rPr>
          <w:b/>
          <w:bCs/>
          <w:i/>
          <w:iCs/>
        </w:rPr>
        <w:t xml:space="preserve"> al cliente: </w:t>
      </w:r>
    </w:p>
    <w:p w14:paraId="31975A5D" w14:textId="77777777" w:rsidR="00BD1B35" w:rsidRDefault="00BD1B35" w:rsidP="00BD1B35">
      <w:pPr>
        <w:pStyle w:val="Textoindependiente"/>
        <w:spacing w:before="90" w:line="276" w:lineRule="auto"/>
        <w:ind w:right="38" w:firstLine="284"/>
        <w:jc w:val="both"/>
      </w:pPr>
      <w:r>
        <w:t>No cuenta con los debidos métodos de comunicación con los clientes.</w:t>
      </w:r>
    </w:p>
    <w:p w14:paraId="0E2ACA02" w14:textId="77777777" w:rsidR="00BD1B35" w:rsidRDefault="00BD1B35" w:rsidP="00BD1B35">
      <w:pPr>
        <w:pStyle w:val="Textoindependiente"/>
        <w:spacing w:before="90" w:line="276" w:lineRule="auto"/>
        <w:ind w:right="38" w:firstLine="284"/>
        <w:jc w:val="both"/>
      </w:pPr>
    </w:p>
    <w:p w14:paraId="16725FFA" w14:textId="77777777" w:rsidR="00BD1B35" w:rsidRDefault="00BD1B35" w:rsidP="00BD1B35">
      <w:pPr>
        <w:pStyle w:val="Textoindependiente"/>
        <w:spacing w:before="90" w:line="276" w:lineRule="auto"/>
        <w:ind w:right="38"/>
        <w:jc w:val="both"/>
        <w:rPr>
          <w:b/>
          <w:bCs/>
          <w:u w:val="single"/>
        </w:rPr>
      </w:pPr>
      <w:r w:rsidRPr="00BD1B35">
        <w:rPr>
          <w:b/>
          <w:bCs/>
          <w:u w:val="single"/>
        </w:rPr>
        <w:t>Acciones secundarias:</w:t>
      </w:r>
    </w:p>
    <w:p w14:paraId="4CD83069" w14:textId="77777777" w:rsidR="00BD1B35" w:rsidRPr="00BD1B35" w:rsidRDefault="00BD1B35" w:rsidP="00BD1B35">
      <w:pPr>
        <w:pStyle w:val="Textoindependiente"/>
        <w:spacing w:before="90" w:line="276" w:lineRule="auto"/>
        <w:ind w:right="38"/>
        <w:jc w:val="both"/>
        <w:rPr>
          <w:b/>
          <w:bCs/>
          <w:u w:val="single"/>
        </w:rPr>
      </w:pPr>
    </w:p>
    <w:p w14:paraId="3CD8CA85" w14:textId="77777777" w:rsidR="00BD1B35" w:rsidRPr="00BD1B35" w:rsidRDefault="00BD1B35" w:rsidP="00BD1B35">
      <w:pPr>
        <w:pStyle w:val="Textoindependiente"/>
        <w:spacing w:before="90" w:line="276" w:lineRule="auto"/>
        <w:ind w:right="38"/>
        <w:jc w:val="both"/>
        <w:rPr>
          <w:b/>
          <w:bCs/>
          <w:i/>
          <w:iCs/>
        </w:rPr>
      </w:pPr>
      <w:r w:rsidRPr="00BD1B35">
        <w:rPr>
          <w:b/>
          <w:bCs/>
          <w:i/>
          <w:iCs/>
        </w:rPr>
        <w:t xml:space="preserve">1 </w:t>
      </w:r>
      <w:proofErr w:type="gramStart"/>
      <w:r w:rsidRPr="00BD1B35">
        <w:rPr>
          <w:b/>
          <w:bCs/>
          <w:i/>
          <w:iCs/>
        </w:rPr>
        <w:t>Talento</w:t>
      </w:r>
      <w:proofErr w:type="gramEnd"/>
      <w:r w:rsidRPr="00BD1B35">
        <w:rPr>
          <w:b/>
          <w:bCs/>
          <w:i/>
          <w:iCs/>
        </w:rPr>
        <w:t xml:space="preserve"> humano:</w:t>
      </w:r>
    </w:p>
    <w:p w14:paraId="63DE1BD8" w14:textId="77777777" w:rsidR="00BD1B35" w:rsidRDefault="00BD1B35" w:rsidP="00BD1B35">
      <w:pPr>
        <w:pStyle w:val="Textoindependiente"/>
        <w:spacing w:before="90" w:line="276" w:lineRule="auto"/>
        <w:ind w:right="38" w:firstLine="284"/>
        <w:jc w:val="both"/>
      </w:pPr>
      <w:r>
        <w:t>Asociación no cuenta con administradores, sin embargo, tiene un presidente.</w:t>
      </w:r>
    </w:p>
    <w:p w14:paraId="7598326E" w14:textId="77777777" w:rsidR="00BD1B35" w:rsidRDefault="00BD1B35" w:rsidP="00BD1B35">
      <w:pPr>
        <w:pStyle w:val="Textoindependiente"/>
        <w:spacing w:before="90" w:line="276" w:lineRule="auto"/>
        <w:ind w:right="38" w:firstLine="284"/>
        <w:jc w:val="both"/>
      </w:pPr>
    </w:p>
    <w:p w14:paraId="5ADF0AE7" w14:textId="77777777" w:rsidR="00BD1B35" w:rsidRPr="00BD1B35" w:rsidRDefault="00BD1B35" w:rsidP="00BD1B35">
      <w:pPr>
        <w:pStyle w:val="Textoindependiente"/>
        <w:spacing w:before="90" w:line="276" w:lineRule="auto"/>
        <w:ind w:right="38"/>
        <w:jc w:val="both"/>
        <w:rPr>
          <w:b/>
          <w:bCs/>
          <w:i/>
          <w:iCs/>
        </w:rPr>
      </w:pPr>
      <w:r w:rsidRPr="00BD1B35">
        <w:rPr>
          <w:b/>
          <w:bCs/>
          <w:i/>
          <w:iCs/>
        </w:rPr>
        <w:t xml:space="preserve">2 </w:t>
      </w:r>
      <w:proofErr w:type="gramStart"/>
      <w:r w:rsidRPr="00BD1B35">
        <w:rPr>
          <w:b/>
          <w:bCs/>
          <w:i/>
          <w:iCs/>
        </w:rPr>
        <w:t>Tecnología</w:t>
      </w:r>
      <w:proofErr w:type="gramEnd"/>
      <w:r w:rsidRPr="00BD1B35">
        <w:rPr>
          <w:b/>
          <w:bCs/>
          <w:i/>
          <w:iCs/>
        </w:rPr>
        <w:t>:</w:t>
      </w:r>
    </w:p>
    <w:p w14:paraId="39B22D2A" w14:textId="77777777" w:rsidR="00BD1B35" w:rsidRDefault="00BD1B35" w:rsidP="00BD1B35">
      <w:pPr>
        <w:pStyle w:val="Textoindependiente"/>
        <w:spacing w:before="90" w:line="276" w:lineRule="auto"/>
        <w:ind w:right="38" w:firstLine="284"/>
        <w:jc w:val="both"/>
      </w:pPr>
      <w:r>
        <w:t>La Carmela no cuenta con las maquinas o sistema para la elaboración de la panela.</w:t>
      </w:r>
    </w:p>
    <w:p w14:paraId="4F2655C5" w14:textId="77777777" w:rsidR="00BD1B35" w:rsidRPr="00BD1B35" w:rsidRDefault="00BD1B35" w:rsidP="0049105A">
      <w:pPr>
        <w:pStyle w:val="Textoindependiente"/>
        <w:spacing w:before="90" w:line="276" w:lineRule="auto"/>
        <w:ind w:right="38"/>
        <w:jc w:val="both"/>
      </w:pPr>
    </w:p>
    <w:p w14:paraId="527AC3E6" w14:textId="77777777" w:rsidR="00DB66FE" w:rsidRDefault="00DB66FE" w:rsidP="00DB66FE">
      <w:pPr>
        <w:pStyle w:val="Ttulo1"/>
        <w:jc w:val="left"/>
        <w:rPr>
          <w:color w:val="002060"/>
        </w:rPr>
      </w:pPr>
      <w:r w:rsidRPr="00DF0891">
        <w:rPr>
          <w:color w:val="002060"/>
        </w:rPr>
        <w:t>METODOLOGÍA</w:t>
      </w:r>
    </w:p>
    <w:p w14:paraId="3BF58495" w14:textId="77777777" w:rsidR="00DB66FE" w:rsidRDefault="00DB66FE" w:rsidP="00BD1B35">
      <w:pPr>
        <w:pStyle w:val="Ttulo1"/>
        <w:ind w:left="0"/>
        <w:jc w:val="left"/>
        <w:rPr>
          <w:color w:val="002060"/>
        </w:rPr>
      </w:pPr>
    </w:p>
    <w:p w14:paraId="410A8FDA" w14:textId="77777777" w:rsidR="00BD1B35" w:rsidRDefault="00BD1B35" w:rsidP="00BD1B35">
      <w:pPr>
        <w:pStyle w:val="Textoindependiente"/>
        <w:spacing w:before="90" w:line="276" w:lineRule="auto"/>
        <w:ind w:right="38" w:firstLine="284"/>
        <w:jc w:val="both"/>
      </w:pPr>
      <w:r w:rsidRPr="00622A62">
        <w:t>El plan de ventas de la caña de azúcar se examinó como un marco metódico, que incluye producción primaria, marketing y consumo. También se destaca el análisis de la provisión de servicios, equipos e infraestructura en ambas fases.</w:t>
      </w:r>
    </w:p>
    <w:p w14:paraId="38A22FA5" w14:textId="77777777" w:rsidR="00BD1B35" w:rsidRPr="00DF0891" w:rsidRDefault="00BD1B35" w:rsidP="00BD1B35">
      <w:pPr>
        <w:pStyle w:val="Ttulo1"/>
        <w:ind w:left="0"/>
        <w:jc w:val="left"/>
        <w:rPr>
          <w:color w:val="002060"/>
        </w:rPr>
      </w:pPr>
    </w:p>
    <w:p w14:paraId="6E15DAC0" w14:textId="41223E1E" w:rsidR="00BD1B35" w:rsidRDefault="00717D53" w:rsidP="00BD1B35">
      <w:pPr>
        <w:pStyle w:val="Textoindependiente"/>
        <w:spacing w:before="90" w:line="276" w:lineRule="auto"/>
        <w:ind w:right="38" w:firstLine="284"/>
        <w:jc w:val="both"/>
      </w:pPr>
      <w:r>
        <w:rPr>
          <w:caps/>
          <w:noProof/>
          <w:color w:val="FFFFFF" w:themeColor="background1"/>
          <w:sz w:val="18"/>
          <w:szCs w:val="18"/>
          <w:lang w:val="es-EC" w:eastAsia="es-EC"/>
        </w:rPr>
        <mc:AlternateContent>
          <mc:Choice Requires="wps">
            <w:drawing>
              <wp:anchor distT="0" distB="0" distL="114300" distR="114300" simplePos="0" relativeHeight="251712512" behindDoc="0" locked="0" layoutInCell="1" allowOverlap="1" wp14:anchorId="59B5EEEC" wp14:editId="64832C13">
                <wp:simplePos x="0" y="0"/>
                <wp:positionH relativeFrom="page">
                  <wp:align>left</wp:align>
                </wp:positionH>
                <wp:positionV relativeFrom="paragraph">
                  <wp:posOffset>1328738</wp:posOffset>
                </wp:positionV>
                <wp:extent cx="6941820" cy="690880"/>
                <wp:effectExtent l="0" t="0" r="0" b="0"/>
                <wp:wrapNone/>
                <wp:docPr id="1585640818"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30E8D5BB" w14:textId="0A000E25" w:rsidR="00717D53" w:rsidRPr="00D67681" w:rsidRDefault="00717D53" w:rsidP="00717D5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5EEEC" id="_x0000_s1031" type="#_x0000_t202" style="position:absolute;left:0;text-align:left;margin-left:0;margin-top:104.65pt;width:546.6pt;height:54.4pt;z-index:2517125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" filled="f" stroked="f" strokeweight=".5pt">
                <v:textbox>
                  <w:txbxContent>
                    <w:p w14:paraId="30E8D5BB" w14:textId="0A000E25" w:rsidR="00717D53" w:rsidRPr="00D67681" w:rsidRDefault="00717D53" w:rsidP="00717D5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49</w:t>
                      </w:r>
                    </w:p>
                  </w:txbxContent>
                </v:textbox>
                <w10:wrap anchorx="page"/>
              </v:shape>
            </w:pict>
          </mc:Fallback>
        </mc:AlternateContent>
      </w:r>
      <w:r w:rsidR="00BD1B35">
        <w:t xml:space="preserve">El alcance del estudio es descriptivo- exploratorio- explicativo. Es descriptivo porque según (Tamayo, 2007), contiene la descripción, el registro, el análisis e </w:t>
      </w:r>
      <w:r w:rsidR="00BD1B35">
        <w:t>interpretación de la naturaleza actual y la composición o procesos de los fenómenos, ya que un problema que no se trató en la asociación La Carmela no se enfrenta al adecuado proceso de plan de ventas. Al nivel interno en relación con el uso de un proceso razonable dentro de un plan de ventas. Es exploratorio porque (FIDIAS, 2006) explica que la investigación exploratoria es una que está explorando un tema u objeto desconocido o menos examinado, como la venta de la panela y explicativo porque (SANPIERI, 2017) indica, al buscar las causas que no han permitido este estudio.</w:t>
      </w:r>
    </w:p>
    <w:p w14:paraId="142D9107" w14:textId="39258E75" w:rsidR="008B58F5" w:rsidRDefault="008B58F5" w:rsidP="00BD1B35">
      <w:pPr>
        <w:pStyle w:val="Textoindependiente"/>
        <w:spacing w:before="90" w:line="276" w:lineRule="auto"/>
        <w:ind w:right="38"/>
        <w:jc w:val="both"/>
        <w:rPr>
          <w:lang w:val="es-AR"/>
        </w:rPr>
      </w:pPr>
    </w:p>
    <w:p w14:paraId="2472A472" w14:textId="53B6D437" w:rsidR="00BD1B35" w:rsidRDefault="00BD1B35" w:rsidP="00BD1B35">
      <w:pPr>
        <w:pStyle w:val="Textoindependiente"/>
        <w:spacing w:before="90" w:line="276" w:lineRule="auto"/>
        <w:ind w:right="38"/>
        <w:jc w:val="both"/>
        <w:rPr>
          <w:b/>
          <w:bCs/>
        </w:rPr>
      </w:pPr>
      <w:r w:rsidRPr="00BD1B35">
        <w:rPr>
          <w:b/>
          <w:bCs/>
        </w:rPr>
        <w:t>MÉTODOS DE INVESTIGACIÓN:</w:t>
      </w:r>
    </w:p>
    <w:p w14:paraId="76C59CA3" w14:textId="77777777" w:rsidR="00BD1B35" w:rsidRPr="00BD1B35" w:rsidRDefault="00BD1B35" w:rsidP="00BD1B35">
      <w:pPr>
        <w:pStyle w:val="Textoindependiente"/>
        <w:spacing w:before="90" w:line="276" w:lineRule="auto"/>
        <w:ind w:right="38"/>
        <w:jc w:val="both"/>
        <w:rPr>
          <w:b/>
          <w:bCs/>
        </w:rPr>
      </w:pPr>
    </w:p>
    <w:p w14:paraId="5D1B7577" w14:textId="77777777" w:rsidR="00BD1B35" w:rsidRDefault="00BD1B35" w:rsidP="00BD1B35">
      <w:pPr>
        <w:pStyle w:val="Textoindependiente"/>
        <w:spacing w:before="90" w:line="276" w:lineRule="auto"/>
        <w:ind w:right="38" w:firstLine="284"/>
        <w:jc w:val="both"/>
      </w:pPr>
      <w:r>
        <w:t>El estudio se aplicó de forma simultánea métodos de investigación deductivo, inductivo.</w:t>
      </w:r>
    </w:p>
    <w:p w14:paraId="0C20731C" w14:textId="77777777" w:rsidR="00BD1B35" w:rsidRDefault="00BD1B35" w:rsidP="00BD1B35">
      <w:pPr>
        <w:pStyle w:val="Textoindependiente"/>
        <w:spacing w:before="90" w:line="276" w:lineRule="auto"/>
        <w:ind w:right="38" w:firstLine="284"/>
        <w:jc w:val="both"/>
      </w:pPr>
    </w:p>
    <w:p w14:paraId="01763E16" w14:textId="2713B394" w:rsidR="00BD1B35" w:rsidRPr="00BD1B35" w:rsidRDefault="00BD1B35" w:rsidP="00BD1B35">
      <w:pPr>
        <w:pStyle w:val="Textoindependiente"/>
        <w:spacing w:before="90" w:line="276" w:lineRule="auto"/>
        <w:ind w:right="38"/>
        <w:jc w:val="both"/>
        <w:rPr>
          <w:b/>
          <w:bCs/>
          <w:i/>
          <w:iCs/>
        </w:rPr>
      </w:pPr>
      <w:r w:rsidRPr="00BD1B35">
        <w:rPr>
          <w:b/>
          <w:bCs/>
          <w:i/>
          <w:iCs/>
        </w:rPr>
        <w:t>Enfoque de la investigación:</w:t>
      </w:r>
    </w:p>
    <w:p w14:paraId="30387C07" w14:textId="77777777" w:rsidR="00BD1B35" w:rsidRDefault="00BD1B35" w:rsidP="00BD1B35">
      <w:pPr>
        <w:pStyle w:val="Textoindependiente"/>
        <w:spacing w:before="90" w:line="276" w:lineRule="auto"/>
        <w:ind w:right="38" w:firstLine="284"/>
        <w:jc w:val="both"/>
      </w:pPr>
      <w:r>
        <w:t>El enfoque cuantitativo que diseña (Tamayo, 2007), radica en el contraste de teorías ya existentes a partir de una serie de hipótesis surgidas de la misma, siendo necesario obtener una muestra, ya sea en forma aleatoria o discriminada, pero representativa de una población o fenómeno objeto de estudio.</w:t>
      </w:r>
    </w:p>
    <w:p w14:paraId="33F34FCD" w14:textId="77777777" w:rsidR="00BD1B35" w:rsidRDefault="00BD1B35" w:rsidP="00BD1B35">
      <w:pPr>
        <w:pStyle w:val="Textoindependiente"/>
        <w:spacing w:before="90" w:line="276" w:lineRule="auto"/>
        <w:ind w:right="38"/>
        <w:jc w:val="both"/>
      </w:pPr>
    </w:p>
    <w:p w14:paraId="01FAEE91" w14:textId="18492EC3" w:rsidR="00BD1B35" w:rsidRPr="00BD1B35" w:rsidRDefault="00BD1B35" w:rsidP="00BD1B35">
      <w:pPr>
        <w:pStyle w:val="Textoindependiente"/>
        <w:spacing w:before="90" w:line="276" w:lineRule="auto"/>
        <w:ind w:right="38"/>
        <w:jc w:val="both"/>
        <w:rPr>
          <w:b/>
          <w:bCs/>
          <w:i/>
          <w:iCs/>
        </w:rPr>
      </w:pPr>
      <w:r w:rsidRPr="00BD1B35">
        <w:rPr>
          <w:b/>
          <w:bCs/>
          <w:i/>
          <w:iCs/>
        </w:rPr>
        <w:t>Alcance investigativo:</w:t>
      </w:r>
      <w:r w:rsidRPr="00BD1B35">
        <w:rPr>
          <w:b/>
          <w:bCs/>
          <w:i/>
          <w:iCs/>
        </w:rPr>
        <w:tab/>
      </w:r>
    </w:p>
    <w:p w14:paraId="129EDD60" w14:textId="77777777" w:rsidR="00BD1B35" w:rsidRDefault="00BD1B35" w:rsidP="00BD1B35">
      <w:pPr>
        <w:pStyle w:val="Textoindependiente"/>
        <w:spacing w:before="90" w:line="276" w:lineRule="auto"/>
        <w:ind w:right="38" w:firstLine="284"/>
        <w:jc w:val="both"/>
      </w:pPr>
      <w:r>
        <w:t xml:space="preserve">El alcance es explicativo, al abordar información que permita entender el inconveniente de estudio. La investigación se llevó a cabo en: País: Ecuador; Provincia: Cotopaxi; Cantón: La Maná. Asociación LA CARMELA, Parroquia </w:t>
      </w:r>
      <w:proofErr w:type="spellStart"/>
      <w:r>
        <w:lastRenderedPageBreak/>
        <w:t>Pucayacu</w:t>
      </w:r>
      <w:proofErr w:type="spellEnd"/>
      <w:r>
        <w:t>.</w:t>
      </w:r>
    </w:p>
    <w:p w14:paraId="47707F2D" w14:textId="77777777" w:rsidR="00BD1B35" w:rsidRDefault="00BD1B35" w:rsidP="00BD1B35">
      <w:pPr>
        <w:pStyle w:val="Textoindependiente"/>
        <w:spacing w:before="90" w:line="276" w:lineRule="auto"/>
        <w:ind w:right="38" w:firstLine="284"/>
        <w:jc w:val="both"/>
      </w:pPr>
    </w:p>
    <w:p w14:paraId="739F598B" w14:textId="6F995EB3" w:rsidR="00BD1B35" w:rsidRDefault="00BD1B35" w:rsidP="00BD1B35">
      <w:pPr>
        <w:pStyle w:val="Textoindependiente"/>
        <w:spacing w:before="90" w:line="276" w:lineRule="auto"/>
        <w:ind w:right="38" w:firstLine="284"/>
        <w:jc w:val="both"/>
      </w:pPr>
      <w:r>
        <w:t>Para el desarrollo del análisis interno no se determinó un cálculo de la muestra, ya que se levantó la información a través de entrevistas a los 15 socios de la Asociación.</w:t>
      </w:r>
    </w:p>
    <w:p w14:paraId="021C75B2" w14:textId="77777777" w:rsidR="00BD1B35" w:rsidRDefault="00BD1B35" w:rsidP="00BD1B35">
      <w:pPr>
        <w:pStyle w:val="Textoindependiente"/>
        <w:spacing w:before="90" w:line="276" w:lineRule="auto"/>
        <w:ind w:right="38" w:firstLine="284"/>
        <w:jc w:val="both"/>
      </w:pPr>
    </w:p>
    <w:p w14:paraId="433B2265" w14:textId="77777777" w:rsidR="00BD1B35" w:rsidRDefault="00BD1B35" w:rsidP="00BD1B35">
      <w:pPr>
        <w:pStyle w:val="Textoindependiente"/>
        <w:spacing w:before="90" w:line="276" w:lineRule="auto"/>
        <w:ind w:right="38" w:firstLine="284"/>
        <w:jc w:val="both"/>
      </w:pPr>
      <w:r>
        <w:t>Para determinar el análisis externo se calculó la muestra tomando como referencia una población de 56.905 h del Cantón La Maná (PDOT, 2021)</w:t>
      </w:r>
    </w:p>
    <w:p w14:paraId="64441F53" w14:textId="77777777" w:rsidR="00BD1B35" w:rsidRPr="00BD1B35" w:rsidRDefault="00BD1B35" w:rsidP="00BD1B35">
      <w:pPr>
        <w:pStyle w:val="Textoindependiente"/>
        <w:spacing w:before="90" w:line="276" w:lineRule="auto"/>
        <w:ind w:right="38"/>
        <w:jc w:val="both"/>
      </w:pPr>
    </w:p>
    <w:p w14:paraId="6DA933D2" w14:textId="77777777" w:rsidR="00BD1B35" w:rsidRPr="0037627E" w:rsidRDefault="00BD1B35" w:rsidP="00BD1B35">
      <w:pPr>
        <w:pStyle w:val="Textoindependiente"/>
        <w:spacing w:before="90" w:line="276" w:lineRule="auto"/>
        <w:ind w:right="38"/>
        <w:jc w:val="both"/>
        <w:rPr>
          <w:b/>
          <w:bCs/>
        </w:rPr>
      </w:pPr>
      <w:r w:rsidRPr="0037627E">
        <w:rPr>
          <w:b/>
          <w:bCs/>
        </w:rPr>
        <w:t>Procesamiento estadístico</w:t>
      </w:r>
    </w:p>
    <w:p w14:paraId="0F35ED2D" w14:textId="77777777" w:rsidR="00BD1B35" w:rsidRPr="00BD1B35" w:rsidRDefault="00BD1B35" w:rsidP="00BD1B35">
      <w:pPr>
        <w:pStyle w:val="Textoindependiente"/>
        <w:spacing w:before="90" w:line="276" w:lineRule="auto"/>
        <w:ind w:right="38" w:firstLine="284"/>
        <w:jc w:val="both"/>
      </w:pPr>
      <w:r w:rsidRPr="00BD1B35">
        <w:t>Se utilizó la siguiente fórmula para el cálculo de muestra:</w:t>
      </w:r>
    </w:p>
    <w:p w14:paraId="2A53F6DE" w14:textId="77777777" w:rsidR="00BD1B35" w:rsidRPr="008B348A" w:rsidRDefault="00BD1B35" w:rsidP="00BD1B35">
      <w:pPr>
        <w:pStyle w:val="Textoindependiente"/>
        <w:spacing w:before="90" w:line="276" w:lineRule="auto"/>
        <w:ind w:right="38"/>
        <w:rPr>
          <w:lang w:val="es-EC"/>
        </w:rPr>
      </w:pPr>
      <m:oMathPara>
        <m:oMath>
          <m:r>
            <w:rPr>
              <w:rFonts w:ascii="Cambria Math" w:hAnsi="Cambria Math"/>
              <w:lang w:val="en-US"/>
            </w:rPr>
            <m:t>n</m:t>
          </m:r>
          <m:r>
            <w:rPr>
              <w:rFonts w:ascii="Cambria Math" w:hAnsi="Cambria Math"/>
              <w:lang w:val="es-EC"/>
            </w:rPr>
            <m:t>=</m:t>
          </m:r>
          <m:f>
            <m:fPr>
              <m:ctrlPr>
                <w:rPr>
                  <w:rFonts w:ascii="Cambria Math" w:hAnsi="Cambria Math"/>
                  <w:i/>
                  <w:lang w:val="en-US"/>
                </w:rPr>
              </m:ctrlPr>
            </m:fPr>
            <m:num>
              <m:r>
                <w:rPr>
                  <w:rFonts w:ascii="Cambria Math" w:hAnsi="Cambria Math"/>
                  <w:lang w:val="en-US"/>
                </w:rPr>
                <m:t>KN</m:t>
              </m:r>
              <m:r>
                <m:rPr>
                  <m:sty m:val="p"/>
                </m:rPr>
                <w:rPr>
                  <w:rFonts w:ascii="Cambria Math" w:hAnsi="Cambria Math"/>
                  <w:lang w:val="es-EC"/>
                </w:rPr>
                <m:t>pq</m:t>
              </m:r>
            </m:num>
            <m:den>
              <m:sSup>
                <m:sSupPr>
                  <m:ctrlPr>
                    <w:rPr>
                      <w:rFonts w:ascii="Cambria Math" w:hAnsi="Cambria Math"/>
                      <w:i/>
                      <w:lang w:val="en-US"/>
                    </w:rPr>
                  </m:ctrlPr>
                </m:sSupPr>
                <m:e>
                  <m:r>
                    <w:rPr>
                      <w:rFonts w:ascii="Cambria Math" w:hAnsi="Cambria Math"/>
                      <w:lang w:val="en-US"/>
                    </w:rPr>
                    <m:t>e</m:t>
                  </m:r>
                </m:e>
                <m:sup>
                  <m:r>
                    <w:rPr>
                      <w:rFonts w:ascii="Cambria Math" w:hAnsi="Cambria Math"/>
                      <w:lang w:val="es-EC"/>
                    </w:rPr>
                    <m:t>2</m:t>
                  </m:r>
                </m:sup>
              </m:sSup>
              <m:d>
                <m:dPr>
                  <m:ctrlPr>
                    <w:rPr>
                      <w:rFonts w:ascii="Cambria Math" w:hAnsi="Cambria Math"/>
                      <w:i/>
                      <w:lang w:val="en-US"/>
                    </w:rPr>
                  </m:ctrlPr>
                </m:dPr>
                <m:e>
                  <m:r>
                    <w:rPr>
                      <w:rFonts w:ascii="Cambria Math" w:hAnsi="Cambria Math"/>
                      <w:lang w:val="en-US"/>
                    </w:rPr>
                    <m:t>N</m:t>
                  </m:r>
                  <m:r>
                    <w:rPr>
                      <w:rFonts w:ascii="Cambria Math" w:hAnsi="Cambria Math"/>
                      <w:lang w:val="es-EC"/>
                    </w:rPr>
                    <m:t>-1</m:t>
                  </m:r>
                </m:e>
              </m:d>
              <m:r>
                <w:rPr>
                  <w:rFonts w:ascii="Cambria Math" w:hAnsi="Cambria Math"/>
                  <w:lang w:val="es-EC"/>
                </w:rPr>
                <m:t>+</m:t>
              </m:r>
              <m:sSup>
                <m:sSupPr>
                  <m:ctrlPr>
                    <w:rPr>
                      <w:rFonts w:ascii="Cambria Math" w:hAnsi="Cambria Math"/>
                      <w:i/>
                      <w:lang w:val="en-US"/>
                    </w:rPr>
                  </m:ctrlPr>
                </m:sSupPr>
                <m:e>
                  <m:r>
                    <w:rPr>
                      <w:rFonts w:ascii="Cambria Math" w:hAnsi="Cambria Math"/>
                      <w:lang w:val="en-US"/>
                    </w:rPr>
                    <m:t>K</m:t>
                  </m:r>
                </m:e>
                <m:sup>
                  <m:r>
                    <w:rPr>
                      <w:rFonts w:ascii="Cambria Math" w:hAnsi="Cambria Math"/>
                      <w:lang w:val="es-EC"/>
                    </w:rPr>
                    <m:t>2</m:t>
                  </m:r>
                </m:sup>
              </m:sSup>
              <m:r>
                <m:rPr>
                  <m:sty m:val="p"/>
                </m:rPr>
                <w:rPr>
                  <w:rFonts w:ascii="Cambria Math" w:hAnsi="Cambria Math"/>
                  <w:lang w:val="es-EC"/>
                </w:rPr>
                <m:t>pq</m:t>
              </m:r>
            </m:den>
          </m:f>
        </m:oMath>
      </m:oMathPara>
    </w:p>
    <w:p w14:paraId="723275D1" w14:textId="77777777" w:rsidR="00BD1B35" w:rsidRPr="008B348A" w:rsidRDefault="00BD1B35" w:rsidP="00BD1B35">
      <w:pPr>
        <w:pStyle w:val="Textoindependiente"/>
        <w:spacing w:before="90" w:line="276" w:lineRule="auto"/>
        <w:ind w:right="38"/>
        <w:rPr>
          <w:lang w:val="es-EC"/>
        </w:rPr>
      </w:pPr>
      <w:r w:rsidRPr="008B348A">
        <w:rPr>
          <w:lang w:val="es-EC"/>
        </w:rPr>
        <w:t xml:space="preserve"> </w:t>
      </w:r>
    </w:p>
    <w:p w14:paraId="77081080" w14:textId="77777777" w:rsidR="00BD1B35" w:rsidRPr="008B348A" w:rsidRDefault="00BD1B35" w:rsidP="00BD1B35">
      <w:pPr>
        <w:pStyle w:val="Textoindependiente"/>
        <w:spacing w:before="90" w:line="276" w:lineRule="auto"/>
        <w:ind w:right="38"/>
        <w:rPr>
          <w:b/>
          <w:lang w:val="en-US"/>
        </w:rPr>
      </w:pPr>
      <w:r w:rsidRPr="008B348A">
        <w:rPr>
          <w:b/>
          <w:lang w:val="en-US"/>
        </w:rPr>
        <w:t>Desarrollo de la formula</w:t>
      </w:r>
    </w:p>
    <w:p w14:paraId="0B6DEC6C" w14:textId="77777777" w:rsidR="00BD1B35" w:rsidRPr="008B348A" w:rsidRDefault="00BD1B35" w:rsidP="00BD1B35">
      <w:pPr>
        <w:pStyle w:val="Textoindependiente"/>
        <w:spacing w:before="90" w:line="276" w:lineRule="auto"/>
        <w:ind w:right="38"/>
        <w:jc w:val="both"/>
        <w:rPr>
          <w:sz w:val="20"/>
          <w:szCs w:val="20"/>
          <w:lang w:val="en-US"/>
        </w:rPr>
      </w:pPr>
      <m:oMathPara>
        <m:oMathParaPr>
          <m:jc m:val="left"/>
        </m:oMathParaPr>
        <m:oMath>
          <m:r>
            <w:rPr>
              <w:rFonts w:ascii="Cambria Math" w:hAnsi="Cambria Math"/>
              <w:sz w:val="20"/>
              <w:szCs w:val="20"/>
              <w:lang w:val="en-US"/>
            </w:rPr>
            <m:t xml:space="preserve">     n     =</m:t>
          </m:r>
          <m:f>
            <m:fPr>
              <m:ctrlPr>
                <w:rPr>
                  <w:rFonts w:ascii="Cambria Math" w:hAnsi="Cambria Math"/>
                  <w:i/>
                  <w:sz w:val="20"/>
                  <w:szCs w:val="20"/>
                  <w:lang w:val="en-US"/>
                </w:rPr>
              </m:ctrlPr>
            </m:fPr>
            <m:num>
              <m:sSup>
                <m:sSupPr>
                  <m:ctrlPr>
                    <w:rPr>
                      <w:rFonts w:ascii="Cambria Math" w:hAnsi="Cambria Math"/>
                      <w:i/>
                      <w:sz w:val="20"/>
                      <w:szCs w:val="20"/>
                      <w:lang w:val="en-US"/>
                    </w:rPr>
                  </m:ctrlPr>
                </m:sSupPr>
                <m:e>
                  <m:r>
                    <w:rPr>
                      <w:rFonts w:ascii="Cambria Math" w:hAnsi="Cambria Math"/>
                      <w:sz w:val="20"/>
                      <w:szCs w:val="20"/>
                      <w:lang w:val="en-US"/>
                    </w:rPr>
                    <m:t>1,96</m:t>
                  </m:r>
                </m:e>
                <m:sup>
                  <m:r>
                    <w:rPr>
                      <w:rFonts w:ascii="Cambria Math" w:hAnsi="Cambria Math"/>
                      <w:sz w:val="20"/>
                      <w:szCs w:val="20"/>
                      <w:lang w:val="en-US"/>
                    </w:rPr>
                    <m:t>2</m:t>
                  </m:r>
                </m:sup>
              </m:sSup>
              <m:r>
                <m:rPr>
                  <m:sty m:val="p"/>
                </m:rPr>
                <w:rPr>
                  <w:rFonts w:ascii="Cambria Math" w:hAnsi="Cambria Math"/>
                  <w:sz w:val="20"/>
                  <w:szCs w:val="20"/>
                  <w:lang w:val="en-US"/>
                </w:rPr>
                <m:t>*56.905*(</m:t>
              </m:r>
              <m:r>
                <w:rPr>
                  <w:rFonts w:ascii="Cambria Math" w:hAnsi="Cambria Math"/>
                  <w:sz w:val="20"/>
                  <w:szCs w:val="20"/>
                  <w:lang w:val="en-US"/>
                </w:rPr>
                <m:t>0,5*0,5)</m:t>
              </m:r>
            </m:num>
            <m:den>
              <m:sSup>
                <m:sSupPr>
                  <m:ctrlPr>
                    <w:rPr>
                      <w:rFonts w:ascii="Cambria Math" w:hAnsi="Cambria Math"/>
                      <w:i/>
                      <w:sz w:val="20"/>
                      <w:szCs w:val="20"/>
                      <w:lang w:val="en-US"/>
                    </w:rPr>
                  </m:ctrlPr>
                </m:sSupPr>
                <m:e>
                  <m:r>
                    <w:rPr>
                      <w:rFonts w:ascii="Cambria Math" w:hAnsi="Cambria Math"/>
                      <w:sz w:val="20"/>
                      <w:szCs w:val="20"/>
                      <w:lang w:val="en-US"/>
                    </w:rPr>
                    <m:t>0,05</m:t>
                  </m:r>
                </m:e>
                <m:sup>
                  <m:r>
                    <w:rPr>
                      <w:rFonts w:ascii="Cambria Math" w:hAnsi="Cambria Math"/>
                      <w:sz w:val="20"/>
                      <w:szCs w:val="20"/>
                      <w:lang w:val="en-US"/>
                    </w:rPr>
                    <m:t>2</m:t>
                  </m:r>
                </m:sup>
              </m:sSup>
              <m:d>
                <m:dPr>
                  <m:ctrlPr>
                    <w:rPr>
                      <w:rFonts w:ascii="Cambria Math" w:hAnsi="Cambria Math"/>
                      <w:i/>
                      <w:sz w:val="20"/>
                      <w:szCs w:val="20"/>
                      <w:lang w:val="en-US"/>
                    </w:rPr>
                  </m:ctrlPr>
                </m:dPr>
                <m:e>
                  <m:r>
                    <m:rPr>
                      <m:sty m:val="p"/>
                    </m:rPr>
                    <w:rPr>
                      <w:rFonts w:ascii="Cambria Math" w:hAnsi="Cambria Math"/>
                      <w:sz w:val="20"/>
                      <w:szCs w:val="20"/>
                      <w:lang w:val="en-US"/>
                    </w:rPr>
                    <m:t>11.381</m:t>
                  </m:r>
                  <m:r>
                    <w:rPr>
                      <w:rFonts w:ascii="Cambria Math" w:hAnsi="Cambria Math"/>
                      <w:sz w:val="20"/>
                      <w:szCs w:val="20"/>
                      <w:lang w:val="en-US"/>
                    </w:rPr>
                    <m:t>-1</m:t>
                  </m:r>
                </m:e>
              </m:d>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1,96</m:t>
                  </m:r>
                </m:e>
                <m:sup>
                  <m:r>
                    <w:rPr>
                      <w:rFonts w:ascii="Cambria Math" w:hAnsi="Cambria Math"/>
                      <w:sz w:val="20"/>
                      <w:szCs w:val="20"/>
                      <w:lang w:val="en-US"/>
                    </w:rPr>
                    <m:t>2</m:t>
                  </m:r>
                </m:sup>
              </m:sSup>
              <m:r>
                <w:rPr>
                  <w:rFonts w:ascii="Cambria Math" w:hAnsi="Cambria Math"/>
                  <w:sz w:val="20"/>
                  <w:szCs w:val="20"/>
                  <w:lang w:val="en-US"/>
                </w:rPr>
                <m:t>(0,5*0,5)</m:t>
              </m:r>
            </m:den>
          </m:f>
        </m:oMath>
      </m:oMathPara>
    </w:p>
    <w:p w14:paraId="1313B0B2" w14:textId="77777777" w:rsidR="00BD1B35" w:rsidRPr="008B348A" w:rsidRDefault="00BD1B35" w:rsidP="00BD1B35">
      <w:pPr>
        <w:pStyle w:val="Textoindependiente"/>
        <w:spacing w:before="90" w:line="276" w:lineRule="auto"/>
        <w:ind w:right="38"/>
        <w:jc w:val="both"/>
        <w:rPr>
          <w:lang w:val="en-US"/>
        </w:rPr>
      </w:pPr>
    </w:p>
    <w:p w14:paraId="756E5EBF" w14:textId="77777777" w:rsidR="00BD1B35" w:rsidRPr="008B348A" w:rsidRDefault="00BD1B35" w:rsidP="00BD1B35">
      <w:pPr>
        <w:pStyle w:val="Textoindependiente"/>
        <w:spacing w:before="90" w:line="276" w:lineRule="auto"/>
        <w:ind w:right="38"/>
        <w:jc w:val="both"/>
        <w:rPr>
          <w:sz w:val="20"/>
          <w:szCs w:val="20"/>
          <w:lang w:val="en-US"/>
        </w:rPr>
      </w:pPr>
      <m:oMathPara>
        <m:oMathParaPr>
          <m:jc m:val="left"/>
        </m:oMathParaPr>
        <m:oMath>
          <m:r>
            <w:rPr>
              <w:rFonts w:ascii="Cambria Math" w:hAnsi="Cambria Math"/>
              <w:sz w:val="20"/>
              <w:szCs w:val="20"/>
              <w:lang w:val="en-US"/>
            </w:rPr>
            <m:t xml:space="preserve">     n=</m:t>
          </m:r>
          <m:f>
            <m:fPr>
              <m:ctrlPr>
                <w:rPr>
                  <w:rFonts w:ascii="Cambria Math" w:hAnsi="Cambria Math"/>
                  <w:i/>
                  <w:sz w:val="20"/>
                  <w:szCs w:val="20"/>
                  <w:lang w:val="en-US"/>
                </w:rPr>
              </m:ctrlPr>
            </m:fPr>
            <m:num>
              <m:r>
                <m:rPr>
                  <m:sty m:val="p"/>
                </m:rPr>
                <w:rPr>
                  <w:rFonts w:ascii="Cambria Math" w:hAnsi="Cambria Math"/>
                  <w:sz w:val="20"/>
                  <w:szCs w:val="20"/>
                  <w:lang w:val="en-US"/>
                </w:rPr>
                <m:t>3,8416*56.905*0,25</m:t>
              </m:r>
            </m:num>
            <m:den>
              <m:r>
                <w:rPr>
                  <w:rFonts w:ascii="Cambria Math" w:hAnsi="Cambria Math"/>
                  <w:sz w:val="20"/>
                  <w:szCs w:val="20"/>
                  <w:lang w:val="en-US"/>
                </w:rPr>
                <m:t>0,0025</m:t>
              </m:r>
              <m:d>
                <m:dPr>
                  <m:ctrlPr>
                    <w:rPr>
                      <w:rFonts w:ascii="Cambria Math" w:hAnsi="Cambria Math"/>
                      <w:i/>
                      <w:sz w:val="20"/>
                      <w:szCs w:val="20"/>
                      <w:lang w:val="en-US"/>
                    </w:rPr>
                  </m:ctrlPr>
                </m:dPr>
                <m:e>
                  <m:r>
                    <m:rPr>
                      <m:sty m:val="p"/>
                    </m:rPr>
                    <w:rPr>
                      <w:rFonts w:ascii="Cambria Math" w:hAnsi="Cambria Math"/>
                      <w:sz w:val="20"/>
                      <w:szCs w:val="20"/>
                      <w:lang w:val="en-US"/>
                    </w:rPr>
                    <m:t>56.905</m:t>
                  </m:r>
                  <m:ctrlPr>
                    <w:rPr>
                      <w:rFonts w:ascii="Cambria Math" w:hAnsi="Cambria Math"/>
                      <w:sz w:val="20"/>
                      <w:szCs w:val="20"/>
                      <w:lang w:val="en-US"/>
                    </w:rPr>
                  </m:ctrlPr>
                </m:e>
              </m:d>
              <m:r>
                <m:rPr>
                  <m:sty m:val="p"/>
                </m:rPr>
                <w:rPr>
                  <w:rFonts w:ascii="Cambria Math" w:hAnsi="Cambria Math"/>
                  <w:sz w:val="20"/>
                  <w:szCs w:val="20"/>
                  <w:lang w:val="en-US"/>
                </w:rPr>
                <m:t>+3,8416*0,25</m:t>
              </m:r>
            </m:den>
          </m:f>
        </m:oMath>
      </m:oMathPara>
    </w:p>
    <w:p w14:paraId="2635CD89" w14:textId="77777777" w:rsidR="00BD1B35" w:rsidRPr="008B348A" w:rsidRDefault="00BD1B35" w:rsidP="00BD1B35">
      <w:pPr>
        <w:pStyle w:val="Textoindependiente"/>
        <w:spacing w:before="90" w:line="276" w:lineRule="auto"/>
        <w:ind w:right="38"/>
        <w:jc w:val="both"/>
        <w:rPr>
          <w:sz w:val="20"/>
          <w:szCs w:val="20"/>
          <w:lang w:val="en-US"/>
        </w:rPr>
      </w:pPr>
    </w:p>
    <w:p w14:paraId="791AB5E4" w14:textId="77777777" w:rsidR="00BD1B35" w:rsidRPr="008B035D" w:rsidRDefault="00BD1B35" w:rsidP="00BD1B35">
      <w:pPr>
        <w:pStyle w:val="Textoindependiente"/>
        <w:spacing w:before="90" w:line="276" w:lineRule="auto"/>
        <w:ind w:right="38"/>
        <w:jc w:val="both"/>
        <w:rPr>
          <w:i/>
          <w:sz w:val="20"/>
          <w:szCs w:val="20"/>
          <w:lang w:val="en-US"/>
        </w:rPr>
      </w:pPr>
      <m:oMathPara>
        <m:oMathParaPr>
          <m:jc m:val="left"/>
        </m:oMathParaPr>
        <m:oMath>
          <m:r>
            <w:rPr>
              <w:rFonts w:ascii="Cambria Math" w:hAnsi="Cambria Math"/>
              <w:sz w:val="20"/>
              <w:szCs w:val="20"/>
              <w:lang w:val="en-US"/>
            </w:rPr>
            <m:t xml:space="preserve">     n=</m:t>
          </m:r>
          <m:f>
            <m:fPr>
              <m:ctrlPr>
                <w:rPr>
                  <w:rFonts w:ascii="Cambria Math" w:hAnsi="Cambria Math"/>
                  <w:sz w:val="20"/>
                  <w:szCs w:val="20"/>
                  <w:lang w:val="en-US"/>
                </w:rPr>
              </m:ctrlPr>
            </m:fPr>
            <m:num>
              <m:r>
                <w:rPr>
                  <w:rFonts w:ascii="Cambria Math" w:hAnsi="Cambria Math"/>
                  <w:sz w:val="20"/>
                  <w:szCs w:val="20"/>
                  <w:lang w:val="en-US"/>
                </w:rPr>
                <m:t>54651,56</m:t>
              </m:r>
            </m:num>
            <m:den>
              <m:r>
                <m:rPr>
                  <m:sty m:val="p"/>
                </m:rPr>
                <w:rPr>
                  <w:rFonts w:ascii="Cambria Math" w:hAnsi="Cambria Math"/>
                  <w:sz w:val="20"/>
                  <w:szCs w:val="20"/>
                  <w:lang w:val="en-US"/>
                </w:rPr>
                <m:t>143.22</m:t>
              </m:r>
            </m:den>
          </m:f>
        </m:oMath>
      </m:oMathPara>
    </w:p>
    <w:p w14:paraId="10C0E3B7" w14:textId="77777777" w:rsidR="00BD1B35" w:rsidRPr="008B348A" w:rsidRDefault="00BD1B35" w:rsidP="00BD1B35">
      <w:pPr>
        <w:pStyle w:val="Textoindependiente"/>
        <w:spacing w:before="90" w:line="276" w:lineRule="auto"/>
        <w:ind w:right="38"/>
        <w:jc w:val="both"/>
        <w:rPr>
          <w:i/>
          <w:sz w:val="20"/>
          <w:szCs w:val="20"/>
          <w:lang w:val="en-US"/>
        </w:rPr>
      </w:pPr>
    </w:p>
    <w:p w14:paraId="7277A8A0" w14:textId="3B43B2D0" w:rsidR="008B58F5" w:rsidRPr="00BD1B35" w:rsidRDefault="00BD1B35" w:rsidP="00BD1B35">
      <w:pPr>
        <w:pStyle w:val="Textoindependiente"/>
        <w:spacing w:before="90" w:line="276" w:lineRule="auto"/>
        <w:ind w:right="38"/>
        <w:jc w:val="both"/>
        <w:rPr>
          <w:i/>
          <w:sz w:val="20"/>
          <w:szCs w:val="20"/>
          <w:lang w:val="es-EC"/>
        </w:rPr>
      </w:pPr>
      <w:r w:rsidRPr="00B13B9D">
        <w:rPr>
          <w:i/>
          <w:sz w:val="20"/>
          <w:szCs w:val="20"/>
          <w:lang w:val="es-EC"/>
        </w:rPr>
        <w:t xml:space="preserve">     n = </w:t>
      </w:r>
      <w:r w:rsidRPr="00B13B9D">
        <w:rPr>
          <w:sz w:val="20"/>
          <w:szCs w:val="20"/>
          <w:lang w:val="es-EC"/>
        </w:rPr>
        <w:t>380</w:t>
      </w:r>
    </w:p>
    <w:p w14:paraId="59067C0F" w14:textId="77777777" w:rsidR="00AC755E" w:rsidRDefault="00AC755E" w:rsidP="00323BC3">
      <w:pPr>
        <w:pStyle w:val="Ttulo1"/>
        <w:ind w:left="0"/>
        <w:jc w:val="left"/>
        <w:rPr>
          <w:color w:val="002060"/>
        </w:rPr>
      </w:pPr>
    </w:p>
    <w:p w14:paraId="7E68DF80" w14:textId="037C77A4" w:rsidR="00C46062" w:rsidRPr="00DF0891" w:rsidRDefault="001477A3" w:rsidP="00C46062">
      <w:pPr>
        <w:pStyle w:val="Ttulo1"/>
        <w:jc w:val="left"/>
        <w:rPr>
          <w:color w:val="002060"/>
        </w:rPr>
      </w:pPr>
      <w:r w:rsidRPr="00DF0891">
        <w:rPr>
          <w:color w:val="002060"/>
        </w:rPr>
        <w:t>RESULTADOS Y DISCUSIÓN</w:t>
      </w:r>
    </w:p>
    <w:p w14:paraId="07B00D9E" w14:textId="77777777" w:rsidR="00BD1B35" w:rsidRDefault="00BD1B35" w:rsidP="00BD1B35">
      <w:pPr>
        <w:pStyle w:val="Textoindependiente"/>
        <w:spacing w:before="90" w:line="276" w:lineRule="auto"/>
        <w:ind w:right="38"/>
        <w:jc w:val="both"/>
      </w:pPr>
    </w:p>
    <w:p w14:paraId="08072AA9" w14:textId="7012EBCD" w:rsidR="00BD1B35" w:rsidRPr="00BD1B35" w:rsidRDefault="00717D53" w:rsidP="00BD1B35">
      <w:pPr>
        <w:pStyle w:val="Textoindependiente"/>
        <w:spacing w:before="90" w:line="276" w:lineRule="auto"/>
        <w:ind w:right="38" w:firstLine="284"/>
        <w:jc w:val="both"/>
      </w:pPr>
      <w:r>
        <w:rPr>
          <w:caps/>
          <w:noProof/>
          <w:color w:val="FFFFFF" w:themeColor="background1"/>
          <w:sz w:val="18"/>
          <w:szCs w:val="18"/>
          <w:lang w:val="es-EC" w:eastAsia="es-EC"/>
        </w:rPr>
        <mc:AlternateContent>
          <mc:Choice Requires="wps">
            <w:drawing>
              <wp:anchor distT="0" distB="0" distL="114300" distR="114300" simplePos="0" relativeHeight="251714560" behindDoc="0" locked="0" layoutInCell="1" allowOverlap="1" wp14:anchorId="01D85D7C" wp14:editId="20ED16EE">
                <wp:simplePos x="0" y="0"/>
                <wp:positionH relativeFrom="page">
                  <wp:align>left</wp:align>
                </wp:positionH>
                <wp:positionV relativeFrom="paragraph">
                  <wp:posOffset>1335088</wp:posOffset>
                </wp:positionV>
                <wp:extent cx="6941820" cy="690880"/>
                <wp:effectExtent l="0" t="0" r="0" b="0"/>
                <wp:wrapNone/>
                <wp:docPr id="1494306072"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3F2B555E" w14:textId="223021D8" w:rsidR="00717D53" w:rsidRPr="00D67681" w:rsidRDefault="00717D53" w:rsidP="00717D5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85D7C" id="_x0000_s1032" type="#_x0000_t202" style="position:absolute;left:0;text-align:left;margin-left:0;margin-top:105.15pt;width:546.6pt;height:54.4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" filled="f" stroked="f" strokeweight=".5pt">
                <v:textbox>
                  <w:txbxContent>
                    <w:p w14:paraId="3F2B555E" w14:textId="223021D8" w:rsidR="00717D53" w:rsidRPr="00D67681" w:rsidRDefault="00717D53" w:rsidP="00717D5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50</w:t>
                      </w:r>
                    </w:p>
                  </w:txbxContent>
                </v:textbox>
                <w10:wrap anchorx="page"/>
              </v:shape>
            </w:pict>
          </mc:Fallback>
        </mc:AlternateContent>
      </w:r>
      <w:r w:rsidR="00BD1B35" w:rsidRPr="00BD1B35">
        <w:t xml:space="preserve">La entrevista a los 15 socios determinó que no tienen conocimiento de que es y cómo aplicar un plan de ventas de su principal producto, para ordenar y mejorar </w:t>
      </w:r>
      <w:r w:rsidR="00BD1B35" w:rsidRPr="00BD1B35">
        <w:t>los ingresos de manera comunitaria y no individual, además que se siguen utilizando procesos rudimentarios en la producción de la panela.</w:t>
      </w:r>
    </w:p>
    <w:p w14:paraId="2702362D" w14:textId="4C76E15A" w:rsidR="002240F3" w:rsidRDefault="0005468E" w:rsidP="00BD1B35">
      <w:pPr>
        <w:pStyle w:val="Textoindependiente"/>
        <w:spacing w:before="90" w:line="276" w:lineRule="auto"/>
        <w:ind w:right="38"/>
        <w:jc w:val="both"/>
      </w:pPr>
      <w:r w:rsidRPr="0005468E">
        <w:t xml:space="preserve"> </w:t>
      </w:r>
    </w:p>
    <w:p w14:paraId="521DEAB8" w14:textId="12668D1C" w:rsidR="00AC755E" w:rsidRDefault="00323BC3" w:rsidP="00AC755E">
      <w:pPr>
        <w:pStyle w:val="Textoindependiente"/>
        <w:spacing w:before="90" w:line="276" w:lineRule="auto"/>
        <w:ind w:right="38" w:firstLine="284"/>
        <w:jc w:val="both"/>
        <w:rPr>
          <w:lang w:val="es-EC"/>
        </w:rPr>
      </w:pPr>
      <w:r w:rsidRPr="00323BC3">
        <w:rPr>
          <w:lang w:val="es-EC"/>
        </w:rPr>
        <w:t xml:space="preserve">A continuación, se presenta el análisis e interpretación de los resultados obtenidos a través de la encuesta realizada a los </w:t>
      </w:r>
      <w:r w:rsidR="00BD1B35">
        <w:rPr>
          <w:lang w:val="es-EC"/>
        </w:rPr>
        <w:t>socios</w:t>
      </w:r>
      <w:r w:rsidRPr="00323BC3">
        <w:rPr>
          <w:lang w:val="es-EC"/>
        </w:rPr>
        <w:t xml:space="preserve"> del cantón La Maná</w:t>
      </w:r>
      <w:r w:rsidR="00BD1B35">
        <w:rPr>
          <w:lang w:val="es-EC"/>
        </w:rPr>
        <w:t>.</w:t>
      </w:r>
    </w:p>
    <w:p w14:paraId="2B91E6DB" w14:textId="77777777" w:rsidR="00323BC3" w:rsidRDefault="00323BC3" w:rsidP="00AC755E">
      <w:pPr>
        <w:pStyle w:val="Textoindependiente"/>
        <w:spacing w:before="90" w:line="276" w:lineRule="auto"/>
        <w:ind w:right="38" w:firstLine="284"/>
        <w:jc w:val="both"/>
        <w:rPr>
          <w:lang w:val="es-EC"/>
        </w:rPr>
      </w:pPr>
    </w:p>
    <w:p w14:paraId="3C1E184F" w14:textId="4D1B6107" w:rsidR="00323BC3" w:rsidRPr="00777ACF" w:rsidRDefault="00323BC3" w:rsidP="00323BC3">
      <w:pPr>
        <w:pStyle w:val="Textoindependiente"/>
        <w:spacing w:before="90" w:line="276" w:lineRule="auto"/>
        <w:ind w:right="38" w:firstLine="284"/>
        <w:jc w:val="both"/>
        <w:rPr>
          <w:b/>
          <w:bCs/>
          <w:lang w:val="es-EC"/>
        </w:rPr>
      </w:pPr>
      <w:r w:rsidRPr="00777ACF">
        <w:rPr>
          <w:b/>
          <w:bCs/>
          <w:lang w:val="es-EC"/>
        </w:rPr>
        <w:t xml:space="preserve">Tabla </w:t>
      </w:r>
      <w:r w:rsidR="00BD1B35">
        <w:rPr>
          <w:b/>
          <w:bCs/>
          <w:lang w:val="es-EC"/>
        </w:rPr>
        <w:t>1</w:t>
      </w:r>
    </w:p>
    <w:p w14:paraId="69975DAC" w14:textId="439A8029" w:rsidR="00323BC3" w:rsidRDefault="00BD1B35" w:rsidP="00323BC3">
      <w:pPr>
        <w:pStyle w:val="Textoindependiente"/>
        <w:spacing w:before="90" w:line="276" w:lineRule="auto"/>
        <w:ind w:left="270" w:right="38" w:firstLine="14"/>
        <w:jc w:val="both"/>
        <w:rPr>
          <w:lang w:val="es-EC"/>
        </w:rPr>
      </w:pPr>
      <w:r>
        <w:rPr>
          <w:lang w:val="es-EC"/>
        </w:rPr>
        <w:t>¿</w:t>
      </w:r>
      <w:r w:rsidRPr="00BD1B35">
        <w:rPr>
          <w:lang w:val="es-EC"/>
        </w:rPr>
        <w:t>Cómo se enteró usted de nuestro Producto de venta</w:t>
      </w:r>
      <w:r>
        <w:rPr>
          <w:lang w:val="es-EC"/>
        </w:rPr>
        <w:t>?</w:t>
      </w:r>
    </w:p>
    <w:p w14:paraId="1309ACA9" w14:textId="77777777" w:rsidR="00BD1B35" w:rsidRDefault="00BD1B35" w:rsidP="00323BC3">
      <w:pPr>
        <w:pStyle w:val="Textoindependiente"/>
        <w:spacing w:before="90" w:line="276" w:lineRule="auto"/>
        <w:ind w:left="270" w:right="38" w:firstLine="14"/>
        <w:jc w:val="both"/>
        <w:rPr>
          <w:lang w:val="es-EC"/>
        </w:rPr>
      </w:pPr>
    </w:p>
    <w:tbl>
      <w:tblPr>
        <w:tblStyle w:val="Tablanormal2"/>
        <w:tblW w:w="3923" w:type="dxa"/>
        <w:jc w:val="center"/>
        <w:tblLook w:val="04A0" w:firstRow="1" w:lastRow="0" w:firstColumn="1" w:lastColumn="0" w:noHBand="0" w:noVBand="1"/>
      </w:tblPr>
      <w:tblGrid>
        <w:gridCol w:w="2216"/>
        <w:gridCol w:w="1049"/>
        <w:gridCol w:w="804"/>
      </w:tblGrid>
      <w:tr w:rsidR="00323BC3" w:rsidRPr="00323BC3" w14:paraId="494D1B4B" w14:textId="77777777" w:rsidTr="00BD1B3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845CDE3" w14:textId="516E4DBA" w:rsidR="00323BC3" w:rsidRPr="00323BC3" w:rsidRDefault="00BD1B35" w:rsidP="00323BC3">
            <w:pPr>
              <w:pStyle w:val="Textoindependiente"/>
              <w:spacing w:before="90" w:line="276" w:lineRule="auto"/>
              <w:ind w:right="38"/>
              <w:jc w:val="both"/>
              <w:rPr>
                <w:sz w:val="22"/>
                <w:szCs w:val="22"/>
                <w:lang w:val="en-US"/>
              </w:rPr>
            </w:pPr>
            <w:r>
              <w:rPr>
                <w:sz w:val="22"/>
                <w:szCs w:val="22"/>
                <w:lang w:val="en-US"/>
              </w:rPr>
              <w:t>OPCIONES</w:t>
            </w:r>
          </w:p>
        </w:tc>
        <w:tc>
          <w:tcPr>
            <w:tcW w:w="0" w:type="auto"/>
            <w:noWrap/>
            <w:hideMark/>
          </w:tcPr>
          <w:p w14:paraId="38F86385" w14:textId="0B56D580" w:rsidR="00323BC3" w:rsidRPr="00323BC3" w:rsidRDefault="00BD1B35" w:rsidP="00EB6285">
            <w:pPr>
              <w:pStyle w:val="Textoindependiente"/>
              <w:spacing w:before="90" w:line="276" w:lineRule="auto"/>
              <w:ind w:right="38"/>
              <w:jc w:val="center"/>
              <w:cnfStyle w:val="100000000000" w:firstRow="1" w:lastRow="0" w:firstColumn="0" w:lastColumn="0" w:oddVBand="0" w:evenVBand="0" w:oddHBand="0" w:evenHBand="0" w:firstRowFirstColumn="0" w:firstRowLastColumn="0" w:lastRowFirstColumn="0" w:lastRowLastColumn="0"/>
              <w:rPr>
                <w:sz w:val="22"/>
                <w:szCs w:val="22"/>
                <w:lang w:val="en-US"/>
              </w:rPr>
            </w:pPr>
            <w:r>
              <w:rPr>
                <w:sz w:val="22"/>
                <w:szCs w:val="22"/>
                <w:lang w:val="en-US"/>
              </w:rPr>
              <w:t>VALOR</w:t>
            </w:r>
          </w:p>
        </w:tc>
        <w:tc>
          <w:tcPr>
            <w:tcW w:w="0" w:type="auto"/>
            <w:noWrap/>
            <w:hideMark/>
          </w:tcPr>
          <w:p w14:paraId="2C0EA7EE" w14:textId="77777777" w:rsidR="00323BC3" w:rsidRPr="00323BC3" w:rsidRDefault="00323BC3" w:rsidP="00EB6285">
            <w:pPr>
              <w:pStyle w:val="Textoindependiente"/>
              <w:spacing w:before="90" w:line="276" w:lineRule="auto"/>
              <w:ind w:right="38"/>
              <w:jc w:val="center"/>
              <w:cnfStyle w:val="100000000000" w:firstRow="1" w:lastRow="0" w:firstColumn="0" w:lastColumn="0" w:oddVBand="0" w:evenVBand="0" w:oddHBand="0" w:evenHBand="0" w:firstRowFirstColumn="0" w:firstRowLastColumn="0" w:lastRowFirstColumn="0" w:lastRowLastColumn="0"/>
              <w:rPr>
                <w:sz w:val="22"/>
                <w:szCs w:val="22"/>
                <w:lang w:val="en-US"/>
              </w:rPr>
            </w:pPr>
            <w:r w:rsidRPr="00323BC3">
              <w:rPr>
                <w:sz w:val="22"/>
                <w:szCs w:val="22"/>
                <w:lang w:val="en-US"/>
              </w:rPr>
              <w:t>%</w:t>
            </w:r>
          </w:p>
        </w:tc>
      </w:tr>
      <w:tr w:rsidR="00BD1B35" w:rsidRPr="00323BC3" w14:paraId="64BF480A" w14:textId="77777777" w:rsidTr="00BD1B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E1CF12D" w14:textId="47C0C441" w:rsidR="00BD1B35" w:rsidRPr="00BD1B35" w:rsidRDefault="00BD1B35" w:rsidP="00BD1B35">
            <w:pPr>
              <w:pStyle w:val="Textoindependiente"/>
              <w:spacing w:before="90" w:line="276" w:lineRule="auto"/>
              <w:ind w:right="38"/>
              <w:jc w:val="both"/>
              <w:rPr>
                <w:sz w:val="22"/>
                <w:szCs w:val="22"/>
                <w:lang w:val="en-US"/>
              </w:rPr>
            </w:pPr>
            <w:r w:rsidRPr="00BD1B35">
              <w:rPr>
                <w:sz w:val="22"/>
                <w:szCs w:val="22"/>
              </w:rPr>
              <w:t>Otros clientes</w:t>
            </w:r>
          </w:p>
        </w:tc>
        <w:tc>
          <w:tcPr>
            <w:tcW w:w="0" w:type="auto"/>
            <w:noWrap/>
            <w:hideMark/>
          </w:tcPr>
          <w:p w14:paraId="275D1887" w14:textId="2E89014C" w:rsidR="00BD1B35" w:rsidRPr="00BD1B35" w:rsidRDefault="00BD1B35" w:rsidP="00EB6285">
            <w:pPr>
              <w:pStyle w:val="Textoindependiente"/>
              <w:spacing w:before="90" w:line="276" w:lineRule="auto"/>
              <w:ind w:right="38"/>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BD1B35">
              <w:rPr>
                <w:sz w:val="22"/>
                <w:szCs w:val="22"/>
              </w:rPr>
              <w:t>43</w:t>
            </w:r>
          </w:p>
        </w:tc>
        <w:tc>
          <w:tcPr>
            <w:tcW w:w="0" w:type="auto"/>
            <w:noWrap/>
            <w:hideMark/>
          </w:tcPr>
          <w:p w14:paraId="3982A9F7" w14:textId="7A65BE27" w:rsidR="00BD1B35" w:rsidRPr="00BD1B35" w:rsidRDefault="00BD1B35" w:rsidP="00EB6285">
            <w:pPr>
              <w:pStyle w:val="Textoindependiente"/>
              <w:spacing w:before="90" w:line="276" w:lineRule="auto"/>
              <w:ind w:right="38"/>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BD1B35">
              <w:rPr>
                <w:sz w:val="22"/>
                <w:szCs w:val="22"/>
              </w:rPr>
              <w:t>11%</w:t>
            </w:r>
          </w:p>
        </w:tc>
      </w:tr>
      <w:tr w:rsidR="00BD1B35" w:rsidRPr="00323BC3" w14:paraId="035FCFD5" w14:textId="77777777" w:rsidTr="00BD1B3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93B8346" w14:textId="35AD39F3" w:rsidR="00BD1B35" w:rsidRPr="00BD1B35" w:rsidRDefault="00BD1B35" w:rsidP="00BD1B35">
            <w:pPr>
              <w:pStyle w:val="Textoindependiente"/>
              <w:spacing w:before="90" w:line="276" w:lineRule="auto"/>
              <w:ind w:right="38"/>
              <w:jc w:val="both"/>
              <w:rPr>
                <w:sz w:val="22"/>
                <w:szCs w:val="22"/>
                <w:lang w:val="en-US"/>
              </w:rPr>
            </w:pPr>
            <w:r w:rsidRPr="00BD1B35">
              <w:rPr>
                <w:sz w:val="22"/>
                <w:szCs w:val="22"/>
              </w:rPr>
              <w:t>Por su propia cuenta</w:t>
            </w:r>
          </w:p>
        </w:tc>
        <w:tc>
          <w:tcPr>
            <w:tcW w:w="0" w:type="auto"/>
            <w:noWrap/>
            <w:hideMark/>
          </w:tcPr>
          <w:p w14:paraId="1B27CD87" w14:textId="5A8D6C6C" w:rsidR="00BD1B35" w:rsidRPr="00BD1B35" w:rsidRDefault="00BD1B35" w:rsidP="00EB6285">
            <w:pPr>
              <w:pStyle w:val="Textoindependiente"/>
              <w:spacing w:before="90" w:line="276" w:lineRule="auto"/>
              <w:ind w:right="38"/>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BD1B35">
              <w:rPr>
                <w:sz w:val="22"/>
                <w:szCs w:val="22"/>
              </w:rPr>
              <w:t>121</w:t>
            </w:r>
          </w:p>
        </w:tc>
        <w:tc>
          <w:tcPr>
            <w:tcW w:w="0" w:type="auto"/>
            <w:noWrap/>
            <w:hideMark/>
          </w:tcPr>
          <w:p w14:paraId="61047741" w14:textId="5DA2EE70" w:rsidR="00BD1B35" w:rsidRPr="00BD1B35" w:rsidRDefault="00BD1B35" w:rsidP="00EB6285">
            <w:pPr>
              <w:pStyle w:val="Textoindependiente"/>
              <w:spacing w:before="90" w:line="276" w:lineRule="auto"/>
              <w:ind w:right="38"/>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BD1B35">
              <w:rPr>
                <w:sz w:val="22"/>
                <w:szCs w:val="22"/>
              </w:rPr>
              <w:t>32%</w:t>
            </w:r>
          </w:p>
        </w:tc>
      </w:tr>
      <w:tr w:rsidR="00BD1B35" w:rsidRPr="00323BC3" w14:paraId="6FBE598F" w14:textId="77777777" w:rsidTr="00BD1B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DB4E258" w14:textId="3E73A39C" w:rsidR="00BD1B35" w:rsidRPr="00BD1B35" w:rsidRDefault="00BD1B35" w:rsidP="00BD1B35">
            <w:pPr>
              <w:pStyle w:val="Textoindependiente"/>
              <w:spacing w:before="90" w:line="276" w:lineRule="auto"/>
              <w:ind w:right="38"/>
              <w:jc w:val="both"/>
              <w:rPr>
                <w:sz w:val="22"/>
                <w:szCs w:val="22"/>
                <w:lang w:val="en-US"/>
              </w:rPr>
            </w:pPr>
            <w:r w:rsidRPr="00BD1B35">
              <w:rPr>
                <w:sz w:val="22"/>
                <w:szCs w:val="22"/>
              </w:rPr>
              <w:t>Redes sociales</w:t>
            </w:r>
          </w:p>
        </w:tc>
        <w:tc>
          <w:tcPr>
            <w:tcW w:w="0" w:type="auto"/>
            <w:noWrap/>
            <w:hideMark/>
          </w:tcPr>
          <w:p w14:paraId="6F5BF3C7" w14:textId="5A166225" w:rsidR="00BD1B35" w:rsidRPr="00BD1B35" w:rsidRDefault="00BD1B35" w:rsidP="00EB6285">
            <w:pPr>
              <w:pStyle w:val="Textoindependiente"/>
              <w:spacing w:before="90" w:line="276" w:lineRule="auto"/>
              <w:ind w:right="38"/>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BD1B35">
              <w:rPr>
                <w:sz w:val="22"/>
                <w:szCs w:val="22"/>
              </w:rPr>
              <w:t>216</w:t>
            </w:r>
          </w:p>
        </w:tc>
        <w:tc>
          <w:tcPr>
            <w:tcW w:w="0" w:type="auto"/>
            <w:noWrap/>
            <w:hideMark/>
          </w:tcPr>
          <w:p w14:paraId="35A400C5" w14:textId="0C74B60A" w:rsidR="00BD1B35" w:rsidRPr="00BD1B35" w:rsidRDefault="00BD1B35" w:rsidP="00EB6285">
            <w:pPr>
              <w:pStyle w:val="Textoindependiente"/>
              <w:spacing w:before="90" w:line="276" w:lineRule="auto"/>
              <w:ind w:right="38"/>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BD1B35">
              <w:rPr>
                <w:sz w:val="22"/>
                <w:szCs w:val="22"/>
              </w:rPr>
              <w:t>57%</w:t>
            </w:r>
          </w:p>
        </w:tc>
      </w:tr>
      <w:tr w:rsidR="00BD1B35" w:rsidRPr="00323BC3" w14:paraId="2A565DCF" w14:textId="77777777" w:rsidTr="00BD1B3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53BE8F1C" w14:textId="38682088" w:rsidR="00BD1B35" w:rsidRPr="00BD1B35" w:rsidRDefault="00BD1B35" w:rsidP="00BD1B35">
            <w:pPr>
              <w:pStyle w:val="Textoindependiente"/>
              <w:spacing w:before="90" w:line="276" w:lineRule="auto"/>
              <w:ind w:right="38"/>
              <w:jc w:val="both"/>
              <w:rPr>
                <w:sz w:val="22"/>
                <w:szCs w:val="22"/>
              </w:rPr>
            </w:pPr>
            <w:r w:rsidRPr="00BD1B35">
              <w:rPr>
                <w:sz w:val="22"/>
                <w:szCs w:val="22"/>
              </w:rPr>
              <w:t>Total</w:t>
            </w:r>
          </w:p>
        </w:tc>
        <w:tc>
          <w:tcPr>
            <w:tcW w:w="0" w:type="auto"/>
            <w:noWrap/>
            <w:vAlign w:val="bottom"/>
          </w:tcPr>
          <w:p w14:paraId="5084FFFC" w14:textId="0DB4C25F" w:rsidR="00BD1B35" w:rsidRPr="00BD1B35" w:rsidRDefault="00BD1B35" w:rsidP="00EB6285">
            <w:pPr>
              <w:pStyle w:val="Textoindependiente"/>
              <w:spacing w:before="90" w:line="276" w:lineRule="auto"/>
              <w:ind w:right="38"/>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BD1B35">
              <w:rPr>
                <w:b/>
                <w:bCs/>
                <w:sz w:val="22"/>
                <w:szCs w:val="22"/>
              </w:rPr>
              <w:t>380</w:t>
            </w:r>
          </w:p>
        </w:tc>
        <w:tc>
          <w:tcPr>
            <w:tcW w:w="0" w:type="auto"/>
            <w:noWrap/>
            <w:vAlign w:val="bottom"/>
          </w:tcPr>
          <w:p w14:paraId="195D4615" w14:textId="6A917C7E" w:rsidR="00BD1B35" w:rsidRPr="00BD1B35" w:rsidRDefault="00BD1B35" w:rsidP="00EB6285">
            <w:pPr>
              <w:pStyle w:val="Textoindependiente"/>
              <w:spacing w:before="90" w:line="276" w:lineRule="auto"/>
              <w:ind w:right="38"/>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BD1B35">
              <w:rPr>
                <w:b/>
                <w:bCs/>
                <w:sz w:val="22"/>
                <w:szCs w:val="22"/>
              </w:rPr>
              <w:t>100%</w:t>
            </w:r>
          </w:p>
        </w:tc>
      </w:tr>
    </w:tbl>
    <w:p w14:paraId="78AD30D2" w14:textId="77777777" w:rsidR="00BD1B35" w:rsidRDefault="00BD1B35" w:rsidP="00323BC3">
      <w:pPr>
        <w:pStyle w:val="Textoindependiente"/>
        <w:spacing w:before="90" w:line="276" w:lineRule="auto"/>
        <w:ind w:right="38"/>
        <w:jc w:val="both"/>
        <w:rPr>
          <w:lang w:val="es-EC"/>
        </w:rPr>
      </w:pPr>
    </w:p>
    <w:p w14:paraId="66007F3C" w14:textId="5CC124CA" w:rsidR="00323BC3" w:rsidRPr="00EB6285" w:rsidRDefault="00BD1B35" w:rsidP="00BD1B35">
      <w:pPr>
        <w:pStyle w:val="Textoindependiente"/>
        <w:spacing w:before="90" w:line="276" w:lineRule="auto"/>
        <w:ind w:right="38" w:firstLine="284"/>
        <w:jc w:val="both"/>
        <w:rPr>
          <w:lang w:val="es-EC"/>
        </w:rPr>
      </w:pPr>
      <w:r w:rsidRPr="00EB6285">
        <w:rPr>
          <w:lang w:val="es-EC"/>
        </w:rPr>
        <w:t>Análisis:</w:t>
      </w:r>
    </w:p>
    <w:p w14:paraId="36095CAB" w14:textId="77777777" w:rsidR="00BD1B35" w:rsidRPr="00C57D3A" w:rsidRDefault="00BD1B35" w:rsidP="00BD1B35">
      <w:pPr>
        <w:pStyle w:val="Textoindependiente"/>
        <w:spacing w:before="90" w:line="276" w:lineRule="auto"/>
        <w:ind w:right="38" w:firstLine="284"/>
        <w:jc w:val="both"/>
      </w:pPr>
      <w:r w:rsidRPr="00C57D3A">
        <w:t xml:space="preserve">De las 380 personas encuestadas se indica que el 57% se dio a conocer de nuestro producto mediante redes sociales y el 11% y el 32% pertenecen a criterio personal, mediante estas encuestas realizadas sabemos que debemos seguir potenciando nuestro producto de manera virtual creando más estrategias para que nuestro producto llegue al alcance de más personas.  </w:t>
      </w:r>
    </w:p>
    <w:p w14:paraId="731661C3" w14:textId="77777777" w:rsidR="00BD1B35" w:rsidRDefault="00BD1B35" w:rsidP="00323BC3">
      <w:pPr>
        <w:pStyle w:val="Textoindependiente"/>
        <w:spacing w:before="90" w:line="276" w:lineRule="auto"/>
        <w:ind w:right="38"/>
        <w:jc w:val="both"/>
      </w:pPr>
    </w:p>
    <w:p w14:paraId="7DD00CBC" w14:textId="77777777" w:rsidR="00EB6285" w:rsidRDefault="00EB6285" w:rsidP="00323BC3">
      <w:pPr>
        <w:pStyle w:val="Textoindependiente"/>
        <w:spacing w:before="90" w:line="276" w:lineRule="auto"/>
        <w:ind w:right="38"/>
        <w:jc w:val="both"/>
      </w:pPr>
    </w:p>
    <w:p w14:paraId="68F25DC4" w14:textId="77777777" w:rsidR="00EB6285" w:rsidRDefault="00EB6285" w:rsidP="00323BC3">
      <w:pPr>
        <w:pStyle w:val="Textoindependiente"/>
        <w:spacing w:before="90" w:line="276" w:lineRule="auto"/>
        <w:ind w:right="38"/>
        <w:jc w:val="both"/>
      </w:pPr>
    </w:p>
    <w:p w14:paraId="7B24943C" w14:textId="77777777" w:rsidR="00EB6285" w:rsidRDefault="00EB6285" w:rsidP="00323BC3">
      <w:pPr>
        <w:pStyle w:val="Textoindependiente"/>
        <w:spacing w:before="90" w:line="276" w:lineRule="auto"/>
        <w:ind w:right="38"/>
        <w:jc w:val="both"/>
      </w:pPr>
    </w:p>
    <w:p w14:paraId="5283AE21" w14:textId="77777777" w:rsidR="00EB6285" w:rsidRDefault="00EB6285" w:rsidP="00323BC3">
      <w:pPr>
        <w:pStyle w:val="Textoindependiente"/>
        <w:spacing w:before="90" w:line="276" w:lineRule="auto"/>
        <w:ind w:right="38"/>
        <w:jc w:val="both"/>
      </w:pPr>
    </w:p>
    <w:p w14:paraId="67CA11BF" w14:textId="14A098CF" w:rsidR="00EB6285" w:rsidRDefault="00EB6285" w:rsidP="00323BC3">
      <w:pPr>
        <w:pStyle w:val="Textoindependiente"/>
        <w:spacing w:before="90" w:line="276" w:lineRule="auto"/>
        <w:ind w:right="38"/>
        <w:jc w:val="both"/>
      </w:pPr>
    </w:p>
    <w:p w14:paraId="3DFD3155" w14:textId="20A950E2" w:rsidR="00EB6285" w:rsidRPr="00777ACF" w:rsidRDefault="00EB6285" w:rsidP="00EB6285">
      <w:pPr>
        <w:pStyle w:val="Textoindependiente"/>
        <w:spacing w:before="90" w:line="276" w:lineRule="auto"/>
        <w:ind w:right="38" w:firstLine="284"/>
        <w:jc w:val="both"/>
        <w:rPr>
          <w:b/>
          <w:bCs/>
          <w:lang w:val="es-EC"/>
        </w:rPr>
      </w:pPr>
      <w:r w:rsidRPr="00777ACF">
        <w:rPr>
          <w:b/>
          <w:bCs/>
          <w:lang w:val="es-EC"/>
        </w:rPr>
        <w:lastRenderedPageBreak/>
        <w:t xml:space="preserve">Tabla </w:t>
      </w:r>
      <w:r>
        <w:rPr>
          <w:b/>
          <w:bCs/>
          <w:lang w:val="es-EC"/>
        </w:rPr>
        <w:t>2</w:t>
      </w:r>
    </w:p>
    <w:p w14:paraId="355A710E" w14:textId="352C8659" w:rsidR="00EB6285" w:rsidRDefault="00EB6285" w:rsidP="00EB6285">
      <w:pPr>
        <w:pStyle w:val="Textoindependiente"/>
        <w:spacing w:before="90" w:line="276" w:lineRule="auto"/>
        <w:ind w:left="270" w:right="38" w:firstLine="14"/>
        <w:jc w:val="both"/>
        <w:rPr>
          <w:lang w:val="es-EC"/>
        </w:rPr>
      </w:pPr>
      <w:bookmarkStart w:id="3" w:name="_Hlk151987895"/>
      <w:r>
        <w:rPr>
          <w:lang w:val="es-EC"/>
        </w:rPr>
        <w:t>¿C</w:t>
      </w:r>
      <w:r w:rsidRPr="00EB6285">
        <w:rPr>
          <w:lang w:val="es-EC"/>
        </w:rPr>
        <w:t>uánto tiempo lleva siendo cliente de nuestra asociación</w:t>
      </w:r>
      <w:r>
        <w:rPr>
          <w:lang w:val="es-EC"/>
        </w:rPr>
        <w:t>?</w:t>
      </w:r>
    </w:p>
    <w:tbl>
      <w:tblPr>
        <w:tblStyle w:val="Tablanormal2"/>
        <w:tblW w:w="4042" w:type="dxa"/>
        <w:jc w:val="center"/>
        <w:tblLayout w:type="fixed"/>
        <w:tblLook w:val="04A0" w:firstRow="1" w:lastRow="0" w:firstColumn="1" w:lastColumn="0" w:noHBand="0" w:noVBand="1"/>
      </w:tblPr>
      <w:tblGrid>
        <w:gridCol w:w="1980"/>
        <w:gridCol w:w="1170"/>
        <w:gridCol w:w="892"/>
      </w:tblGrid>
      <w:tr w:rsidR="00EB6285" w:rsidRPr="00323BC3" w14:paraId="0B9373D1" w14:textId="77777777" w:rsidTr="00EB628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0" w:type="dxa"/>
            <w:noWrap/>
            <w:hideMark/>
          </w:tcPr>
          <w:bookmarkEnd w:id="3"/>
          <w:p w14:paraId="65B4F749" w14:textId="77777777" w:rsidR="00EB6285" w:rsidRPr="00323BC3" w:rsidRDefault="00EB6285" w:rsidP="00C4670C">
            <w:pPr>
              <w:pStyle w:val="Textoindependiente"/>
              <w:spacing w:before="90" w:line="276" w:lineRule="auto"/>
              <w:ind w:right="38"/>
              <w:jc w:val="both"/>
              <w:rPr>
                <w:sz w:val="22"/>
                <w:szCs w:val="22"/>
                <w:lang w:val="en-US"/>
              </w:rPr>
            </w:pPr>
            <w:r>
              <w:rPr>
                <w:sz w:val="22"/>
                <w:szCs w:val="22"/>
                <w:lang w:val="en-US"/>
              </w:rPr>
              <w:t>OPCIONES</w:t>
            </w:r>
          </w:p>
        </w:tc>
        <w:tc>
          <w:tcPr>
            <w:tcW w:w="1170" w:type="dxa"/>
            <w:noWrap/>
            <w:hideMark/>
          </w:tcPr>
          <w:p w14:paraId="6A7FA7D3" w14:textId="77777777" w:rsidR="00EB6285" w:rsidRPr="00323BC3" w:rsidRDefault="00EB6285" w:rsidP="00EB6285">
            <w:pPr>
              <w:pStyle w:val="Textoindependiente"/>
              <w:spacing w:before="90" w:line="276" w:lineRule="auto"/>
              <w:ind w:right="38"/>
              <w:jc w:val="center"/>
              <w:cnfStyle w:val="100000000000" w:firstRow="1" w:lastRow="0" w:firstColumn="0" w:lastColumn="0" w:oddVBand="0" w:evenVBand="0" w:oddHBand="0" w:evenHBand="0" w:firstRowFirstColumn="0" w:firstRowLastColumn="0" w:lastRowFirstColumn="0" w:lastRowLastColumn="0"/>
              <w:rPr>
                <w:sz w:val="22"/>
                <w:szCs w:val="22"/>
                <w:lang w:val="en-US"/>
              </w:rPr>
            </w:pPr>
            <w:r>
              <w:rPr>
                <w:sz w:val="22"/>
                <w:szCs w:val="22"/>
                <w:lang w:val="en-US"/>
              </w:rPr>
              <w:t>VALOR</w:t>
            </w:r>
          </w:p>
        </w:tc>
        <w:tc>
          <w:tcPr>
            <w:tcW w:w="892" w:type="dxa"/>
            <w:noWrap/>
            <w:hideMark/>
          </w:tcPr>
          <w:p w14:paraId="3E56309B" w14:textId="77777777" w:rsidR="00EB6285" w:rsidRPr="00323BC3" w:rsidRDefault="00EB6285" w:rsidP="00EB6285">
            <w:pPr>
              <w:pStyle w:val="Textoindependiente"/>
              <w:spacing w:before="90" w:line="276" w:lineRule="auto"/>
              <w:ind w:right="38"/>
              <w:jc w:val="center"/>
              <w:cnfStyle w:val="100000000000" w:firstRow="1" w:lastRow="0" w:firstColumn="0" w:lastColumn="0" w:oddVBand="0" w:evenVBand="0" w:oddHBand="0" w:evenHBand="0" w:firstRowFirstColumn="0" w:firstRowLastColumn="0" w:lastRowFirstColumn="0" w:lastRowLastColumn="0"/>
              <w:rPr>
                <w:sz w:val="22"/>
                <w:szCs w:val="22"/>
                <w:lang w:val="en-US"/>
              </w:rPr>
            </w:pPr>
            <w:r w:rsidRPr="00323BC3">
              <w:rPr>
                <w:sz w:val="22"/>
                <w:szCs w:val="22"/>
                <w:lang w:val="en-US"/>
              </w:rPr>
              <w:t>%</w:t>
            </w:r>
          </w:p>
        </w:tc>
      </w:tr>
      <w:tr w:rsidR="00EB6285" w:rsidRPr="00323BC3" w14:paraId="70B71547" w14:textId="77777777" w:rsidTr="00EB628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2CED3AC" w14:textId="7E33AF1E" w:rsidR="00EB6285" w:rsidRPr="00EB6285" w:rsidRDefault="00EB6285" w:rsidP="00EB6285">
            <w:pPr>
              <w:pStyle w:val="Textoindependiente"/>
              <w:spacing w:before="90" w:line="276" w:lineRule="auto"/>
              <w:ind w:right="38"/>
              <w:jc w:val="both"/>
              <w:rPr>
                <w:sz w:val="22"/>
                <w:szCs w:val="22"/>
                <w:lang w:val="en-US"/>
              </w:rPr>
            </w:pPr>
            <w:r w:rsidRPr="00EB6285">
              <w:rPr>
                <w:sz w:val="22"/>
                <w:szCs w:val="22"/>
              </w:rPr>
              <w:t>Menos de un año</w:t>
            </w:r>
          </w:p>
        </w:tc>
        <w:tc>
          <w:tcPr>
            <w:tcW w:w="1170" w:type="dxa"/>
            <w:noWrap/>
            <w:hideMark/>
          </w:tcPr>
          <w:p w14:paraId="439B308C" w14:textId="569A9D62" w:rsidR="00EB6285" w:rsidRPr="00EB6285" w:rsidRDefault="00EB6285" w:rsidP="00EB6285">
            <w:pPr>
              <w:pStyle w:val="Textoindependiente"/>
              <w:spacing w:before="90" w:line="276" w:lineRule="auto"/>
              <w:ind w:right="38"/>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B6285">
              <w:rPr>
                <w:sz w:val="22"/>
                <w:szCs w:val="22"/>
              </w:rPr>
              <w:t>256</w:t>
            </w:r>
          </w:p>
        </w:tc>
        <w:tc>
          <w:tcPr>
            <w:tcW w:w="892" w:type="dxa"/>
            <w:noWrap/>
            <w:hideMark/>
          </w:tcPr>
          <w:p w14:paraId="33A23424" w14:textId="562403CB" w:rsidR="00EB6285" w:rsidRPr="00EB6285" w:rsidRDefault="00EB6285" w:rsidP="00EB6285">
            <w:pPr>
              <w:pStyle w:val="Textoindependiente"/>
              <w:spacing w:before="90" w:line="276" w:lineRule="auto"/>
              <w:ind w:right="38"/>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B6285">
              <w:rPr>
                <w:sz w:val="22"/>
                <w:szCs w:val="22"/>
              </w:rPr>
              <w:t>67%</w:t>
            </w:r>
          </w:p>
        </w:tc>
      </w:tr>
      <w:tr w:rsidR="00EB6285" w:rsidRPr="00323BC3" w14:paraId="796B4065" w14:textId="77777777" w:rsidTr="00EB6285">
        <w:trPr>
          <w:trHeight w:val="300"/>
          <w:jc w:val="center"/>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AB83A95" w14:textId="590CDB3A" w:rsidR="00EB6285" w:rsidRPr="00EB6285" w:rsidRDefault="00EB6285" w:rsidP="00EB6285">
            <w:pPr>
              <w:pStyle w:val="Textoindependiente"/>
              <w:spacing w:before="90" w:line="276" w:lineRule="auto"/>
              <w:ind w:right="38"/>
              <w:jc w:val="both"/>
              <w:rPr>
                <w:sz w:val="22"/>
                <w:szCs w:val="22"/>
                <w:lang w:val="en-US"/>
              </w:rPr>
            </w:pPr>
            <w:r w:rsidRPr="00EB6285">
              <w:rPr>
                <w:sz w:val="22"/>
                <w:szCs w:val="22"/>
              </w:rPr>
              <w:t>Entre 1 a 3 años</w:t>
            </w:r>
          </w:p>
        </w:tc>
        <w:tc>
          <w:tcPr>
            <w:tcW w:w="1170" w:type="dxa"/>
            <w:noWrap/>
            <w:hideMark/>
          </w:tcPr>
          <w:p w14:paraId="48AC2E49" w14:textId="107D2E76" w:rsidR="00EB6285" w:rsidRPr="00EB6285" w:rsidRDefault="00EB6285" w:rsidP="00EB6285">
            <w:pPr>
              <w:pStyle w:val="Textoindependiente"/>
              <w:spacing w:before="90" w:line="276" w:lineRule="auto"/>
              <w:ind w:right="38"/>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B6285">
              <w:rPr>
                <w:sz w:val="22"/>
                <w:szCs w:val="22"/>
              </w:rPr>
              <w:t>80</w:t>
            </w:r>
          </w:p>
        </w:tc>
        <w:tc>
          <w:tcPr>
            <w:tcW w:w="892" w:type="dxa"/>
            <w:noWrap/>
            <w:hideMark/>
          </w:tcPr>
          <w:p w14:paraId="10787D4A" w14:textId="263F6188" w:rsidR="00EB6285" w:rsidRPr="00EB6285" w:rsidRDefault="00EB6285" w:rsidP="00EB6285">
            <w:pPr>
              <w:pStyle w:val="Textoindependiente"/>
              <w:spacing w:before="90" w:line="276" w:lineRule="auto"/>
              <w:ind w:right="38"/>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B6285">
              <w:rPr>
                <w:sz w:val="22"/>
                <w:szCs w:val="22"/>
              </w:rPr>
              <w:t>21%</w:t>
            </w:r>
          </w:p>
        </w:tc>
      </w:tr>
      <w:tr w:rsidR="00EB6285" w:rsidRPr="00323BC3" w14:paraId="1D55A304" w14:textId="77777777" w:rsidTr="00EB628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2924B98" w14:textId="13A758F4" w:rsidR="00EB6285" w:rsidRPr="00EB6285" w:rsidRDefault="00EB6285" w:rsidP="00EB6285">
            <w:pPr>
              <w:pStyle w:val="Textoindependiente"/>
              <w:spacing w:before="90" w:line="276" w:lineRule="auto"/>
              <w:ind w:right="38"/>
              <w:jc w:val="both"/>
              <w:rPr>
                <w:sz w:val="22"/>
                <w:szCs w:val="22"/>
                <w:lang w:val="en-US"/>
              </w:rPr>
            </w:pPr>
            <w:r w:rsidRPr="00EB6285">
              <w:rPr>
                <w:sz w:val="22"/>
                <w:szCs w:val="22"/>
              </w:rPr>
              <w:t>Entre 4 a 8 años</w:t>
            </w:r>
          </w:p>
        </w:tc>
        <w:tc>
          <w:tcPr>
            <w:tcW w:w="1170" w:type="dxa"/>
            <w:noWrap/>
            <w:hideMark/>
          </w:tcPr>
          <w:p w14:paraId="616AC515" w14:textId="6FC12D2E" w:rsidR="00EB6285" w:rsidRPr="00EB6285" w:rsidRDefault="00EB6285" w:rsidP="00EB6285">
            <w:pPr>
              <w:pStyle w:val="Textoindependiente"/>
              <w:spacing w:before="90" w:line="276" w:lineRule="auto"/>
              <w:ind w:right="38"/>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B6285">
              <w:rPr>
                <w:sz w:val="22"/>
                <w:szCs w:val="22"/>
              </w:rPr>
              <w:t>21</w:t>
            </w:r>
          </w:p>
        </w:tc>
        <w:tc>
          <w:tcPr>
            <w:tcW w:w="892" w:type="dxa"/>
            <w:noWrap/>
            <w:hideMark/>
          </w:tcPr>
          <w:p w14:paraId="58179FAD" w14:textId="50952051" w:rsidR="00EB6285" w:rsidRPr="00EB6285" w:rsidRDefault="00EB6285" w:rsidP="00EB6285">
            <w:pPr>
              <w:pStyle w:val="Textoindependiente"/>
              <w:spacing w:before="90" w:line="276" w:lineRule="auto"/>
              <w:ind w:right="38"/>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B6285">
              <w:rPr>
                <w:sz w:val="22"/>
                <w:szCs w:val="22"/>
              </w:rPr>
              <w:t>6%</w:t>
            </w:r>
          </w:p>
        </w:tc>
      </w:tr>
      <w:tr w:rsidR="00EB6285" w:rsidRPr="00323BC3" w14:paraId="4BEEC1FA" w14:textId="77777777" w:rsidTr="00EB6285">
        <w:trPr>
          <w:trHeight w:val="300"/>
          <w:jc w:val="center"/>
        </w:trPr>
        <w:tc>
          <w:tcPr>
            <w:cnfStyle w:val="001000000000" w:firstRow="0" w:lastRow="0" w:firstColumn="1" w:lastColumn="0" w:oddVBand="0" w:evenVBand="0" w:oddHBand="0" w:evenHBand="0" w:firstRowFirstColumn="0" w:firstRowLastColumn="0" w:lastRowFirstColumn="0" w:lastRowLastColumn="0"/>
            <w:tcW w:w="1980" w:type="dxa"/>
            <w:noWrap/>
          </w:tcPr>
          <w:p w14:paraId="795B8AE5" w14:textId="64C2BEA5" w:rsidR="00EB6285" w:rsidRPr="00EB6285" w:rsidRDefault="00EB6285" w:rsidP="00EB6285">
            <w:pPr>
              <w:pStyle w:val="Textoindependiente"/>
              <w:spacing w:before="90" w:line="276" w:lineRule="auto"/>
              <w:ind w:right="38"/>
              <w:jc w:val="both"/>
              <w:rPr>
                <w:sz w:val="22"/>
                <w:szCs w:val="22"/>
              </w:rPr>
            </w:pPr>
            <w:r w:rsidRPr="00EB6285">
              <w:rPr>
                <w:sz w:val="22"/>
                <w:szCs w:val="22"/>
              </w:rPr>
              <w:t>Más de 9 años</w:t>
            </w:r>
          </w:p>
        </w:tc>
        <w:tc>
          <w:tcPr>
            <w:tcW w:w="1170" w:type="dxa"/>
            <w:noWrap/>
          </w:tcPr>
          <w:p w14:paraId="47EC671B" w14:textId="30C7BFB8" w:rsidR="00EB6285" w:rsidRPr="00EB6285" w:rsidRDefault="00EB6285" w:rsidP="00EB6285">
            <w:pPr>
              <w:pStyle w:val="Textoindependiente"/>
              <w:spacing w:before="90" w:line="276" w:lineRule="auto"/>
              <w:ind w:right="38"/>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EB6285">
              <w:rPr>
                <w:sz w:val="22"/>
                <w:szCs w:val="22"/>
              </w:rPr>
              <w:t>23</w:t>
            </w:r>
          </w:p>
        </w:tc>
        <w:tc>
          <w:tcPr>
            <w:tcW w:w="892" w:type="dxa"/>
            <w:noWrap/>
          </w:tcPr>
          <w:p w14:paraId="533C50A6" w14:textId="3ABF8BE6" w:rsidR="00EB6285" w:rsidRPr="00EB6285" w:rsidRDefault="00EB6285" w:rsidP="00EB6285">
            <w:pPr>
              <w:pStyle w:val="Textoindependiente"/>
              <w:spacing w:before="90" w:line="276" w:lineRule="auto"/>
              <w:ind w:right="38"/>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EB6285">
              <w:rPr>
                <w:sz w:val="22"/>
                <w:szCs w:val="22"/>
              </w:rPr>
              <w:t>6%</w:t>
            </w:r>
          </w:p>
        </w:tc>
      </w:tr>
      <w:tr w:rsidR="00EB6285" w:rsidRPr="00323BC3" w14:paraId="5AF0CAE0" w14:textId="77777777" w:rsidTr="00EB628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0" w:type="dxa"/>
            <w:noWrap/>
            <w:vAlign w:val="bottom"/>
          </w:tcPr>
          <w:p w14:paraId="7786CC3E" w14:textId="0DA4E6DA" w:rsidR="00EB6285" w:rsidRPr="00EB6285" w:rsidRDefault="00EB6285" w:rsidP="00EB6285">
            <w:pPr>
              <w:pStyle w:val="Textoindependiente"/>
              <w:spacing w:before="90" w:line="276" w:lineRule="auto"/>
              <w:ind w:right="38"/>
              <w:jc w:val="both"/>
              <w:rPr>
                <w:sz w:val="22"/>
                <w:szCs w:val="22"/>
              </w:rPr>
            </w:pPr>
            <w:r w:rsidRPr="00EB6285">
              <w:rPr>
                <w:sz w:val="22"/>
                <w:szCs w:val="22"/>
              </w:rPr>
              <w:t xml:space="preserve">Total </w:t>
            </w:r>
          </w:p>
        </w:tc>
        <w:tc>
          <w:tcPr>
            <w:tcW w:w="1170" w:type="dxa"/>
            <w:noWrap/>
            <w:vAlign w:val="bottom"/>
          </w:tcPr>
          <w:p w14:paraId="0956612F" w14:textId="0A38F19F" w:rsidR="00EB6285" w:rsidRPr="00EB6285" w:rsidRDefault="00EB6285" w:rsidP="00EB6285">
            <w:pPr>
              <w:pStyle w:val="Textoindependiente"/>
              <w:spacing w:before="90" w:line="276" w:lineRule="auto"/>
              <w:ind w:right="38"/>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EB6285">
              <w:rPr>
                <w:b/>
                <w:bCs/>
                <w:sz w:val="22"/>
                <w:szCs w:val="22"/>
              </w:rPr>
              <w:t>380</w:t>
            </w:r>
          </w:p>
        </w:tc>
        <w:tc>
          <w:tcPr>
            <w:tcW w:w="892" w:type="dxa"/>
            <w:noWrap/>
            <w:vAlign w:val="bottom"/>
          </w:tcPr>
          <w:p w14:paraId="51DB08E3" w14:textId="459A0B9F" w:rsidR="00EB6285" w:rsidRPr="00EB6285" w:rsidRDefault="00EB6285" w:rsidP="00EB6285">
            <w:pPr>
              <w:pStyle w:val="Textoindependiente"/>
              <w:spacing w:before="90" w:line="276" w:lineRule="auto"/>
              <w:ind w:right="38"/>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EB6285">
              <w:rPr>
                <w:b/>
                <w:bCs/>
                <w:sz w:val="22"/>
                <w:szCs w:val="22"/>
              </w:rPr>
              <w:t>100%</w:t>
            </w:r>
          </w:p>
        </w:tc>
      </w:tr>
    </w:tbl>
    <w:p w14:paraId="7E7B97C7" w14:textId="752D84FB" w:rsidR="00EB6285" w:rsidRPr="00EB6285" w:rsidRDefault="00EB6285" w:rsidP="00323BC3">
      <w:pPr>
        <w:pStyle w:val="Textoindependiente"/>
        <w:spacing w:before="90" w:line="276" w:lineRule="auto"/>
        <w:ind w:right="38"/>
        <w:jc w:val="both"/>
        <w:rPr>
          <w:lang w:val="es-EC"/>
        </w:rPr>
      </w:pPr>
    </w:p>
    <w:p w14:paraId="3B4951CB" w14:textId="0410F4F8" w:rsidR="00323BC3" w:rsidRPr="00777ACF" w:rsidRDefault="00323BC3" w:rsidP="00323BC3">
      <w:pPr>
        <w:pStyle w:val="Textoindependiente"/>
        <w:spacing w:before="90" w:line="276" w:lineRule="auto"/>
        <w:ind w:right="38" w:firstLine="284"/>
        <w:jc w:val="both"/>
        <w:rPr>
          <w:b/>
          <w:bCs/>
          <w:lang w:val="es-EC"/>
        </w:rPr>
      </w:pPr>
      <w:r>
        <w:rPr>
          <w:b/>
          <w:bCs/>
          <w:lang w:val="es-EC"/>
        </w:rPr>
        <w:t>Figura 1</w:t>
      </w:r>
    </w:p>
    <w:p w14:paraId="5B8A2B5E" w14:textId="77777777" w:rsidR="00EB6285" w:rsidRDefault="00EB6285" w:rsidP="00EB6285">
      <w:pPr>
        <w:pStyle w:val="Textoindependiente"/>
        <w:spacing w:before="90" w:line="276" w:lineRule="auto"/>
        <w:ind w:left="270" w:right="38" w:firstLine="14"/>
        <w:jc w:val="both"/>
        <w:rPr>
          <w:lang w:val="es-EC"/>
        </w:rPr>
      </w:pPr>
      <w:r>
        <w:rPr>
          <w:lang w:val="es-EC"/>
        </w:rPr>
        <w:t>¿C</w:t>
      </w:r>
      <w:r w:rsidRPr="00EB6285">
        <w:rPr>
          <w:lang w:val="es-EC"/>
        </w:rPr>
        <w:t>uánto tiempo lleva siendo cliente de nuestra asociación</w:t>
      </w:r>
      <w:r>
        <w:rPr>
          <w:lang w:val="es-EC"/>
        </w:rPr>
        <w:t>?</w:t>
      </w:r>
    </w:p>
    <w:p w14:paraId="27C7E92E" w14:textId="00B7F679" w:rsidR="00323BC3" w:rsidRDefault="00EB6285" w:rsidP="00EB6285">
      <w:pPr>
        <w:pStyle w:val="Textoindependiente"/>
        <w:spacing w:before="90" w:line="276" w:lineRule="auto"/>
        <w:ind w:left="270" w:right="38" w:firstLine="14"/>
        <w:jc w:val="both"/>
        <w:rPr>
          <w:lang w:val="es-EC"/>
        </w:rPr>
      </w:pPr>
      <w:r w:rsidRPr="00152E8E">
        <w:rPr>
          <w:noProof/>
        </w:rPr>
        <w:drawing>
          <wp:anchor distT="0" distB="0" distL="114300" distR="114300" simplePos="0" relativeHeight="251698176" behindDoc="0" locked="0" layoutInCell="1" allowOverlap="1" wp14:anchorId="100FBB4C" wp14:editId="69F82E59">
            <wp:simplePos x="0" y="0"/>
            <wp:positionH relativeFrom="column">
              <wp:posOffset>0</wp:posOffset>
            </wp:positionH>
            <wp:positionV relativeFrom="paragraph">
              <wp:posOffset>257175</wp:posOffset>
            </wp:positionV>
            <wp:extent cx="2552700" cy="1544955"/>
            <wp:effectExtent l="0" t="0" r="0" b="17145"/>
            <wp:wrapThrough wrapText="bothSides">
              <wp:wrapPolygon edited="0">
                <wp:start x="0" y="0"/>
                <wp:lineTo x="0" y="21573"/>
                <wp:lineTo x="21439" y="21573"/>
                <wp:lineTo x="21439" y="0"/>
                <wp:lineTo x="0" y="0"/>
              </wp:wrapPolygon>
            </wp:wrapThrough>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77100073" w14:textId="6A1E9089" w:rsidR="004B4AD0" w:rsidRPr="00EB6285" w:rsidRDefault="00323BC3" w:rsidP="00EB6285">
      <w:pPr>
        <w:pStyle w:val="Textoindependiente"/>
        <w:spacing w:before="90" w:line="276" w:lineRule="auto"/>
        <w:ind w:right="38" w:firstLine="284"/>
        <w:jc w:val="both"/>
      </w:pPr>
      <w:r w:rsidRPr="004B4AD0">
        <w:t>Análisis:</w:t>
      </w:r>
    </w:p>
    <w:p w14:paraId="14831021" w14:textId="19C9CD78" w:rsidR="004B4AD0" w:rsidRPr="00C26860" w:rsidRDefault="00EB6285" w:rsidP="00C26860">
      <w:pPr>
        <w:pStyle w:val="Textoindependiente"/>
        <w:spacing w:before="90" w:line="276" w:lineRule="auto"/>
        <w:ind w:right="38" w:firstLine="284"/>
        <w:jc w:val="both"/>
      </w:pPr>
      <w:r w:rsidRPr="00EB6285">
        <w:t xml:space="preserve">De la información obtenida se llegó a la conclusión de que las personas llevan siendo clientes de la asociación menos de un año con el 67% y el restante pertenece de un año a nueve años, por </w:t>
      </w:r>
      <w:proofErr w:type="spellStart"/>
      <w:r w:rsidRPr="00EB6285">
        <w:t>l</w:t>
      </w:r>
      <w:proofErr w:type="spellEnd"/>
      <w:r w:rsidRPr="00EB6285">
        <w:t xml:space="preserve"> que debemos mantener estos clientes y analizar por qué se fueron clientes.</w:t>
      </w:r>
      <w:r w:rsidRPr="00152E8E">
        <w:rPr>
          <w:noProof/>
          <w:lang w:val="en-US"/>
        </w:rPr>
        <w:drawing>
          <wp:anchor distT="0" distB="0" distL="114300" distR="114300" simplePos="0" relativeHeight="251700224" behindDoc="0" locked="0" layoutInCell="1" allowOverlap="1" wp14:anchorId="66E9BA92" wp14:editId="0E3D2E82">
            <wp:simplePos x="0" y="0"/>
            <wp:positionH relativeFrom="column">
              <wp:align>right</wp:align>
            </wp:positionH>
            <wp:positionV relativeFrom="margin">
              <wp:align>bottom</wp:align>
            </wp:positionV>
            <wp:extent cx="2552700" cy="1504950"/>
            <wp:effectExtent l="0" t="0" r="0" b="0"/>
            <wp:wrapSquare wrapText="bothSides"/>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5C49F36B" w14:textId="78400C3B" w:rsidR="00C26860" w:rsidRPr="00777ACF" w:rsidRDefault="00717D53" w:rsidP="00C26860">
      <w:pPr>
        <w:pStyle w:val="Textoindependiente"/>
        <w:spacing w:before="90" w:line="276" w:lineRule="auto"/>
        <w:ind w:right="38" w:firstLine="284"/>
        <w:jc w:val="both"/>
        <w:rPr>
          <w:b/>
          <w:bCs/>
          <w:lang w:val="es-EC"/>
        </w:rPr>
      </w:pPr>
      <w:bookmarkStart w:id="4" w:name="_Hlk149575032"/>
      <w:r>
        <w:rPr>
          <w:caps/>
          <w:noProof/>
          <w:color w:val="FFFFFF" w:themeColor="background1"/>
          <w:sz w:val="18"/>
          <w:szCs w:val="18"/>
          <w:lang w:val="es-EC" w:eastAsia="es-EC"/>
        </w:rPr>
        <mc:AlternateContent>
          <mc:Choice Requires="wps">
            <w:drawing>
              <wp:anchor distT="0" distB="0" distL="114300" distR="114300" simplePos="0" relativeHeight="251716608" behindDoc="0" locked="0" layoutInCell="1" allowOverlap="1" wp14:anchorId="52F5D0B9" wp14:editId="4C222C84">
                <wp:simplePos x="0" y="0"/>
                <wp:positionH relativeFrom="page">
                  <wp:align>left</wp:align>
                </wp:positionH>
                <wp:positionV relativeFrom="paragraph">
                  <wp:posOffset>2154238</wp:posOffset>
                </wp:positionV>
                <wp:extent cx="6941820" cy="690880"/>
                <wp:effectExtent l="0" t="0" r="0" b="0"/>
                <wp:wrapNone/>
                <wp:docPr id="2043649138"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2B8F2487" w14:textId="23371FB8" w:rsidR="00717D53" w:rsidRPr="00D67681" w:rsidRDefault="00717D53" w:rsidP="00717D5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5D0B9" id="_x0000_s1033" type="#_x0000_t202" style="position:absolute;left:0;text-align:left;margin-left:0;margin-top:169.65pt;width:546.6pt;height:54.4pt;z-index:2517166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" filled="f" stroked="f" strokeweight=".5pt">
                <v:textbox>
                  <w:txbxContent>
                    <w:p w14:paraId="2B8F2487" w14:textId="23371FB8" w:rsidR="00717D53" w:rsidRPr="00D67681" w:rsidRDefault="00717D53" w:rsidP="00717D5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51</w:t>
                      </w:r>
                    </w:p>
                  </w:txbxContent>
                </v:textbox>
                <w10:wrap anchorx="page"/>
              </v:shape>
            </w:pict>
          </mc:Fallback>
        </mc:AlternateContent>
      </w:r>
      <w:r w:rsidR="00C26860">
        <w:rPr>
          <w:b/>
          <w:bCs/>
          <w:lang w:val="es-EC"/>
        </w:rPr>
        <w:t>Figura 2</w:t>
      </w:r>
    </w:p>
    <w:bookmarkEnd w:id="4"/>
    <w:p w14:paraId="2F412D56" w14:textId="64C4AC92" w:rsidR="00C26860" w:rsidRPr="00777ACF" w:rsidRDefault="00C26860" w:rsidP="00C26860">
      <w:pPr>
        <w:pStyle w:val="Textoindependiente"/>
        <w:spacing w:before="90" w:line="276" w:lineRule="auto"/>
        <w:ind w:right="38" w:firstLine="284"/>
        <w:jc w:val="both"/>
        <w:rPr>
          <w:b/>
          <w:bCs/>
          <w:lang w:val="es-EC"/>
        </w:rPr>
      </w:pPr>
      <w:r w:rsidRPr="00777ACF">
        <w:rPr>
          <w:b/>
          <w:bCs/>
          <w:lang w:val="es-EC"/>
        </w:rPr>
        <w:t xml:space="preserve">Tabla </w:t>
      </w:r>
      <w:r>
        <w:rPr>
          <w:b/>
          <w:bCs/>
          <w:lang w:val="es-EC"/>
        </w:rPr>
        <w:t>3</w:t>
      </w:r>
    </w:p>
    <w:p w14:paraId="727502BF" w14:textId="72C3D09A" w:rsidR="00C26860" w:rsidRDefault="00C26860" w:rsidP="00C26860">
      <w:pPr>
        <w:pStyle w:val="Textoindependiente"/>
        <w:spacing w:before="90" w:line="276" w:lineRule="auto"/>
        <w:ind w:left="270" w:right="38" w:firstLine="14"/>
        <w:jc w:val="both"/>
        <w:rPr>
          <w:lang w:val="es-EC"/>
        </w:rPr>
      </w:pPr>
      <w:r>
        <w:rPr>
          <w:lang w:val="es-EC"/>
        </w:rPr>
        <w:t>¿</w:t>
      </w:r>
      <w:r w:rsidRPr="000C4CB3">
        <w:rPr>
          <w:lang w:val="es-EC"/>
        </w:rPr>
        <w:t>Qué le motiva</w:t>
      </w:r>
      <w:r>
        <w:rPr>
          <w:lang w:val="es-EC"/>
        </w:rPr>
        <w:t>ría</w:t>
      </w:r>
      <w:r w:rsidRPr="000C4CB3">
        <w:rPr>
          <w:lang w:val="es-EC"/>
        </w:rPr>
        <w:t xml:space="preserve"> a </w:t>
      </w:r>
      <w:r>
        <w:rPr>
          <w:lang w:val="es-EC"/>
        </w:rPr>
        <w:t xml:space="preserve">usted a </w:t>
      </w:r>
      <w:r w:rsidRPr="000C4CB3">
        <w:rPr>
          <w:lang w:val="es-EC"/>
        </w:rPr>
        <w:t>consumir nuestro producto</w:t>
      </w:r>
      <w:r>
        <w:rPr>
          <w:lang w:val="es-EC"/>
        </w:rPr>
        <w:t>?</w:t>
      </w:r>
    </w:p>
    <w:tbl>
      <w:tblPr>
        <w:tblStyle w:val="Tablanormal2"/>
        <w:tblW w:w="4042" w:type="dxa"/>
        <w:jc w:val="center"/>
        <w:tblLayout w:type="fixed"/>
        <w:tblLook w:val="04A0" w:firstRow="1" w:lastRow="0" w:firstColumn="1" w:lastColumn="0" w:noHBand="0" w:noVBand="1"/>
      </w:tblPr>
      <w:tblGrid>
        <w:gridCol w:w="1980"/>
        <w:gridCol w:w="1170"/>
        <w:gridCol w:w="892"/>
      </w:tblGrid>
      <w:tr w:rsidR="00C26860" w:rsidRPr="00323BC3" w14:paraId="7B1FC2F0" w14:textId="77777777" w:rsidTr="00C2686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AFECFBB" w14:textId="77777777" w:rsidR="00C26860" w:rsidRPr="00323BC3" w:rsidRDefault="00C26860" w:rsidP="00C4670C">
            <w:pPr>
              <w:pStyle w:val="Textoindependiente"/>
              <w:spacing w:before="90" w:line="276" w:lineRule="auto"/>
              <w:ind w:right="38"/>
              <w:jc w:val="both"/>
              <w:rPr>
                <w:sz w:val="22"/>
                <w:szCs w:val="22"/>
                <w:lang w:val="en-US"/>
              </w:rPr>
            </w:pPr>
            <w:r>
              <w:rPr>
                <w:sz w:val="22"/>
                <w:szCs w:val="22"/>
                <w:lang w:val="en-US"/>
              </w:rPr>
              <w:t>OPCIONES</w:t>
            </w:r>
          </w:p>
        </w:tc>
        <w:tc>
          <w:tcPr>
            <w:tcW w:w="1170" w:type="dxa"/>
            <w:noWrap/>
            <w:hideMark/>
          </w:tcPr>
          <w:p w14:paraId="3C73EA9D" w14:textId="77777777" w:rsidR="00C26860" w:rsidRPr="00323BC3" w:rsidRDefault="00C26860" w:rsidP="00C4670C">
            <w:pPr>
              <w:pStyle w:val="Textoindependiente"/>
              <w:spacing w:before="90" w:line="276" w:lineRule="auto"/>
              <w:ind w:right="38"/>
              <w:jc w:val="center"/>
              <w:cnfStyle w:val="100000000000" w:firstRow="1" w:lastRow="0" w:firstColumn="0" w:lastColumn="0" w:oddVBand="0" w:evenVBand="0" w:oddHBand="0" w:evenHBand="0" w:firstRowFirstColumn="0" w:firstRowLastColumn="0" w:lastRowFirstColumn="0" w:lastRowLastColumn="0"/>
              <w:rPr>
                <w:sz w:val="22"/>
                <w:szCs w:val="22"/>
                <w:lang w:val="en-US"/>
              </w:rPr>
            </w:pPr>
            <w:r>
              <w:rPr>
                <w:sz w:val="22"/>
                <w:szCs w:val="22"/>
                <w:lang w:val="en-US"/>
              </w:rPr>
              <w:t>VALOR</w:t>
            </w:r>
          </w:p>
        </w:tc>
        <w:tc>
          <w:tcPr>
            <w:tcW w:w="892" w:type="dxa"/>
            <w:noWrap/>
            <w:hideMark/>
          </w:tcPr>
          <w:p w14:paraId="45FC4CEC" w14:textId="77777777" w:rsidR="00C26860" w:rsidRPr="00323BC3" w:rsidRDefault="00C26860" w:rsidP="00C4670C">
            <w:pPr>
              <w:pStyle w:val="Textoindependiente"/>
              <w:spacing w:before="90" w:line="276" w:lineRule="auto"/>
              <w:ind w:right="38"/>
              <w:jc w:val="center"/>
              <w:cnfStyle w:val="100000000000" w:firstRow="1" w:lastRow="0" w:firstColumn="0" w:lastColumn="0" w:oddVBand="0" w:evenVBand="0" w:oddHBand="0" w:evenHBand="0" w:firstRowFirstColumn="0" w:firstRowLastColumn="0" w:lastRowFirstColumn="0" w:lastRowLastColumn="0"/>
              <w:rPr>
                <w:sz w:val="22"/>
                <w:szCs w:val="22"/>
                <w:lang w:val="en-US"/>
              </w:rPr>
            </w:pPr>
            <w:r w:rsidRPr="00323BC3">
              <w:rPr>
                <w:sz w:val="22"/>
                <w:szCs w:val="22"/>
                <w:lang w:val="en-US"/>
              </w:rPr>
              <w:t>%</w:t>
            </w:r>
          </w:p>
        </w:tc>
      </w:tr>
      <w:tr w:rsidR="00C26860" w:rsidRPr="00323BC3" w14:paraId="37D56ACB" w14:textId="77777777" w:rsidTr="00C2686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C865CCA" w14:textId="5465B091" w:rsidR="00C26860" w:rsidRPr="00EB6285" w:rsidRDefault="00C26860" w:rsidP="00C26860">
            <w:pPr>
              <w:pStyle w:val="Textoindependiente"/>
              <w:spacing w:before="90" w:line="276" w:lineRule="auto"/>
              <w:ind w:right="38"/>
              <w:jc w:val="both"/>
              <w:rPr>
                <w:sz w:val="22"/>
                <w:szCs w:val="22"/>
                <w:lang w:val="en-US"/>
              </w:rPr>
            </w:pPr>
            <w:r w:rsidRPr="000825FB">
              <w:t>Salud</w:t>
            </w:r>
          </w:p>
        </w:tc>
        <w:tc>
          <w:tcPr>
            <w:tcW w:w="1170" w:type="dxa"/>
            <w:noWrap/>
            <w:hideMark/>
          </w:tcPr>
          <w:p w14:paraId="19A25E91" w14:textId="6406AFDF" w:rsidR="00C26860" w:rsidRPr="00EB6285" w:rsidRDefault="00C26860" w:rsidP="00C26860">
            <w:pPr>
              <w:pStyle w:val="Textoindependiente"/>
              <w:spacing w:before="90" w:line="276" w:lineRule="auto"/>
              <w:ind w:right="38"/>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0825FB">
              <w:t>111</w:t>
            </w:r>
          </w:p>
        </w:tc>
        <w:tc>
          <w:tcPr>
            <w:tcW w:w="892" w:type="dxa"/>
            <w:noWrap/>
            <w:hideMark/>
          </w:tcPr>
          <w:p w14:paraId="0512A876" w14:textId="64134605" w:rsidR="00C26860" w:rsidRPr="00EB6285" w:rsidRDefault="00C26860" w:rsidP="00C26860">
            <w:pPr>
              <w:pStyle w:val="Textoindependiente"/>
              <w:spacing w:before="90" w:line="276" w:lineRule="auto"/>
              <w:ind w:right="38"/>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0825FB">
              <w:t>29%</w:t>
            </w:r>
          </w:p>
        </w:tc>
      </w:tr>
      <w:tr w:rsidR="00C26860" w:rsidRPr="00323BC3" w14:paraId="721E94C1" w14:textId="77777777" w:rsidTr="00C26860">
        <w:trPr>
          <w:trHeight w:val="300"/>
          <w:jc w:val="center"/>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16EC2DE" w14:textId="42A2C8C4" w:rsidR="00C26860" w:rsidRPr="00EB6285" w:rsidRDefault="00C26860" w:rsidP="00C26860">
            <w:pPr>
              <w:pStyle w:val="Textoindependiente"/>
              <w:spacing w:before="90" w:line="276" w:lineRule="auto"/>
              <w:ind w:right="38"/>
              <w:jc w:val="both"/>
              <w:rPr>
                <w:sz w:val="22"/>
                <w:szCs w:val="22"/>
                <w:lang w:val="en-US"/>
              </w:rPr>
            </w:pPr>
            <w:r w:rsidRPr="000825FB">
              <w:t>Tradición o costumbre</w:t>
            </w:r>
          </w:p>
        </w:tc>
        <w:tc>
          <w:tcPr>
            <w:tcW w:w="1170" w:type="dxa"/>
            <w:noWrap/>
            <w:hideMark/>
          </w:tcPr>
          <w:p w14:paraId="61367F4F" w14:textId="4CE4F2FD" w:rsidR="00C26860" w:rsidRPr="00EB6285" w:rsidRDefault="00C26860" w:rsidP="00C26860">
            <w:pPr>
              <w:pStyle w:val="Textoindependiente"/>
              <w:spacing w:before="90" w:line="276" w:lineRule="auto"/>
              <w:ind w:right="38"/>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0825FB">
              <w:t>52</w:t>
            </w:r>
          </w:p>
        </w:tc>
        <w:tc>
          <w:tcPr>
            <w:tcW w:w="892" w:type="dxa"/>
            <w:noWrap/>
            <w:hideMark/>
          </w:tcPr>
          <w:p w14:paraId="02BEF08A" w14:textId="7A93A96F" w:rsidR="00C26860" w:rsidRPr="00EB6285" w:rsidRDefault="00C26860" w:rsidP="00C26860">
            <w:pPr>
              <w:pStyle w:val="Textoindependiente"/>
              <w:spacing w:before="90" w:line="276" w:lineRule="auto"/>
              <w:ind w:right="38"/>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0825FB">
              <w:t>14%</w:t>
            </w:r>
          </w:p>
        </w:tc>
      </w:tr>
      <w:tr w:rsidR="00C26860" w:rsidRPr="00323BC3" w14:paraId="7C79AEE0" w14:textId="77777777" w:rsidTr="00C2686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A3D99EB" w14:textId="77773BF7" w:rsidR="00C26860" w:rsidRPr="00EB6285" w:rsidRDefault="00C26860" w:rsidP="00C26860">
            <w:pPr>
              <w:pStyle w:val="Textoindependiente"/>
              <w:spacing w:before="90" w:line="276" w:lineRule="auto"/>
              <w:ind w:right="38"/>
              <w:jc w:val="both"/>
              <w:rPr>
                <w:sz w:val="22"/>
                <w:szCs w:val="22"/>
                <w:lang w:val="en-US"/>
              </w:rPr>
            </w:pPr>
            <w:r w:rsidRPr="000825FB">
              <w:t>Calidad</w:t>
            </w:r>
          </w:p>
        </w:tc>
        <w:tc>
          <w:tcPr>
            <w:tcW w:w="1170" w:type="dxa"/>
            <w:noWrap/>
            <w:hideMark/>
          </w:tcPr>
          <w:p w14:paraId="484682D8" w14:textId="14705699" w:rsidR="00C26860" w:rsidRPr="00EB6285" w:rsidRDefault="00C26860" w:rsidP="00C26860">
            <w:pPr>
              <w:pStyle w:val="Textoindependiente"/>
              <w:spacing w:before="90" w:line="276" w:lineRule="auto"/>
              <w:ind w:right="38"/>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0825FB">
              <w:t>134</w:t>
            </w:r>
          </w:p>
        </w:tc>
        <w:tc>
          <w:tcPr>
            <w:tcW w:w="892" w:type="dxa"/>
            <w:noWrap/>
            <w:hideMark/>
          </w:tcPr>
          <w:p w14:paraId="54167454" w14:textId="659DFF5F" w:rsidR="00C26860" w:rsidRPr="00EB6285" w:rsidRDefault="00C26860" w:rsidP="00C26860">
            <w:pPr>
              <w:pStyle w:val="Textoindependiente"/>
              <w:spacing w:before="90" w:line="276" w:lineRule="auto"/>
              <w:ind w:right="38"/>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0825FB">
              <w:t>35%</w:t>
            </w:r>
          </w:p>
        </w:tc>
      </w:tr>
      <w:tr w:rsidR="00C26860" w:rsidRPr="00323BC3" w14:paraId="1590DA9E" w14:textId="77777777" w:rsidTr="00C26860">
        <w:trPr>
          <w:trHeight w:val="300"/>
          <w:jc w:val="center"/>
        </w:trPr>
        <w:tc>
          <w:tcPr>
            <w:cnfStyle w:val="001000000000" w:firstRow="0" w:lastRow="0" w:firstColumn="1" w:lastColumn="0" w:oddVBand="0" w:evenVBand="0" w:oddHBand="0" w:evenHBand="0" w:firstRowFirstColumn="0" w:firstRowLastColumn="0" w:lastRowFirstColumn="0" w:lastRowLastColumn="0"/>
            <w:tcW w:w="1980" w:type="dxa"/>
            <w:noWrap/>
          </w:tcPr>
          <w:p w14:paraId="6336CAF2" w14:textId="3DF1EF7D" w:rsidR="00C26860" w:rsidRPr="00EB6285" w:rsidRDefault="00C26860" w:rsidP="00C26860">
            <w:pPr>
              <w:pStyle w:val="Textoindependiente"/>
              <w:spacing w:before="90" w:line="276" w:lineRule="auto"/>
              <w:ind w:right="38"/>
              <w:jc w:val="both"/>
              <w:rPr>
                <w:sz w:val="22"/>
                <w:szCs w:val="22"/>
              </w:rPr>
            </w:pPr>
            <w:r w:rsidRPr="000825FB">
              <w:t>Gusto</w:t>
            </w:r>
          </w:p>
        </w:tc>
        <w:tc>
          <w:tcPr>
            <w:tcW w:w="1170" w:type="dxa"/>
            <w:noWrap/>
          </w:tcPr>
          <w:p w14:paraId="4814A49E" w14:textId="46EB9CE7" w:rsidR="00C26860" w:rsidRPr="00EB6285" w:rsidRDefault="00C26860" w:rsidP="00C26860">
            <w:pPr>
              <w:pStyle w:val="Textoindependiente"/>
              <w:spacing w:before="90" w:line="276" w:lineRule="auto"/>
              <w:ind w:right="38"/>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0825FB">
              <w:t>83</w:t>
            </w:r>
          </w:p>
        </w:tc>
        <w:tc>
          <w:tcPr>
            <w:tcW w:w="892" w:type="dxa"/>
            <w:noWrap/>
          </w:tcPr>
          <w:p w14:paraId="5AFC2128" w14:textId="0B3EA688" w:rsidR="00C26860" w:rsidRPr="00EB6285" w:rsidRDefault="00C26860" w:rsidP="00C26860">
            <w:pPr>
              <w:pStyle w:val="Textoindependiente"/>
              <w:spacing w:before="90" w:line="276" w:lineRule="auto"/>
              <w:ind w:right="38"/>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0825FB">
              <w:t>22%</w:t>
            </w:r>
          </w:p>
        </w:tc>
      </w:tr>
      <w:tr w:rsidR="00C26860" w:rsidRPr="00323BC3" w14:paraId="14C97DF6" w14:textId="77777777" w:rsidTr="00C2686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0" w:type="dxa"/>
            <w:noWrap/>
          </w:tcPr>
          <w:p w14:paraId="711FA621" w14:textId="5072EC8C" w:rsidR="00C26860" w:rsidRPr="00EB6285" w:rsidRDefault="00C26860" w:rsidP="00C26860">
            <w:pPr>
              <w:pStyle w:val="Textoindependiente"/>
              <w:spacing w:before="90" w:line="276" w:lineRule="auto"/>
              <w:ind w:right="38"/>
              <w:jc w:val="both"/>
              <w:rPr>
                <w:sz w:val="22"/>
                <w:szCs w:val="22"/>
              </w:rPr>
            </w:pPr>
            <w:r w:rsidRPr="000825FB">
              <w:t xml:space="preserve"> Total</w:t>
            </w:r>
          </w:p>
        </w:tc>
        <w:tc>
          <w:tcPr>
            <w:tcW w:w="1170" w:type="dxa"/>
            <w:noWrap/>
          </w:tcPr>
          <w:p w14:paraId="66352BCF" w14:textId="10B787D8" w:rsidR="00C26860" w:rsidRPr="00EB6285" w:rsidRDefault="00C26860" w:rsidP="00C26860">
            <w:pPr>
              <w:pStyle w:val="Textoindependiente"/>
              <w:spacing w:before="90" w:line="276" w:lineRule="auto"/>
              <w:ind w:right="38"/>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0825FB">
              <w:t>380</w:t>
            </w:r>
          </w:p>
        </w:tc>
        <w:tc>
          <w:tcPr>
            <w:tcW w:w="892" w:type="dxa"/>
            <w:noWrap/>
          </w:tcPr>
          <w:p w14:paraId="20DE8CBA" w14:textId="02338917" w:rsidR="00C26860" w:rsidRPr="00EB6285" w:rsidRDefault="00C26860" w:rsidP="00C26860">
            <w:pPr>
              <w:pStyle w:val="Textoindependiente"/>
              <w:spacing w:before="90" w:line="276" w:lineRule="auto"/>
              <w:ind w:right="38"/>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0825FB">
              <w:t>100%</w:t>
            </w:r>
          </w:p>
        </w:tc>
      </w:tr>
    </w:tbl>
    <w:p w14:paraId="5A5FA838" w14:textId="77777777" w:rsidR="004B4AD0" w:rsidRPr="00C26860" w:rsidRDefault="004B4AD0" w:rsidP="004B4AD0">
      <w:pPr>
        <w:pStyle w:val="Textoindependiente"/>
        <w:spacing w:before="90" w:line="276" w:lineRule="auto"/>
        <w:ind w:right="38"/>
        <w:jc w:val="both"/>
        <w:rPr>
          <w:bCs/>
          <w:lang w:val="es-EC"/>
        </w:rPr>
      </w:pPr>
    </w:p>
    <w:p w14:paraId="6B85D650" w14:textId="33B012CA" w:rsidR="00C26860" w:rsidRPr="00777ACF" w:rsidRDefault="00C26860" w:rsidP="00C26860">
      <w:pPr>
        <w:pStyle w:val="Textoindependiente"/>
        <w:spacing w:before="90" w:line="276" w:lineRule="auto"/>
        <w:ind w:right="38" w:firstLine="284"/>
        <w:jc w:val="both"/>
        <w:rPr>
          <w:b/>
          <w:bCs/>
          <w:lang w:val="es-EC"/>
        </w:rPr>
      </w:pPr>
      <w:r>
        <w:rPr>
          <w:b/>
          <w:bCs/>
          <w:lang w:val="es-EC"/>
        </w:rPr>
        <w:t>Figura 3</w:t>
      </w:r>
    </w:p>
    <w:p w14:paraId="49C2A244" w14:textId="44CDCEA4" w:rsidR="004B4AD0" w:rsidRDefault="00C26860" w:rsidP="004B4AD0">
      <w:pPr>
        <w:pStyle w:val="Textoindependiente"/>
        <w:spacing w:before="90" w:line="276" w:lineRule="auto"/>
        <w:ind w:right="38"/>
        <w:jc w:val="both"/>
        <w:rPr>
          <w:bCs/>
          <w:lang w:val="es-EC"/>
        </w:rPr>
      </w:pPr>
      <w:r w:rsidRPr="00152E8E">
        <w:rPr>
          <w:noProof/>
        </w:rPr>
        <w:drawing>
          <wp:anchor distT="0" distB="0" distL="114300" distR="114300" simplePos="0" relativeHeight="251702272" behindDoc="0" locked="0" layoutInCell="1" allowOverlap="1" wp14:anchorId="76C4FB74" wp14:editId="67F42324">
            <wp:simplePos x="0" y="0"/>
            <wp:positionH relativeFrom="column">
              <wp:align>left</wp:align>
            </wp:positionH>
            <wp:positionV relativeFrom="paragraph">
              <wp:posOffset>255270</wp:posOffset>
            </wp:positionV>
            <wp:extent cx="2619375" cy="1533525"/>
            <wp:effectExtent l="0" t="0" r="9525" b="9525"/>
            <wp:wrapThrough wrapText="bothSides">
              <wp:wrapPolygon edited="0">
                <wp:start x="0" y="0"/>
                <wp:lineTo x="0" y="21466"/>
                <wp:lineTo x="21521" y="21466"/>
                <wp:lineTo x="21521" y="0"/>
                <wp:lineTo x="0" y="0"/>
              </wp:wrapPolygon>
            </wp:wrapThrough>
            <wp:docPr id="4" name="Gráfico 4">
              <a:extLst xmlns:a="http://schemas.openxmlformats.org/drawingml/2006/main">
                <a:ext uri="{FF2B5EF4-FFF2-40B4-BE49-F238E27FC236}">
                  <a16:creationId xmlns:a16="http://schemas.microsoft.com/office/drawing/2014/main" id="{7FE920A9-6587-61F9-A45F-26ADEF9B08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27E6BFB1" w14:textId="77777777" w:rsidR="004B4AD0" w:rsidRPr="004B4AD0" w:rsidRDefault="004B4AD0" w:rsidP="004B4AD0">
      <w:pPr>
        <w:pStyle w:val="Textoindependiente"/>
        <w:spacing w:before="90" w:line="276" w:lineRule="auto"/>
        <w:ind w:right="38" w:firstLine="284"/>
        <w:jc w:val="both"/>
      </w:pPr>
      <w:r w:rsidRPr="004B4AD0">
        <w:t>Análisis:</w:t>
      </w:r>
    </w:p>
    <w:p w14:paraId="33D91DD6" w14:textId="2EFDE53F" w:rsidR="00C26860" w:rsidRDefault="00C26860" w:rsidP="00C26860">
      <w:pPr>
        <w:pStyle w:val="Textoindependiente"/>
        <w:spacing w:before="90" w:line="276" w:lineRule="auto"/>
        <w:ind w:right="38" w:firstLine="284"/>
        <w:jc w:val="both"/>
      </w:pPr>
      <w:r w:rsidRPr="00C26860">
        <w:t>De las personas encuestadas el 35% se fijan en nuestro producto por su calidad seguido del 29% que lo usa por motivo saludable y el 22% lo uso por gusto personal y el 14% se basa en tradición o costumbre.</w:t>
      </w:r>
    </w:p>
    <w:p w14:paraId="6F603183" w14:textId="77777777" w:rsidR="00C26860" w:rsidRPr="00C26860" w:rsidRDefault="00C26860" w:rsidP="00C26860">
      <w:pPr>
        <w:pStyle w:val="Textoindependiente"/>
        <w:spacing w:before="90" w:line="276" w:lineRule="auto"/>
        <w:ind w:right="38" w:firstLine="284"/>
        <w:jc w:val="both"/>
      </w:pPr>
    </w:p>
    <w:p w14:paraId="5B805EA4" w14:textId="5A9098BA" w:rsidR="00567751" w:rsidRDefault="00C26860" w:rsidP="00C26860">
      <w:pPr>
        <w:pStyle w:val="Textoindependiente"/>
        <w:spacing w:before="90" w:line="276" w:lineRule="auto"/>
        <w:ind w:right="38" w:firstLine="284"/>
        <w:jc w:val="both"/>
      </w:pPr>
      <w:r w:rsidRPr="00C26860">
        <w:t xml:space="preserve">El estudio y desarrollo de este artículo de investigación tuvo como finalidad proporcionar el conocimiento y el entendimiento del manejo de un plan de ventas para la asociación La Carmela, en donde se pudo demostrar que dicha organización no maneja procesos adecuados que permitan tener una mejor producción y un adecuado manejo de las </w:t>
      </w:r>
      <w:r w:rsidRPr="00C26860">
        <w:lastRenderedPageBreak/>
        <w:t>ventas, se realizan de manera elemental e individual por familia, se realizó un estudio sobre la rentabilidad que tienen los socios al producir la panela (UTQ, 2016) en la se profundiza en el análisis de los costos de producción, determinando que la producción de panela orgánica granulada tiene una mejor utilidad, al momento de nuestra investigación encontramos que solamente han mejorado en el proceso de molienda (trapiche)  ya que utilizaban animales para mover el molino ahora lo mueven con un motor a diésel, siguen los procesos anteriores, por lo que queremos implementar este plan de ventas y lograr que los socios lo apliquen para tener mejores utilidades, ya que siguen cubriendo los costos fijos y variables sin tener una adecuad utilidad.</w:t>
      </w:r>
    </w:p>
    <w:p w14:paraId="0A7020F3" w14:textId="77777777" w:rsidR="00C26860" w:rsidRPr="004B4AD0" w:rsidRDefault="00C26860" w:rsidP="00C26860">
      <w:pPr>
        <w:pStyle w:val="Textoindependiente"/>
        <w:spacing w:before="90" w:line="276" w:lineRule="auto"/>
        <w:ind w:right="38" w:firstLine="284"/>
        <w:jc w:val="both"/>
      </w:pPr>
    </w:p>
    <w:p w14:paraId="64505679" w14:textId="5948CB10" w:rsidR="0016530F" w:rsidRPr="00C05C67" w:rsidRDefault="00C05C67" w:rsidP="00C05C67">
      <w:pPr>
        <w:pStyle w:val="Ttulo1"/>
        <w:jc w:val="left"/>
        <w:rPr>
          <w:color w:val="002060"/>
        </w:rPr>
      </w:pPr>
      <w:r w:rsidRPr="00C05C67">
        <w:rPr>
          <w:color w:val="002060"/>
        </w:rPr>
        <w:t>C</w:t>
      </w:r>
      <w:r w:rsidR="001477A3" w:rsidRPr="00C05C67">
        <w:rPr>
          <w:color w:val="002060"/>
        </w:rPr>
        <w:t>ONCLUSIONES</w:t>
      </w:r>
    </w:p>
    <w:p w14:paraId="4C9E9261" w14:textId="77777777" w:rsidR="0016530F" w:rsidRDefault="0016530F" w:rsidP="002240F3">
      <w:pPr>
        <w:pStyle w:val="Textoindependiente"/>
        <w:spacing w:before="90" w:line="276" w:lineRule="auto"/>
        <w:ind w:right="38" w:firstLine="284"/>
        <w:jc w:val="both"/>
      </w:pPr>
    </w:p>
    <w:p w14:paraId="1ECA945E" w14:textId="22632743" w:rsidR="00C26860" w:rsidRDefault="00C26860" w:rsidP="00C26860">
      <w:pPr>
        <w:pStyle w:val="Textoindependiente"/>
        <w:spacing w:before="90" w:line="276" w:lineRule="auto"/>
        <w:ind w:right="38" w:firstLine="284"/>
        <w:jc w:val="both"/>
      </w:pPr>
      <w:r>
        <w:t xml:space="preserve">A pesar de ser un producto aceptado por la población, tanto por calidad y precio, especialmente la panela granulada y la de bloque en la asociación “LA CARMELA”, aún utilizan métodos de siembra, cosecha y </w:t>
      </w:r>
      <w:proofErr w:type="spellStart"/>
      <w:r>
        <w:t>pos</w:t>
      </w:r>
      <w:proofErr w:type="spellEnd"/>
      <w:r>
        <w:t xml:space="preserve"> cosecha rudimentarios, el margen de utilidad es muy pequeño, hay mucho desperdicio de materia prima, no tienen un mercado objetivo definido más que el local y solamente utilizan la caña para la panela habiendo otras opciones de productos, una pequeña parte de los asociados producen licor pero para consumo de ellos básicamente, aun cuentan con instalaciones no adecuadas, no hay quien invierta capital en la mejora de las mismas, siguen turnándose las familias para utilizarlas, por hora y por día; al ser </w:t>
      </w:r>
      <w:r>
        <w:t>15 familias utilizan una vez a la semana, dejando de producir los demás días.</w:t>
      </w:r>
    </w:p>
    <w:p w14:paraId="5B2A17A0" w14:textId="77777777" w:rsidR="00567751" w:rsidRDefault="00567751" w:rsidP="00C05C67">
      <w:pPr>
        <w:pStyle w:val="Textoindependiente"/>
        <w:spacing w:before="90" w:line="276" w:lineRule="auto"/>
        <w:ind w:right="38"/>
        <w:jc w:val="both"/>
      </w:pPr>
    </w:p>
    <w:p w14:paraId="79E6C1BB" w14:textId="77777777" w:rsidR="00C26860" w:rsidRDefault="00C26860" w:rsidP="00C26860">
      <w:pPr>
        <w:pStyle w:val="Textoindependiente"/>
        <w:spacing w:before="90" w:line="276" w:lineRule="auto"/>
        <w:ind w:right="38" w:firstLine="284"/>
        <w:jc w:val="both"/>
      </w:pPr>
      <w:r>
        <w:t>Al ser trabajos familiares la equidad de género no se la aplica, las mujeres muchas veces son quienes realizan todo el proceso mientras los hombres salen a la ciudad unos a vender o a trabajar en potras fincas.</w:t>
      </w:r>
    </w:p>
    <w:p w14:paraId="24A32E4D" w14:textId="77777777" w:rsidR="00C26860" w:rsidRDefault="00C26860" w:rsidP="00C26860">
      <w:pPr>
        <w:pStyle w:val="Textoindependiente"/>
        <w:spacing w:before="90" w:line="276" w:lineRule="auto"/>
        <w:ind w:right="38" w:firstLine="284"/>
        <w:jc w:val="both"/>
      </w:pPr>
    </w:p>
    <w:p w14:paraId="2334141F" w14:textId="77777777" w:rsidR="00C26860" w:rsidRDefault="00C26860" w:rsidP="00C26860">
      <w:pPr>
        <w:pStyle w:val="Textoindependiente"/>
        <w:spacing w:before="90" w:line="276" w:lineRule="auto"/>
        <w:ind w:right="38" w:firstLine="284"/>
        <w:jc w:val="both"/>
      </w:pPr>
      <w:r>
        <w:t>Se ha propuesto a los socios de LA CARMELA un plan de ventas en el que deben determinar un equipo de ventas, determinar un mercado objetivo, establecer metas y un plan de acción, que les permita trabajar en conjunto y lograr establecerse como marca.</w:t>
      </w:r>
    </w:p>
    <w:p w14:paraId="42C85EEA" w14:textId="77777777" w:rsidR="00567751" w:rsidRDefault="00567751" w:rsidP="00C05C67">
      <w:pPr>
        <w:pStyle w:val="Textoindependiente"/>
        <w:spacing w:before="90" w:line="276" w:lineRule="auto"/>
        <w:ind w:right="38"/>
        <w:jc w:val="both"/>
      </w:pPr>
    </w:p>
    <w:p w14:paraId="1742A3EC" w14:textId="77777777" w:rsidR="00567751" w:rsidRDefault="00567751" w:rsidP="00C05C67">
      <w:pPr>
        <w:pStyle w:val="Textoindependiente"/>
        <w:spacing w:before="90" w:line="276" w:lineRule="auto"/>
        <w:ind w:right="38"/>
        <w:jc w:val="both"/>
      </w:pPr>
    </w:p>
    <w:p w14:paraId="2FCE5BE5" w14:textId="77777777" w:rsidR="00567751" w:rsidRDefault="00567751" w:rsidP="00C05C67">
      <w:pPr>
        <w:pStyle w:val="Textoindependiente"/>
        <w:spacing w:before="90" w:line="276" w:lineRule="auto"/>
        <w:ind w:right="38"/>
        <w:jc w:val="both"/>
      </w:pPr>
    </w:p>
    <w:p w14:paraId="419C2407" w14:textId="77777777" w:rsidR="00567751" w:rsidRDefault="00567751" w:rsidP="00C05C67">
      <w:pPr>
        <w:pStyle w:val="Textoindependiente"/>
        <w:spacing w:before="90" w:line="276" w:lineRule="auto"/>
        <w:ind w:right="38"/>
        <w:jc w:val="both"/>
      </w:pPr>
    </w:p>
    <w:p w14:paraId="266408AC" w14:textId="77777777" w:rsidR="00567751" w:rsidRDefault="00567751" w:rsidP="00C05C67">
      <w:pPr>
        <w:pStyle w:val="Textoindependiente"/>
        <w:spacing w:before="90" w:line="276" w:lineRule="auto"/>
        <w:ind w:right="38"/>
        <w:jc w:val="both"/>
      </w:pPr>
    </w:p>
    <w:p w14:paraId="259C6025" w14:textId="77777777" w:rsidR="00567751" w:rsidRDefault="00567751" w:rsidP="00C05C67">
      <w:pPr>
        <w:pStyle w:val="Textoindependiente"/>
        <w:spacing w:before="90" w:line="276" w:lineRule="auto"/>
        <w:ind w:right="38"/>
        <w:jc w:val="both"/>
      </w:pPr>
    </w:p>
    <w:p w14:paraId="1EF27640" w14:textId="77777777" w:rsidR="00C26860" w:rsidRDefault="00C26860" w:rsidP="00C05C67">
      <w:pPr>
        <w:pStyle w:val="Textoindependiente"/>
        <w:spacing w:before="90" w:line="276" w:lineRule="auto"/>
        <w:ind w:right="38"/>
        <w:jc w:val="both"/>
      </w:pPr>
    </w:p>
    <w:p w14:paraId="1CB6AB55" w14:textId="77777777" w:rsidR="00C26860" w:rsidRDefault="00C26860" w:rsidP="00C05C67">
      <w:pPr>
        <w:pStyle w:val="Textoindependiente"/>
        <w:spacing w:before="90" w:line="276" w:lineRule="auto"/>
        <w:ind w:right="38"/>
        <w:jc w:val="both"/>
      </w:pPr>
    </w:p>
    <w:p w14:paraId="3B8B8F37" w14:textId="77777777" w:rsidR="00C26860" w:rsidRDefault="00C26860" w:rsidP="00C05C67">
      <w:pPr>
        <w:pStyle w:val="Textoindependiente"/>
        <w:spacing w:before="90" w:line="276" w:lineRule="auto"/>
        <w:ind w:right="38"/>
        <w:jc w:val="both"/>
      </w:pPr>
    </w:p>
    <w:p w14:paraId="0DA808FD" w14:textId="77777777" w:rsidR="00C26860" w:rsidRDefault="00C26860" w:rsidP="00C05C67">
      <w:pPr>
        <w:pStyle w:val="Textoindependiente"/>
        <w:spacing w:before="90" w:line="276" w:lineRule="auto"/>
        <w:ind w:right="38"/>
        <w:jc w:val="both"/>
      </w:pPr>
    </w:p>
    <w:p w14:paraId="419F963C" w14:textId="77777777" w:rsidR="00C26860" w:rsidRDefault="00C26860" w:rsidP="00C05C67">
      <w:pPr>
        <w:pStyle w:val="Textoindependiente"/>
        <w:spacing w:before="90" w:line="276" w:lineRule="auto"/>
        <w:ind w:right="38"/>
        <w:jc w:val="both"/>
      </w:pPr>
    </w:p>
    <w:p w14:paraId="746A9B78" w14:textId="77777777" w:rsidR="00C26860" w:rsidRDefault="00C26860" w:rsidP="00C05C67">
      <w:pPr>
        <w:pStyle w:val="Textoindependiente"/>
        <w:spacing w:before="90" w:line="276" w:lineRule="auto"/>
        <w:ind w:right="38"/>
        <w:jc w:val="both"/>
      </w:pPr>
    </w:p>
    <w:p w14:paraId="4FB1A734" w14:textId="77777777" w:rsidR="00C26860" w:rsidRDefault="00C26860" w:rsidP="00C05C67">
      <w:pPr>
        <w:pStyle w:val="Textoindependiente"/>
        <w:spacing w:before="90" w:line="276" w:lineRule="auto"/>
        <w:ind w:right="38"/>
        <w:jc w:val="both"/>
      </w:pPr>
    </w:p>
    <w:p w14:paraId="56C19F5A" w14:textId="77777777" w:rsidR="00C26860" w:rsidRDefault="00C26860" w:rsidP="00C05C67">
      <w:pPr>
        <w:pStyle w:val="Textoindependiente"/>
        <w:spacing w:before="90" w:line="276" w:lineRule="auto"/>
        <w:ind w:right="38"/>
        <w:jc w:val="both"/>
      </w:pPr>
    </w:p>
    <w:p w14:paraId="119403C4" w14:textId="77777777" w:rsidR="00C26860" w:rsidRDefault="00C26860" w:rsidP="00C05C67">
      <w:pPr>
        <w:pStyle w:val="Textoindependiente"/>
        <w:spacing w:before="90" w:line="276" w:lineRule="auto"/>
        <w:ind w:right="38"/>
        <w:jc w:val="both"/>
      </w:pPr>
    </w:p>
    <w:p w14:paraId="0BA22631" w14:textId="6BAF6F9B" w:rsidR="00C26860" w:rsidRDefault="00C26860" w:rsidP="00C05C67">
      <w:pPr>
        <w:pStyle w:val="Textoindependiente"/>
        <w:spacing w:before="90" w:line="276" w:lineRule="auto"/>
        <w:ind w:right="38"/>
        <w:jc w:val="both"/>
      </w:pPr>
    </w:p>
    <w:p w14:paraId="1F5933B5" w14:textId="77777777" w:rsidR="00C26860" w:rsidRDefault="00C26860" w:rsidP="00C05C67">
      <w:pPr>
        <w:pStyle w:val="Textoindependiente"/>
        <w:spacing w:before="90" w:line="276" w:lineRule="auto"/>
        <w:ind w:right="38"/>
        <w:jc w:val="both"/>
      </w:pPr>
    </w:p>
    <w:p w14:paraId="670815AC" w14:textId="5564540F" w:rsidR="00C26860" w:rsidRDefault="00C26860" w:rsidP="00C05C67">
      <w:pPr>
        <w:pStyle w:val="Textoindependiente"/>
        <w:spacing w:before="90" w:line="276" w:lineRule="auto"/>
        <w:ind w:right="38"/>
        <w:jc w:val="both"/>
      </w:pPr>
    </w:p>
    <w:p w14:paraId="56443151" w14:textId="50E60690" w:rsidR="00E20488" w:rsidRPr="00E20488" w:rsidRDefault="00717D53" w:rsidP="00C05C67">
      <w:pPr>
        <w:pStyle w:val="Textoindependiente"/>
        <w:spacing w:before="90" w:line="276" w:lineRule="auto"/>
        <w:ind w:right="38"/>
        <w:jc w:val="both"/>
      </w:pPr>
      <w:r>
        <w:rPr>
          <w:caps/>
          <w:noProof/>
          <w:color w:val="FFFFFF" w:themeColor="background1"/>
          <w:sz w:val="18"/>
          <w:szCs w:val="18"/>
          <w:lang w:val="es-EC" w:eastAsia="es-EC"/>
        </w:rPr>
        <mc:AlternateContent>
          <mc:Choice Requires="wps">
            <w:drawing>
              <wp:anchor distT="0" distB="0" distL="114300" distR="114300" simplePos="0" relativeHeight="251718656" behindDoc="0" locked="0" layoutInCell="1" allowOverlap="1" wp14:anchorId="51507F37" wp14:editId="23969842">
                <wp:simplePos x="0" y="0"/>
                <wp:positionH relativeFrom="page">
                  <wp:align>left</wp:align>
                </wp:positionH>
                <wp:positionV relativeFrom="paragraph">
                  <wp:posOffset>798513</wp:posOffset>
                </wp:positionV>
                <wp:extent cx="6941820" cy="690880"/>
                <wp:effectExtent l="0" t="0" r="0" b="0"/>
                <wp:wrapNone/>
                <wp:docPr id="1470015724"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14C8A2CC" w14:textId="2ED1BC5A" w:rsidR="00717D53" w:rsidRPr="00D67681" w:rsidRDefault="00717D53" w:rsidP="00717D5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07F37" id="_x0000_s1034" type="#_x0000_t202" style="position:absolute;left:0;text-align:left;margin-left:0;margin-top:62.9pt;width:546.6pt;height:54.4pt;z-index:2517186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" filled="f" stroked="f" strokeweight=".5pt">
                <v:textbox>
                  <w:txbxContent>
                    <w:p w14:paraId="14C8A2CC" w14:textId="2ED1BC5A" w:rsidR="00717D53" w:rsidRPr="00D67681" w:rsidRDefault="00717D53" w:rsidP="00717D5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52</w:t>
                      </w:r>
                    </w:p>
                  </w:txbxContent>
                </v:textbox>
                <w10:wrap anchorx="page"/>
              </v:shape>
            </w:pict>
          </mc:Fallback>
        </mc:AlternateContent>
      </w:r>
      <w:r w:rsidR="002240F3">
        <w:rPr>
          <w:caps/>
          <w:noProof/>
          <w:color w:val="FFFFFF" w:themeColor="background1"/>
          <w:sz w:val="18"/>
          <w:szCs w:val="18"/>
          <w:lang w:val="es-EC" w:eastAsia="es-EC"/>
        </w:rPr>
        <mc:AlternateContent>
          <mc:Choice Requires="wps">
            <w:drawing>
              <wp:anchor distT="0" distB="0" distL="114300" distR="114300" simplePos="0" relativeHeight="251694080" behindDoc="0" locked="0" layoutInCell="1" allowOverlap="1" wp14:anchorId="7EA36E98" wp14:editId="3CDDC94E">
                <wp:simplePos x="0" y="0"/>
                <wp:positionH relativeFrom="rightMargin">
                  <wp:posOffset>0</wp:posOffset>
                </wp:positionH>
                <wp:positionV relativeFrom="paragraph">
                  <wp:posOffset>8659495</wp:posOffset>
                </wp:positionV>
                <wp:extent cx="488315" cy="292735"/>
                <wp:effectExtent l="0" t="0" r="0" b="0"/>
                <wp:wrapNone/>
                <wp:docPr id="212362994"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568C9A00" w14:textId="5276A18E"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36E98" id="_x0000_s1035" type="#_x0000_t202" style="position:absolute;left:0;text-align:left;margin-left:0;margin-top:681.85pt;width:38.45pt;height:23.05pt;z-index:2516940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" filled="f" stroked="f" strokeweight=".5pt">
                <v:textbox>
                  <w:txbxContent>
                    <w:p w14:paraId="568C9A00" w14:textId="5276A18E"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margin"/>
              </v:shape>
            </w:pict>
          </mc:Fallback>
        </mc:AlternateContent>
      </w:r>
    </w:p>
    <w:p w14:paraId="1C47278D" w14:textId="31B2761F" w:rsidR="001477A3" w:rsidRPr="00DF0891" w:rsidRDefault="001477A3" w:rsidP="001477A3">
      <w:pPr>
        <w:pStyle w:val="Ttulo1"/>
        <w:jc w:val="left"/>
        <w:rPr>
          <w:color w:val="002060"/>
        </w:rPr>
      </w:pPr>
      <w:r w:rsidRPr="00DF0891">
        <w:rPr>
          <w:color w:val="002060"/>
        </w:rPr>
        <w:lastRenderedPageBreak/>
        <w:t>BIBLIOGRAFÍA</w:t>
      </w:r>
    </w:p>
    <w:p w14:paraId="44FFEAC4" w14:textId="77777777" w:rsidR="00D11735" w:rsidRDefault="00D11735" w:rsidP="001477A3">
      <w:pPr>
        <w:pStyle w:val="Ttulo1"/>
        <w:jc w:val="left"/>
      </w:pPr>
    </w:p>
    <w:bookmarkEnd w:id="0"/>
    <w:p w14:paraId="091A3C4B" w14:textId="77777777" w:rsidR="00567751" w:rsidRPr="002F403A" w:rsidRDefault="00567751" w:rsidP="00567751">
      <w:pPr>
        <w:rPr>
          <w:lang w:val="es-EC"/>
        </w:rPr>
      </w:pPr>
    </w:p>
    <w:p w14:paraId="3960DD63" w14:textId="5419F8BA" w:rsidR="00C26860" w:rsidRPr="00C26860" w:rsidRDefault="00C26860" w:rsidP="00C26860">
      <w:pPr>
        <w:pStyle w:val="Bibliografa"/>
        <w:spacing w:line="276" w:lineRule="auto"/>
        <w:ind w:left="397" w:hanging="397"/>
        <w:jc w:val="both"/>
        <w:rPr>
          <w:rFonts w:ascii="Times New Roman" w:hAnsi="Times New Roman" w:cs="Times New Roman"/>
          <w:sz w:val="24"/>
          <w:szCs w:val="24"/>
        </w:rPr>
      </w:pPr>
      <w:r w:rsidRPr="00C26860">
        <w:rPr>
          <w:rFonts w:ascii="Times New Roman" w:hAnsi="Times New Roman" w:cs="Times New Roman"/>
          <w:sz w:val="24"/>
          <w:szCs w:val="24"/>
        </w:rPr>
        <w:t xml:space="preserve">ASOCAP (Agroindustria Panelera En La Provincia De Pastaza - Ecuador), 2009. Agroindustria panelera en la provincia </w:t>
      </w:r>
      <w:proofErr w:type="gramStart"/>
      <w:r w:rsidRPr="00C26860">
        <w:rPr>
          <w:rFonts w:ascii="Times New Roman" w:hAnsi="Times New Roman" w:cs="Times New Roman"/>
          <w:sz w:val="24"/>
          <w:szCs w:val="24"/>
        </w:rPr>
        <w:t>de  Pastaza</w:t>
      </w:r>
      <w:proofErr w:type="gramEnd"/>
      <w:r w:rsidRPr="00C26860">
        <w:rPr>
          <w:rFonts w:ascii="Times New Roman" w:hAnsi="Times New Roman" w:cs="Times New Roman"/>
          <w:sz w:val="24"/>
          <w:szCs w:val="24"/>
        </w:rPr>
        <w:t>- Ecuador. Asociación de cañicultores de Pastaza. Disponible en: http://www.infoagro.net/shared/docs/a5/dair23.ppt. Consultado, 10 Feb. 2009.</w:t>
      </w:r>
    </w:p>
    <w:p w14:paraId="5B1AEDD7" w14:textId="0124A3D1" w:rsidR="00C26860" w:rsidRPr="009A0F6A" w:rsidRDefault="00C26860" w:rsidP="009A0F6A">
      <w:pPr>
        <w:pStyle w:val="Bibliografa"/>
        <w:spacing w:line="276" w:lineRule="auto"/>
        <w:ind w:left="397" w:hanging="397"/>
        <w:jc w:val="both"/>
        <w:rPr>
          <w:rFonts w:ascii="Times New Roman" w:hAnsi="Times New Roman" w:cs="Times New Roman"/>
          <w:sz w:val="24"/>
          <w:szCs w:val="24"/>
        </w:rPr>
      </w:pPr>
      <w:r w:rsidRPr="009A0F6A">
        <w:rPr>
          <w:rFonts w:ascii="Times New Roman" w:hAnsi="Times New Roman" w:cs="Times New Roman"/>
          <w:sz w:val="24"/>
          <w:szCs w:val="24"/>
        </w:rPr>
        <w:t xml:space="preserve">Banco Central del Ecuador (BCE), 2008. Exportaciones de panela. Base de datos de la biblioteca. Disponible en: </w:t>
      </w:r>
      <w:hyperlink r:id="rId13" w:history="1">
        <w:r w:rsidRPr="009A0F6A">
          <w:rPr>
            <w:rFonts w:ascii="Times New Roman" w:hAnsi="Times New Roman" w:cs="Times New Roman"/>
            <w:sz w:val="24"/>
            <w:szCs w:val="24"/>
          </w:rPr>
          <w:t>http://www.portal.bce.fin.ec/vtobueno/ComercioExterior.jsp</w:t>
        </w:r>
      </w:hyperlink>
      <w:r w:rsidRPr="009A0F6A">
        <w:rPr>
          <w:rFonts w:ascii="Times New Roman" w:hAnsi="Times New Roman" w:cs="Times New Roman"/>
          <w:sz w:val="24"/>
          <w:szCs w:val="24"/>
        </w:rPr>
        <w:t>.</w:t>
      </w:r>
    </w:p>
    <w:p w14:paraId="3F03CCCB" w14:textId="4A8A9833" w:rsidR="00C26860" w:rsidRPr="009A0F6A" w:rsidRDefault="00C26860" w:rsidP="009A0F6A">
      <w:pPr>
        <w:pStyle w:val="Bibliografa"/>
        <w:spacing w:line="276" w:lineRule="auto"/>
        <w:ind w:left="397" w:hanging="397"/>
        <w:jc w:val="both"/>
        <w:rPr>
          <w:rFonts w:ascii="Times New Roman" w:hAnsi="Times New Roman" w:cs="Times New Roman"/>
          <w:sz w:val="24"/>
          <w:szCs w:val="24"/>
        </w:rPr>
      </w:pPr>
      <w:r w:rsidRPr="009A0F6A">
        <w:rPr>
          <w:rFonts w:ascii="Times New Roman" w:hAnsi="Times New Roman" w:cs="Times New Roman"/>
          <w:sz w:val="24"/>
          <w:szCs w:val="24"/>
        </w:rPr>
        <w:t xml:space="preserve">Cabral ACD, 1980. Aspectos </w:t>
      </w:r>
      <w:proofErr w:type="spellStart"/>
      <w:r w:rsidRPr="009A0F6A">
        <w:rPr>
          <w:rFonts w:ascii="Times New Roman" w:hAnsi="Times New Roman" w:cs="Times New Roman"/>
          <w:sz w:val="24"/>
          <w:szCs w:val="24"/>
        </w:rPr>
        <w:t>gerais</w:t>
      </w:r>
      <w:proofErr w:type="spellEnd"/>
      <w:r w:rsidRPr="009A0F6A">
        <w:rPr>
          <w:rFonts w:ascii="Times New Roman" w:hAnsi="Times New Roman" w:cs="Times New Roman"/>
          <w:sz w:val="24"/>
          <w:szCs w:val="24"/>
        </w:rPr>
        <w:t xml:space="preserve"> sobre </w:t>
      </w:r>
      <w:proofErr w:type="spellStart"/>
      <w:r w:rsidRPr="009A0F6A">
        <w:rPr>
          <w:rFonts w:ascii="Times New Roman" w:hAnsi="Times New Roman" w:cs="Times New Roman"/>
          <w:sz w:val="24"/>
          <w:szCs w:val="24"/>
        </w:rPr>
        <w:t>a</w:t>
      </w:r>
      <w:proofErr w:type="spellEnd"/>
      <w:r w:rsidRPr="009A0F6A">
        <w:rPr>
          <w:rFonts w:ascii="Times New Roman" w:hAnsi="Times New Roman" w:cs="Times New Roman"/>
          <w:sz w:val="24"/>
          <w:szCs w:val="24"/>
        </w:rPr>
        <w:t xml:space="preserve"> vida de </w:t>
      </w:r>
      <w:proofErr w:type="spellStart"/>
      <w:r w:rsidRPr="009A0F6A">
        <w:rPr>
          <w:rFonts w:ascii="Times New Roman" w:hAnsi="Times New Roman" w:cs="Times New Roman"/>
          <w:sz w:val="24"/>
          <w:szCs w:val="24"/>
        </w:rPr>
        <w:t>peletaria</w:t>
      </w:r>
      <w:proofErr w:type="spellEnd"/>
      <w:r w:rsidRPr="009A0F6A">
        <w:rPr>
          <w:rFonts w:ascii="Times New Roman" w:hAnsi="Times New Roman" w:cs="Times New Roman"/>
          <w:sz w:val="24"/>
          <w:szCs w:val="24"/>
        </w:rPr>
        <w:t xml:space="preserve"> de productos </w:t>
      </w:r>
      <w:proofErr w:type="spellStart"/>
      <w:r w:rsidRPr="009A0F6A">
        <w:rPr>
          <w:rFonts w:ascii="Times New Roman" w:hAnsi="Times New Roman" w:cs="Times New Roman"/>
          <w:sz w:val="24"/>
          <w:szCs w:val="24"/>
        </w:rPr>
        <w:t>alimementicios</w:t>
      </w:r>
      <w:proofErr w:type="spellEnd"/>
      <w:r w:rsidRPr="009A0F6A">
        <w:rPr>
          <w:rFonts w:ascii="Times New Roman" w:hAnsi="Times New Roman" w:cs="Times New Roman"/>
          <w:sz w:val="24"/>
          <w:szCs w:val="24"/>
        </w:rPr>
        <w:t>. Boletín ITAL. Campiñas – Brasil.</w:t>
      </w:r>
    </w:p>
    <w:p w14:paraId="47BBFE40" w14:textId="1AB8AFC0" w:rsidR="00567751" w:rsidRPr="009A0F6A" w:rsidRDefault="00C26860" w:rsidP="009A0F6A">
      <w:pPr>
        <w:pStyle w:val="Bibliografa"/>
        <w:spacing w:line="276" w:lineRule="auto"/>
        <w:ind w:left="397" w:hanging="397"/>
        <w:jc w:val="both"/>
        <w:rPr>
          <w:rFonts w:ascii="Times New Roman" w:hAnsi="Times New Roman" w:cs="Times New Roman"/>
          <w:sz w:val="24"/>
          <w:szCs w:val="24"/>
        </w:rPr>
      </w:pPr>
      <w:r w:rsidRPr="009A0F6A">
        <w:rPr>
          <w:rFonts w:ascii="Times New Roman" w:hAnsi="Times New Roman" w:cs="Times New Roman"/>
          <w:sz w:val="24"/>
          <w:szCs w:val="24"/>
        </w:rPr>
        <w:t xml:space="preserve">CENDES, 1968. Mejoramiento de la producción de panela. Centro de desarrollo. Quito – Ecuador. </w:t>
      </w:r>
      <w:proofErr w:type="spellStart"/>
      <w:r w:rsidRPr="009A0F6A">
        <w:rPr>
          <w:rFonts w:ascii="Times New Roman" w:hAnsi="Times New Roman" w:cs="Times New Roman"/>
          <w:sz w:val="24"/>
          <w:szCs w:val="24"/>
        </w:rPr>
        <w:t>Pp</w:t>
      </w:r>
      <w:proofErr w:type="spellEnd"/>
      <w:r w:rsidRPr="009A0F6A">
        <w:rPr>
          <w:rFonts w:ascii="Times New Roman" w:hAnsi="Times New Roman" w:cs="Times New Roman"/>
          <w:sz w:val="24"/>
          <w:szCs w:val="24"/>
        </w:rPr>
        <w:t>: 6 – 26.</w:t>
      </w:r>
    </w:p>
    <w:p w14:paraId="7ED970B9" w14:textId="63CAFB00" w:rsidR="009A0F6A" w:rsidRPr="009A0F6A" w:rsidRDefault="009A0F6A" w:rsidP="009A0F6A">
      <w:pPr>
        <w:pStyle w:val="Bibliografa"/>
        <w:spacing w:line="276" w:lineRule="auto"/>
        <w:ind w:left="397" w:hanging="397"/>
        <w:jc w:val="both"/>
        <w:rPr>
          <w:rFonts w:ascii="Times New Roman" w:hAnsi="Times New Roman" w:cs="Times New Roman"/>
          <w:sz w:val="24"/>
          <w:szCs w:val="24"/>
        </w:rPr>
      </w:pPr>
      <w:r w:rsidRPr="009A0F6A">
        <w:rPr>
          <w:rFonts w:ascii="Times New Roman" w:hAnsi="Times New Roman" w:cs="Times New Roman"/>
          <w:sz w:val="24"/>
          <w:szCs w:val="24"/>
        </w:rPr>
        <w:t xml:space="preserve">Domínguez A. 2008. Evaluación del efecto de tres condiciones de almacenamiento sobre la estabilidad y tiempo de vida anaquel de panela granulada producida por las unidades artesanales en </w:t>
      </w:r>
      <w:proofErr w:type="spellStart"/>
      <w:r w:rsidRPr="009A0F6A">
        <w:rPr>
          <w:rFonts w:ascii="Times New Roman" w:hAnsi="Times New Roman" w:cs="Times New Roman"/>
          <w:sz w:val="24"/>
          <w:szCs w:val="24"/>
        </w:rPr>
        <w:t>Ingapi</w:t>
      </w:r>
      <w:proofErr w:type="spellEnd"/>
      <w:r w:rsidRPr="009A0F6A">
        <w:rPr>
          <w:rFonts w:ascii="Times New Roman" w:hAnsi="Times New Roman" w:cs="Times New Roman"/>
          <w:sz w:val="24"/>
          <w:szCs w:val="24"/>
        </w:rPr>
        <w:t xml:space="preserve"> y Pacto. Tesis, Ing. Agroindustrial. Quito – Ecuador. Escuela Politécnica Nacional.</w:t>
      </w:r>
    </w:p>
    <w:p w14:paraId="599A33F5" w14:textId="52CBE59A" w:rsidR="009A0F6A" w:rsidRPr="009A0F6A" w:rsidRDefault="00717D53" w:rsidP="009A0F6A">
      <w:pPr>
        <w:pStyle w:val="Bibliografa"/>
        <w:spacing w:line="276" w:lineRule="auto"/>
        <w:ind w:left="397" w:hanging="397"/>
        <w:jc w:val="both"/>
        <w:rPr>
          <w:rFonts w:ascii="Times New Roman" w:hAnsi="Times New Roman" w:cs="Times New Roman"/>
          <w:sz w:val="24"/>
          <w:szCs w:val="24"/>
        </w:rPr>
      </w:pPr>
      <w:r>
        <w:rPr>
          <w:caps/>
          <w:noProof/>
          <w:color w:val="FFFFFF" w:themeColor="background1"/>
          <w:sz w:val="18"/>
          <w:szCs w:val="18"/>
          <w:lang w:eastAsia="es-EC"/>
        </w:rPr>
        <mc:AlternateContent>
          <mc:Choice Requires="wps">
            <w:drawing>
              <wp:anchor distT="0" distB="0" distL="114300" distR="114300" simplePos="0" relativeHeight="251720704" behindDoc="0" locked="0" layoutInCell="1" allowOverlap="1" wp14:anchorId="73343376" wp14:editId="79573B13">
                <wp:simplePos x="0" y="0"/>
                <wp:positionH relativeFrom="page">
                  <wp:align>left</wp:align>
                </wp:positionH>
                <wp:positionV relativeFrom="paragraph">
                  <wp:posOffset>1785938</wp:posOffset>
                </wp:positionV>
                <wp:extent cx="6941820" cy="690880"/>
                <wp:effectExtent l="0" t="0" r="0" b="0"/>
                <wp:wrapNone/>
                <wp:docPr id="1718171741"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3F3391FA" w14:textId="0277E966" w:rsidR="00717D53" w:rsidRPr="00D67681" w:rsidRDefault="00717D53" w:rsidP="00717D5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43376" id="_x0000_s1036" type="#_x0000_t202" style="position:absolute;left:0;text-align:left;margin-left:0;margin-top:140.65pt;width:546.6pt;height:54.4pt;z-index:2517207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" filled="f" stroked="f" strokeweight=".5pt">
                <v:textbox>
                  <w:txbxContent>
                    <w:p w14:paraId="3F3391FA" w14:textId="0277E966" w:rsidR="00717D53" w:rsidRPr="00D67681" w:rsidRDefault="00717D53" w:rsidP="00717D5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53</w:t>
                      </w:r>
                    </w:p>
                  </w:txbxContent>
                </v:textbox>
                <w10:wrap anchorx="page"/>
              </v:shape>
            </w:pict>
          </mc:Fallback>
        </mc:AlternateContent>
      </w:r>
      <w:r w:rsidR="009A0F6A" w:rsidRPr="009A0F6A">
        <w:rPr>
          <w:rFonts w:ascii="Times New Roman" w:hAnsi="Times New Roman" w:cs="Times New Roman"/>
          <w:sz w:val="24"/>
          <w:szCs w:val="24"/>
        </w:rPr>
        <w:t>FAO (Organización de las Naciones Unidas para la Agricultura y la Alimentación), 2006. Panela granulada. (en línea). Disponible en: http://www.fao.org/inpho/content/documents/vlibrary/AE20s/Procesados/P DV2.htm. Consultado, 21 Sep. 2008</w:t>
      </w:r>
    </w:p>
    <w:p w14:paraId="7DDFD749" w14:textId="77777777" w:rsidR="009A0F6A" w:rsidRDefault="009A0F6A" w:rsidP="009A0F6A">
      <w:pPr>
        <w:pStyle w:val="Bibliografa"/>
        <w:spacing w:line="276" w:lineRule="auto"/>
        <w:ind w:left="397" w:hanging="397"/>
        <w:jc w:val="both"/>
        <w:rPr>
          <w:rFonts w:ascii="Times New Roman" w:hAnsi="Times New Roman" w:cs="Times New Roman"/>
          <w:sz w:val="24"/>
          <w:szCs w:val="24"/>
        </w:rPr>
      </w:pPr>
    </w:p>
    <w:p w14:paraId="7C8E9110" w14:textId="77777777" w:rsidR="009A0F6A" w:rsidRDefault="009A0F6A" w:rsidP="009A0F6A">
      <w:pPr>
        <w:pStyle w:val="Bibliografa"/>
        <w:spacing w:line="276" w:lineRule="auto"/>
        <w:ind w:left="397" w:hanging="397"/>
        <w:jc w:val="both"/>
        <w:rPr>
          <w:rFonts w:ascii="Times New Roman" w:hAnsi="Times New Roman" w:cs="Times New Roman"/>
          <w:sz w:val="24"/>
          <w:szCs w:val="24"/>
        </w:rPr>
      </w:pPr>
    </w:p>
    <w:p w14:paraId="7DBE1A29" w14:textId="0F52F506" w:rsidR="009A0F6A" w:rsidRPr="009A0F6A" w:rsidRDefault="009A0F6A" w:rsidP="009A0F6A">
      <w:pPr>
        <w:pStyle w:val="Bibliografa"/>
        <w:spacing w:line="276" w:lineRule="auto"/>
        <w:ind w:left="397" w:hanging="397"/>
        <w:jc w:val="both"/>
        <w:rPr>
          <w:rFonts w:ascii="Times New Roman" w:hAnsi="Times New Roman" w:cs="Times New Roman"/>
          <w:sz w:val="24"/>
          <w:szCs w:val="24"/>
        </w:rPr>
      </w:pPr>
      <w:r w:rsidRPr="009A0F6A">
        <w:rPr>
          <w:rFonts w:ascii="Times New Roman" w:hAnsi="Times New Roman" w:cs="Times New Roman"/>
          <w:sz w:val="24"/>
          <w:szCs w:val="24"/>
        </w:rPr>
        <w:t xml:space="preserve">González, M. y </w:t>
      </w:r>
      <w:proofErr w:type="spellStart"/>
      <w:r w:rsidRPr="009A0F6A">
        <w:rPr>
          <w:rFonts w:ascii="Times New Roman" w:hAnsi="Times New Roman" w:cs="Times New Roman"/>
          <w:sz w:val="24"/>
          <w:szCs w:val="24"/>
        </w:rPr>
        <w:t>Mancill</w:t>
      </w:r>
      <w:proofErr w:type="spellEnd"/>
      <w:r w:rsidRPr="009A0F6A">
        <w:rPr>
          <w:rFonts w:ascii="Times New Roman" w:hAnsi="Times New Roman" w:cs="Times New Roman"/>
          <w:sz w:val="24"/>
          <w:szCs w:val="24"/>
        </w:rPr>
        <w:t xml:space="preserve">, J., 1962. Álgebra elemental moderna. Volumen II. Buenos Aires - Argentina, Editorial Kapelusz S. A. </w:t>
      </w:r>
      <w:proofErr w:type="spellStart"/>
      <w:r w:rsidRPr="009A0F6A">
        <w:rPr>
          <w:rFonts w:ascii="Times New Roman" w:hAnsi="Times New Roman" w:cs="Times New Roman"/>
          <w:sz w:val="24"/>
          <w:szCs w:val="24"/>
        </w:rPr>
        <w:t>Pp</w:t>
      </w:r>
      <w:proofErr w:type="spellEnd"/>
      <w:r w:rsidRPr="009A0F6A">
        <w:rPr>
          <w:rFonts w:ascii="Times New Roman" w:hAnsi="Times New Roman" w:cs="Times New Roman"/>
          <w:sz w:val="24"/>
          <w:szCs w:val="24"/>
        </w:rPr>
        <w:t xml:space="preserve">: 399-435.  </w:t>
      </w:r>
    </w:p>
    <w:p w14:paraId="5C847373" w14:textId="4C769EFC" w:rsidR="00D67681" w:rsidRPr="009A0F6A" w:rsidRDefault="009A0F6A" w:rsidP="009A0F6A">
      <w:pPr>
        <w:pStyle w:val="Bibliografa"/>
        <w:spacing w:line="276" w:lineRule="auto"/>
        <w:ind w:left="397" w:hanging="397"/>
        <w:jc w:val="both"/>
        <w:rPr>
          <w:rFonts w:ascii="Times New Roman" w:hAnsi="Times New Roman" w:cs="Times New Roman"/>
          <w:sz w:val="24"/>
          <w:szCs w:val="24"/>
        </w:rPr>
      </w:pPr>
      <w:r w:rsidRPr="009A0F6A">
        <w:rPr>
          <w:rFonts w:ascii="Times New Roman" w:hAnsi="Times New Roman" w:cs="Times New Roman"/>
          <w:sz w:val="24"/>
          <w:szCs w:val="24"/>
        </w:rPr>
        <w:t xml:space="preserve">Grupo de Comunicación La Cerca, 2009. Comercio justo vía países en desarrollo. Disponible en: http://www.lacerca.com/noticias/reportajes.html Consultado, 15 </w:t>
      </w:r>
      <w:proofErr w:type="gramStart"/>
      <w:r w:rsidRPr="009A0F6A">
        <w:rPr>
          <w:rFonts w:ascii="Times New Roman" w:hAnsi="Times New Roman" w:cs="Times New Roman"/>
          <w:sz w:val="24"/>
          <w:szCs w:val="24"/>
        </w:rPr>
        <w:t>Nov.</w:t>
      </w:r>
      <w:proofErr w:type="gramEnd"/>
      <w:r w:rsidRPr="009A0F6A">
        <w:rPr>
          <w:rFonts w:ascii="Times New Roman" w:hAnsi="Times New Roman" w:cs="Times New Roman"/>
          <w:sz w:val="24"/>
          <w:szCs w:val="24"/>
        </w:rPr>
        <w:t xml:space="preserve"> 2009.</w:t>
      </w:r>
    </w:p>
    <w:p w14:paraId="10A9EB13" w14:textId="77777777" w:rsidR="009A0F6A" w:rsidRPr="009A0F6A" w:rsidRDefault="009A0F6A" w:rsidP="009A0F6A">
      <w:pPr>
        <w:pStyle w:val="Bibliografa"/>
        <w:spacing w:line="276" w:lineRule="auto"/>
        <w:ind w:left="397" w:hanging="397"/>
        <w:jc w:val="both"/>
        <w:rPr>
          <w:rFonts w:ascii="Times New Roman" w:hAnsi="Times New Roman" w:cs="Times New Roman"/>
          <w:sz w:val="24"/>
          <w:szCs w:val="24"/>
        </w:rPr>
      </w:pPr>
      <w:r w:rsidRPr="009A0F6A">
        <w:rPr>
          <w:rFonts w:ascii="Times New Roman" w:hAnsi="Times New Roman" w:cs="Times New Roman"/>
          <w:sz w:val="24"/>
          <w:szCs w:val="24"/>
        </w:rPr>
        <w:t xml:space="preserve">Instituto de Investigaciones para la Industria Alimenticia, 1994. Durabilidad de los alimentos. Métodos de estimación. Ciudad de la Habana – Cuba. </w:t>
      </w:r>
    </w:p>
    <w:p w14:paraId="0EA35AEE" w14:textId="77777777" w:rsidR="009A0F6A" w:rsidRPr="009A0F6A" w:rsidRDefault="009A0F6A" w:rsidP="009A0F6A">
      <w:pPr>
        <w:pStyle w:val="Bibliografa"/>
        <w:spacing w:line="276" w:lineRule="auto"/>
        <w:ind w:left="397" w:hanging="397"/>
        <w:jc w:val="both"/>
        <w:rPr>
          <w:rFonts w:ascii="Times New Roman" w:hAnsi="Times New Roman" w:cs="Times New Roman"/>
          <w:sz w:val="24"/>
          <w:szCs w:val="24"/>
        </w:rPr>
      </w:pPr>
      <w:r w:rsidRPr="009A0F6A">
        <w:rPr>
          <w:rFonts w:ascii="Times New Roman" w:hAnsi="Times New Roman" w:cs="Times New Roman"/>
          <w:sz w:val="24"/>
          <w:szCs w:val="24"/>
        </w:rPr>
        <w:t xml:space="preserve">Instituto de Investigaciones Tecnológicas de Colombia. 1964. La industria Panelera en Colombia: Estudio sobre su mejoramiento”. Bogotá – Colombia. </w:t>
      </w:r>
    </w:p>
    <w:p w14:paraId="255BD572" w14:textId="19F2B200" w:rsidR="00D67681" w:rsidRPr="009A0F6A" w:rsidRDefault="009A0F6A" w:rsidP="009A0F6A">
      <w:pPr>
        <w:pStyle w:val="Bibliografa"/>
        <w:spacing w:line="276" w:lineRule="auto"/>
        <w:ind w:left="397" w:hanging="397"/>
        <w:jc w:val="both"/>
        <w:rPr>
          <w:rFonts w:ascii="Times New Roman" w:hAnsi="Times New Roman" w:cs="Times New Roman"/>
          <w:sz w:val="24"/>
          <w:szCs w:val="24"/>
        </w:rPr>
      </w:pPr>
      <w:r w:rsidRPr="009A0F6A">
        <w:rPr>
          <w:rFonts w:ascii="Times New Roman" w:hAnsi="Times New Roman" w:cs="Times New Roman"/>
          <w:sz w:val="24"/>
          <w:szCs w:val="24"/>
        </w:rPr>
        <w:t xml:space="preserve">INEN (Instituto Ecuatoriano de Normalización), 2002. Norma técnica </w:t>
      </w:r>
      <w:proofErr w:type="gramStart"/>
      <w:r w:rsidRPr="009A0F6A">
        <w:rPr>
          <w:rFonts w:ascii="Times New Roman" w:hAnsi="Times New Roman" w:cs="Times New Roman"/>
          <w:sz w:val="24"/>
          <w:szCs w:val="24"/>
        </w:rPr>
        <w:t>Ecuatoriana</w:t>
      </w:r>
      <w:proofErr w:type="gramEnd"/>
      <w:r w:rsidRPr="009A0F6A">
        <w:rPr>
          <w:rFonts w:ascii="Times New Roman" w:hAnsi="Times New Roman" w:cs="Times New Roman"/>
          <w:sz w:val="24"/>
          <w:szCs w:val="24"/>
        </w:rPr>
        <w:t xml:space="preserve"> NTE INEN 2332:2002 Panela Granulada. Requisitos. Primera edición. Fecha de publicación: 2002 – 04 – 15. Fecha de aprobación: 2001 – 12 – 20. Acuerdo ministerial: #02093. Fecha acuerdo ministerial: 200203-18. Quito – Ecuador. </w:t>
      </w:r>
      <w:proofErr w:type="spellStart"/>
      <w:r w:rsidRPr="009A0F6A">
        <w:rPr>
          <w:rFonts w:ascii="Times New Roman" w:hAnsi="Times New Roman" w:cs="Times New Roman"/>
          <w:sz w:val="24"/>
          <w:szCs w:val="24"/>
        </w:rPr>
        <w:t>Pp</w:t>
      </w:r>
      <w:proofErr w:type="spellEnd"/>
      <w:r w:rsidRPr="009A0F6A">
        <w:rPr>
          <w:rFonts w:ascii="Times New Roman" w:hAnsi="Times New Roman" w:cs="Times New Roman"/>
          <w:sz w:val="24"/>
          <w:szCs w:val="24"/>
        </w:rPr>
        <w:t>: 1–3.</w:t>
      </w:r>
    </w:p>
    <w:p w14:paraId="0FFCA7C4" w14:textId="77777777" w:rsidR="009A0F6A" w:rsidRPr="00C644F6" w:rsidRDefault="009A0F6A" w:rsidP="009A0F6A">
      <w:pPr>
        <w:pStyle w:val="Bibliografa"/>
        <w:spacing w:line="276" w:lineRule="auto"/>
        <w:ind w:left="397" w:hanging="397"/>
        <w:jc w:val="both"/>
        <w:rPr>
          <w:rFonts w:ascii="Times New Roman" w:hAnsi="Times New Roman" w:cs="Times New Roman"/>
          <w:sz w:val="24"/>
          <w:szCs w:val="24"/>
          <w:lang w:val="en-US"/>
        </w:rPr>
      </w:pPr>
      <w:r w:rsidRPr="009A0F6A">
        <w:rPr>
          <w:rFonts w:ascii="Times New Roman" w:hAnsi="Times New Roman" w:cs="Times New Roman"/>
          <w:sz w:val="24"/>
          <w:szCs w:val="24"/>
        </w:rPr>
        <w:t xml:space="preserve">Man D., 2002. </w:t>
      </w:r>
      <w:proofErr w:type="spellStart"/>
      <w:r w:rsidRPr="009A0F6A">
        <w:rPr>
          <w:rFonts w:ascii="Times New Roman" w:hAnsi="Times New Roman" w:cs="Times New Roman"/>
          <w:sz w:val="24"/>
          <w:szCs w:val="24"/>
        </w:rPr>
        <w:t>Shelf</w:t>
      </w:r>
      <w:proofErr w:type="spellEnd"/>
      <w:r w:rsidRPr="009A0F6A">
        <w:rPr>
          <w:rFonts w:ascii="Times New Roman" w:hAnsi="Times New Roman" w:cs="Times New Roman"/>
          <w:sz w:val="24"/>
          <w:szCs w:val="24"/>
        </w:rPr>
        <w:t xml:space="preserve"> </w:t>
      </w:r>
      <w:proofErr w:type="spellStart"/>
      <w:r w:rsidRPr="009A0F6A">
        <w:rPr>
          <w:rFonts w:ascii="Times New Roman" w:hAnsi="Times New Roman" w:cs="Times New Roman"/>
          <w:sz w:val="24"/>
          <w:szCs w:val="24"/>
        </w:rPr>
        <w:t>life</w:t>
      </w:r>
      <w:proofErr w:type="spellEnd"/>
      <w:r w:rsidRPr="009A0F6A">
        <w:rPr>
          <w:rFonts w:ascii="Times New Roman" w:hAnsi="Times New Roman" w:cs="Times New Roman"/>
          <w:sz w:val="24"/>
          <w:szCs w:val="24"/>
        </w:rPr>
        <w:t xml:space="preserve">. </w:t>
      </w:r>
      <w:r w:rsidRPr="00C644F6">
        <w:rPr>
          <w:rFonts w:ascii="Times New Roman" w:hAnsi="Times New Roman" w:cs="Times New Roman"/>
          <w:sz w:val="24"/>
          <w:szCs w:val="24"/>
          <w:lang w:val="en-US"/>
        </w:rPr>
        <w:t>Food Industry Briefing Series. London, UK: Offices (</w:t>
      </w:r>
      <w:proofErr w:type="spellStart"/>
      <w:r w:rsidRPr="00C644F6">
        <w:rPr>
          <w:rFonts w:ascii="Times New Roman" w:hAnsi="Times New Roman" w:cs="Times New Roman"/>
          <w:sz w:val="24"/>
          <w:szCs w:val="24"/>
          <w:lang w:val="en-US"/>
        </w:rPr>
        <w:t>edición</w:t>
      </w:r>
      <w:proofErr w:type="spellEnd"/>
      <w:r w:rsidRPr="00C644F6">
        <w:rPr>
          <w:rFonts w:ascii="Times New Roman" w:hAnsi="Times New Roman" w:cs="Times New Roman"/>
          <w:sz w:val="24"/>
          <w:szCs w:val="24"/>
          <w:lang w:val="en-US"/>
        </w:rPr>
        <w:t xml:space="preserve">), 2002. Pp: 112 </w:t>
      </w:r>
    </w:p>
    <w:p w14:paraId="2CC97CBC" w14:textId="77777777" w:rsidR="009A0F6A" w:rsidRPr="009A0F6A" w:rsidRDefault="009A0F6A" w:rsidP="009A0F6A">
      <w:pPr>
        <w:pStyle w:val="Bibliografa"/>
        <w:spacing w:line="276" w:lineRule="auto"/>
        <w:ind w:left="397" w:hanging="397"/>
        <w:jc w:val="both"/>
        <w:rPr>
          <w:rFonts w:ascii="Times New Roman" w:hAnsi="Times New Roman" w:cs="Times New Roman"/>
          <w:sz w:val="24"/>
          <w:szCs w:val="24"/>
        </w:rPr>
      </w:pPr>
      <w:proofErr w:type="spellStart"/>
      <w:r w:rsidRPr="00C644F6">
        <w:rPr>
          <w:rFonts w:ascii="Times New Roman" w:hAnsi="Times New Roman" w:cs="Times New Roman"/>
          <w:sz w:val="24"/>
          <w:szCs w:val="24"/>
          <w:lang w:val="en-US"/>
        </w:rPr>
        <w:t>Mathlouthi</w:t>
      </w:r>
      <w:proofErr w:type="spellEnd"/>
      <w:r w:rsidRPr="00C644F6">
        <w:rPr>
          <w:rFonts w:ascii="Times New Roman" w:hAnsi="Times New Roman" w:cs="Times New Roman"/>
          <w:sz w:val="24"/>
          <w:szCs w:val="24"/>
          <w:lang w:val="en-US"/>
        </w:rPr>
        <w:t xml:space="preserve">, M., 2001. Water </w:t>
      </w:r>
      <w:proofErr w:type="spellStart"/>
      <w:r w:rsidRPr="00C644F6">
        <w:rPr>
          <w:rFonts w:ascii="Times New Roman" w:hAnsi="Times New Roman" w:cs="Times New Roman"/>
          <w:sz w:val="24"/>
          <w:szCs w:val="24"/>
          <w:lang w:val="en-US"/>
        </w:rPr>
        <w:t>contenet</w:t>
      </w:r>
      <w:proofErr w:type="spellEnd"/>
      <w:r w:rsidRPr="00C644F6">
        <w:rPr>
          <w:rFonts w:ascii="Times New Roman" w:hAnsi="Times New Roman" w:cs="Times New Roman"/>
          <w:sz w:val="24"/>
          <w:szCs w:val="24"/>
          <w:lang w:val="en-US"/>
        </w:rPr>
        <w:t xml:space="preserve">, water activity, water structure and the stability of foodstuffs. </w:t>
      </w:r>
      <w:proofErr w:type="spellStart"/>
      <w:r w:rsidRPr="009A0F6A">
        <w:rPr>
          <w:rFonts w:ascii="Times New Roman" w:hAnsi="Times New Roman" w:cs="Times New Roman"/>
          <w:sz w:val="24"/>
          <w:szCs w:val="24"/>
        </w:rPr>
        <w:t>Food</w:t>
      </w:r>
      <w:proofErr w:type="spellEnd"/>
      <w:r w:rsidRPr="009A0F6A">
        <w:rPr>
          <w:rFonts w:ascii="Times New Roman" w:hAnsi="Times New Roman" w:cs="Times New Roman"/>
          <w:sz w:val="24"/>
          <w:szCs w:val="24"/>
        </w:rPr>
        <w:t xml:space="preserve"> Control. </w:t>
      </w:r>
      <w:proofErr w:type="spellStart"/>
      <w:r w:rsidRPr="009A0F6A">
        <w:rPr>
          <w:rFonts w:ascii="Times New Roman" w:hAnsi="Times New Roman" w:cs="Times New Roman"/>
          <w:sz w:val="24"/>
          <w:szCs w:val="24"/>
        </w:rPr>
        <w:t>Pp</w:t>
      </w:r>
      <w:proofErr w:type="spellEnd"/>
      <w:r w:rsidRPr="009A0F6A">
        <w:rPr>
          <w:rFonts w:ascii="Times New Roman" w:hAnsi="Times New Roman" w:cs="Times New Roman"/>
          <w:sz w:val="24"/>
          <w:szCs w:val="24"/>
        </w:rPr>
        <w:t xml:space="preserve">: 12 (7), 409. </w:t>
      </w:r>
    </w:p>
    <w:p w14:paraId="24A13F03" w14:textId="120380F8" w:rsidR="00D67681" w:rsidRPr="00567751" w:rsidRDefault="00D67681" w:rsidP="00E20488">
      <w:pPr>
        <w:pStyle w:val="Textoindependiente"/>
        <w:spacing w:before="90" w:line="276" w:lineRule="auto"/>
        <w:ind w:right="38" w:firstLine="284"/>
        <w:jc w:val="both"/>
        <w:rPr>
          <w:lang w:val="es-EC"/>
        </w:rPr>
      </w:pPr>
    </w:p>
    <w:p w14:paraId="4BD0B5BC" w14:textId="2AE521D8" w:rsidR="00D67681" w:rsidRDefault="002240F3" w:rsidP="00D67681">
      <w:pPr>
        <w:pStyle w:val="Textoindependiente"/>
        <w:spacing w:before="90" w:line="276" w:lineRule="auto"/>
        <w:ind w:right="38" w:firstLine="284"/>
        <w:jc w:val="both"/>
      </w:pPr>
      <w:r>
        <w:rPr>
          <w:caps/>
          <w:noProof/>
          <w:color w:val="FFFFFF" w:themeColor="background1"/>
          <w:sz w:val="18"/>
          <w:szCs w:val="18"/>
          <w:lang w:val="es-EC" w:eastAsia="es-EC"/>
        </w:rPr>
        <mc:AlternateContent>
          <mc:Choice Requires="wps">
            <w:drawing>
              <wp:anchor distT="0" distB="0" distL="114300" distR="114300" simplePos="0" relativeHeight="251686912" behindDoc="0" locked="0" layoutInCell="1" allowOverlap="1" wp14:anchorId="27DAF040" wp14:editId="585A1573">
                <wp:simplePos x="0" y="0"/>
                <wp:positionH relativeFrom="rightMargin">
                  <wp:posOffset>-31750</wp:posOffset>
                </wp:positionH>
                <wp:positionV relativeFrom="paragraph">
                  <wp:posOffset>6916824</wp:posOffset>
                </wp:positionV>
                <wp:extent cx="488854" cy="293332"/>
                <wp:effectExtent l="0" t="0" r="0" b="0"/>
                <wp:wrapNone/>
                <wp:docPr id="1847306820"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0AF2C154" w14:textId="387DEC11"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sidR="002240F3">
                              <w:rPr>
                                <w:rFonts w:asciiTheme="minorHAnsi" w:hAnsiTheme="minorHAnsi" w:cstheme="minorHAnsi"/>
                                <w:color w:val="FFFFFF" w:themeColor="background1"/>
                                <w:sz w:val="28"/>
                                <w:szCs w:val="28"/>
                                <w:lang w:val="es-EC"/>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AF040" id="_x0000_s1037" type="#_x0000_t202" style="position:absolute;left:0;text-align:left;margin-left:-2.5pt;margin-top:544.65pt;width:38.5pt;height:23.1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OJGgIAADM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" filled="f" stroked="f" strokeweight=".5pt">
                <v:textbox>
                  <w:txbxContent>
                    <w:p w14:paraId="0AF2C154" w14:textId="387DEC11"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sidR="002240F3">
                        <w:rPr>
                          <w:rFonts w:asciiTheme="minorHAnsi" w:hAnsiTheme="minorHAnsi" w:cstheme="minorHAnsi"/>
                          <w:color w:val="FFFFFF" w:themeColor="background1"/>
                          <w:sz w:val="28"/>
                          <w:szCs w:val="28"/>
                          <w:lang w:val="es-EC"/>
                        </w:rPr>
                        <w:t>0</w:t>
                      </w:r>
                    </w:p>
                  </w:txbxContent>
                </v:textbox>
                <w10:wrap anchorx="margin"/>
              </v:shape>
            </w:pict>
          </mc:Fallback>
        </mc:AlternateContent>
      </w:r>
      <w:r>
        <w:rPr>
          <w:caps/>
          <w:noProof/>
          <w:color w:val="FFFFFF" w:themeColor="background1"/>
          <w:sz w:val="18"/>
          <w:szCs w:val="18"/>
          <w:lang w:val="es-EC" w:eastAsia="es-EC"/>
        </w:rPr>
        <mc:AlternateContent>
          <mc:Choice Requires="wps">
            <w:drawing>
              <wp:anchor distT="0" distB="0" distL="114300" distR="114300" simplePos="0" relativeHeight="251696128" behindDoc="0" locked="0" layoutInCell="1" allowOverlap="1" wp14:anchorId="51B94882" wp14:editId="351F45A4">
                <wp:simplePos x="0" y="0"/>
                <wp:positionH relativeFrom="rightMargin">
                  <wp:posOffset>-5402580</wp:posOffset>
                </wp:positionH>
                <wp:positionV relativeFrom="paragraph">
                  <wp:posOffset>0</wp:posOffset>
                </wp:positionV>
                <wp:extent cx="488315" cy="292735"/>
                <wp:effectExtent l="0" t="0" r="0" b="0"/>
                <wp:wrapNone/>
                <wp:docPr id="73475255"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04171051" w14:textId="77777777" w:rsidR="002240F3" w:rsidRPr="00D67681" w:rsidRDefault="002240F3" w:rsidP="002240F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94882" id="_x0000_s1038" type="#_x0000_t202" style="position:absolute;left:0;text-align:left;margin-left:-425.4pt;margin-top:0;width:38.45pt;height:23.05pt;z-index:2516961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" filled="f" stroked="f" strokeweight=".5pt">
                <v:textbox>
                  <w:txbxContent>
                    <w:p w14:paraId="04171051" w14:textId="77777777" w:rsidR="002240F3" w:rsidRPr="00D67681" w:rsidRDefault="002240F3" w:rsidP="002240F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margin"/>
              </v:shape>
            </w:pict>
          </mc:Fallback>
        </mc:AlternateContent>
      </w:r>
      <w:bookmarkEnd w:id="1"/>
    </w:p>
    <w:sectPr w:rsidR="00D67681" w:rsidSect="00FA4544">
      <w:pgSz w:w="11910" w:h="16840"/>
      <w:pgMar w:top="1701" w:right="1701" w:bottom="1701" w:left="1701" w:header="0" w:footer="724" w:gutter="0"/>
      <w:cols w:num="2" w:space="720" w:equalWidth="0">
        <w:col w:w="4042" w:space="262"/>
        <w:col w:w="42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9D050" w14:textId="77777777" w:rsidR="00456FE9" w:rsidRDefault="00456FE9">
      <w:r>
        <w:separator/>
      </w:r>
    </w:p>
  </w:endnote>
  <w:endnote w:type="continuationSeparator" w:id="0">
    <w:p w14:paraId="4170AE54" w14:textId="77777777" w:rsidR="00456FE9" w:rsidRDefault="0045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3572858"/>
      <w:docPartObj>
        <w:docPartGallery w:val="Page Numbers (Bottom of Page)"/>
        <w:docPartUnique/>
      </w:docPartObj>
    </w:sdtPr>
    <w:sdtContent>
      <w:bookmarkStart w:id="2" w:name="_Hlk138622776" w:displacedByCustomXml="prev"/>
      <w:p w14:paraId="1AAD10CD" w14:textId="77777777" w:rsidR="00247EB1" w:rsidRDefault="00247EB1" w:rsidP="00247EB1">
        <w:pPr>
          <w:pStyle w:val="Piedepgina"/>
        </w:pPr>
        <w:r w:rsidRPr="00DF0891">
          <w:rPr>
            <w:noProof/>
            <w:color w:val="002060"/>
          </w:rPr>
          <w:drawing>
            <wp:anchor distT="0" distB="0" distL="114300" distR="114300" simplePos="0" relativeHeight="251661312" behindDoc="0" locked="0" layoutInCell="1" allowOverlap="1" wp14:anchorId="6251A8A4" wp14:editId="71BF8407">
              <wp:simplePos x="0" y="0"/>
              <wp:positionH relativeFrom="column">
                <wp:posOffset>468109</wp:posOffset>
              </wp:positionH>
              <wp:positionV relativeFrom="paragraph">
                <wp:posOffset>-53629</wp:posOffset>
              </wp:positionV>
              <wp:extent cx="1277799" cy="249382"/>
              <wp:effectExtent l="0" t="0" r="0" b="0"/>
              <wp:wrapNone/>
              <wp:docPr id="2128081357" name="Imagen 212808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207" cy="2519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0891">
          <w:rPr>
            <w:b/>
            <w:color w:val="002060"/>
          </w:rPr>
          <w:t xml:space="preserve">Revista </w:t>
        </w:r>
        <w:r>
          <w:rPr>
            <w:b/>
            <w:color w:val="002060"/>
          </w:rPr>
          <w:t xml:space="preserve">                                       </w:t>
        </w:r>
        <w:r w:rsidRPr="00C32AED">
          <w:rPr>
            <w:b/>
          </w:rPr>
          <w:t>Vol.</w:t>
        </w:r>
        <w:r>
          <w:t xml:space="preserve"> </w:t>
        </w:r>
        <w:r w:rsidRPr="00DF0891">
          <w:rPr>
            <w:b/>
            <w:bCs/>
            <w:color w:val="31849B" w:themeColor="accent5" w:themeShade="BF"/>
          </w:rPr>
          <w:t>6</w:t>
        </w:r>
        <w:r w:rsidRPr="009D1731">
          <w:t xml:space="preserve">, </w:t>
        </w:r>
        <w:proofErr w:type="spellStart"/>
        <w:r w:rsidRPr="00C32AED">
          <w:rPr>
            <w:b/>
          </w:rPr>
          <w:t>N°</w:t>
        </w:r>
        <w:proofErr w:type="spellEnd"/>
        <w:r w:rsidRPr="00C32AED">
          <w:rPr>
            <w:b/>
          </w:rPr>
          <w:t>.</w:t>
        </w:r>
        <w:r w:rsidRPr="009D1731">
          <w:t xml:space="preserve"> </w:t>
        </w:r>
        <w:r>
          <w:t>2</w:t>
        </w:r>
        <w:r w:rsidRPr="009D1731">
          <w:t xml:space="preserve">, </w:t>
        </w:r>
        <w:r>
          <w:t>diciembre</w:t>
        </w:r>
        <w:r w:rsidRPr="00D00698">
          <w:t xml:space="preserve"> 20</w:t>
        </w:r>
        <w:r>
          <w:rPr>
            <w:caps/>
            <w:noProof/>
            <w:color w:val="FFFFFF" w:themeColor="background1"/>
            <w:sz w:val="18"/>
            <w:szCs w:val="18"/>
            <w:lang w:val="es-EC" w:eastAsia="es-EC"/>
          </w:rPr>
          <mc:AlternateContent>
            <mc:Choice Requires="wps">
              <w:drawing>
                <wp:anchor distT="0" distB="0" distL="114300" distR="114300" simplePos="0" relativeHeight="251660288" behindDoc="0" locked="0" layoutInCell="1" allowOverlap="1" wp14:anchorId="5B38E253" wp14:editId="304F65A4">
                  <wp:simplePos x="0" y="0"/>
                  <wp:positionH relativeFrom="column">
                    <wp:posOffset>15179</wp:posOffset>
                  </wp:positionH>
                  <wp:positionV relativeFrom="paragraph">
                    <wp:posOffset>-98425</wp:posOffset>
                  </wp:positionV>
                  <wp:extent cx="5924611" cy="18604"/>
                  <wp:effectExtent l="0" t="0" r="19050" b="19685"/>
                  <wp:wrapSquare wrapText="bothSides"/>
                  <wp:docPr id="1007689892" name="Rectángulo 1007689892"/>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828380" id="Rectángulo 1007689892" o:spid="_x0000_s1026" style="position:absolute;margin-left:1.2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" fillcolor="black [3213]" strokecolor="#002060" strokeweight="2pt">
                  <w10:wrap type="square"/>
                </v:rect>
              </w:pict>
            </mc:Fallback>
          </mc:AlternateContent>
        </w:r>
        <w:r>
          <w:t>23</w:t>
        </w:r>
      </w:p>
      <w:bookmarkEnd w:id="2"/>
      <w:p w14:paraId="7C6A556C" w14:textId="77777777" w:rsidR="00247EB1" w:rsidRDefault="00247EB1" w:rsidP="00247EB1">
        <w:pPr>
          <w:pStyle w:val="Textoindependiente"/>
          <w:spacing w:line="14" w:lineRule="auto"/>
          <w:rPr>
            <w:sz w:val="20"/>
          </w:rPr>
        </w:pPr>
        <w:r>
          <w:rPr>
            <w:noProof/>
            <w:lang w:val="es-EC" w:eastAsia="es-EC"/>
          </w:rPr>
          <mc:AlternateContent>
            <mc:Choice Requires="wps">
              <w:drawing>
                <wp:anchor distT="0" distB="0" distL="114300" distR="114300" simplePos="0" relativeHeight="251659264" behindDoc="1" locked="0" layoutInCell="1" allowOverlap="1" wp14:anchorId="70FB1619" wp14:editId="6B8BAEE5">
                  <wp:simplePos x="0" y="0"/>
                  <wp:positionH relativeFrom="page">
                    <wp:posOffset>6301105</wp:posOffset>
                  </wp:positionH>
                  <wp:positionV relativeFrom="page">
                    <wp:posOffset>9632950</wp:posOffset>
                  </wp:positionV>
                  <wp:extent cx="218440" cy="165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AAC9E" w14:textId="77777777" w:rsidR="00247EB1" w:rsidRDefault="00247EB1" w:rsidP="00247EB1">
                              <w:pPr>
                                <w:spacing w:line="244"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B1619" id="_x0000_t202" coordsize="21600,21600" o:spt="202" path="m,l,21600r21600,l21600,xe">
                  <v:stroke joinstyle="miter"/>
                  <v:path gradientshapeok="t" o:connecttype="rect"/>
                </v:shapetype>
                <v:shape id="Text Box 3" o:spid="_x0000_s1039" type="#_x0000_t202" style="position:absolute;margin-left:496.15pt;margin-top:758.5pt;width:17.2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" filled="f" stroked="f">
                  <v:textbox inset="0,0,0,0">
                    <w:txbxContent>
                      <w:p w14:paraId="5CAAAC9E" w14:textId="77777777" w:rsidR="00247EB1" w:rsidRDefault="00247EB1" w:rsidP="00247EB1">
                        <w:pPr>
                          <w:spacing w:line="244" w:lineRule="exact"/>
                          <w:rPr>
                            <w:rFonts w:ascii="Calibri"/>
                          </w:rPr>
                        </w:pPr>
                      </w:p>
                    </w:txbxContent>
                  </v:textbox>
                  <w10:wrap anchorx="page" anchory="page"/>
                </v:shape>
              </w:pict>
            </mc:Fallback>
          </mc:AlternateContent>
        </w:r>
      </w:p>
      <w:p w14:paraId="73748320" w14:textId="165BFEFB" w:rsidR="00247EB1" w:rsidRDefault="00247EB1">
        <w:pPr>
          <w:pStyle w:val="Piedepgina"/>
          <w:jc w:val="right"/>
        </w:pPr>
        <w:r>
          <w:fldChar w:fldCharType="begin"/>
        </w:r>
        <w:r>
          <w:instrText>PAGE   \* MERGEFORMAT</w:instrText>
        </w:r>
        <w:r>
          <w:fldChar w:fldCharType="separate"/>
        </w:r>
        <w:r>
          <w:t>2</w:t>
        </w:r>
        <w:r>
          <w:fldChar w:fldCharType="end"/>
        </w:r>
      </w:p>
    </w:sdtContent>
  </w:sdt>
  <w:p w14:paraId="14518693" w14:textId="6FB16D55" w:rsidR="00F6025E" w:rsidRPr="00247EB1" w:rsidRDefault="00F6025E" w:rsidP="00247E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0F29A" w14:textId="77777777" w:rsidR="00456FE9" w:rsidRDefault="00456FE9">
      <w:r>
        <w:separator/>
      </w:r>
    </w:p>
  </w:footnote>
  <w:footnote w:type="continuationSeparator" w:id="0">
    <w:p w14:paraId="49C1FB06" w14:textId="77777777" w:rsidR="00456FE9" w:rsidRDefault="00456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31928"/>
    <w:multiLevelType w:val="hybridMultilevel"/>
    <w:tmpl w:val="D034F104"/>
    <w:lvl w:ilvl="0" w:tplc="CD7EDCD0">
      <w:start w:val="1"/>
      <w:numFmt w:val="decimal"/>
      <w:lvlText w:val="%1."/>
      <w:lvlJc w:val="left"/>
      <w:pPr>
        <w:ind w:left="888" w:hanging="408"/>
      </w:pPr>
      <w:rPr>
        <w:rFonts w:hint="default"/>
        <w:color w:val="auto"/>
        <w:u w:val="none"/>
      </w:rPr>
    </w:lvl>
    <w:lvl w:ilvl="1" w:tplc="300A0019" w:tentative="1">
      <w:start w:val="1"/>
      <w:numFmt w:val="lowerLetter"/>
      <w:lvlText w:val="%2."/>
      <w:lvlJc w:val="left"/>
      <w:pPr>
        <w:ind w:left="1560" w:hanging="360"/>
      </w:pPr>
    </w:lvl>
    <w:lvl w:ilvl="2" w:tplc="300A001B" w:tentative="1">
      <w:start w:val="1"/>
      <w:numFmt w:val="lowerRoman"/>
      <w:lvlText w:val="%3."/>
      <w:lvlJc w:val="right"/>
      <w:pPr>
        <w:ind w:left="2280" w:hanging="180"/>
      </w:pPr>
    </w:lvl>
    <w:lvl w:ilvl="3" w:tplc="300A000F" w:tentative="1">
      <w:start w:val="1"/>
      <w:numFmt w:val="decimal"/>
      <w:lvlText w:val="%4."/>
      <w:lvlJc w:val="left"/>
      <w:pPr>
        <w:ind w:left="3000" w:hanging="360"/>
      </w:pPr>
    </w:lvl>
    <w:lvl w:ilvl="4" w:tplc="300A0019" w:tentative="1">
      <w:start w:val="1"/>
      <w:numFmt w:val="lowerLetter"/>
      <w:lvlText w:val="%5."/>
      <w:lvlJc w:val="left"/>
      <w:pPr>
        <w:ind w:left="3720" w:hanging="360"/>
      </w:pPr>
    </w:lvl>
    <w:lvl w:ilvl="5" w:tplc="300A001B" w:tentative="1">
      <w:start w:val="1"/>
      <w:numFmt w:val="lowerRoman"/>
      <w:lvlText w:val="%6."/>
      <w:lvlJc w:val="right"/>
      <w:pPr>
        <w:ind w:left="4440" w:hanging="180"/>
      </w:pPr>
    </w:lvl>
    <w:lvl w:ilvl="6" w:tplc="300A000F" w:tentative="1">
      <w:start w:val="1"/>
      <w:numFmt w:val="decimal"/>
      <w:lvlText w:val="%7."/>
      <w:lvlJc w:val="left"/>
      <w:pPr>
        <w:ind w:left="5160" w:hanging="360"/>
      </w:pPr>
    </w:lvl>
    <w:lvl w:ilvl="7" w:tplc="300A0019" w:tentative="1">
      <w:start w:val="1"/>
      <w:numFmt w:val="lowerLetter"/>
      <w:lvlText w:val="%8."/>
      <w:lvlJc w:val="left"/>
      <w:pPr>
        <w:ind w:left="5880" w:hanging="360"/>
      </w:pPr>
    </w:lvl>
    <w:lvl w:ilvl="8" w:tplc="300A001B" w:tentative="1">
      <w:start w:val="1"/>
      <w:numFmt w:val="lowerRoman"/>
      <w:lvlText w:val="%9."/>
      <w:lvlJc w:val="right"/>
      <w:pPr>
        <w:ind w:left="6600" w:hanging="180"/>
      </w:pPr>
    </w:lvl>
  </w:abstractNum>
  <w:abstractNum w:abstractNumId="1" w15:restartNumberingAfterBreak="0">
    <w:nsid w:val="0FF31311"/>
    <w:multiLevelType w:val="hybridMultilevel"/>
    <w:tmpl w:val="5AFE5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E0044"/>
    <w:multiLevelType w:val="hybridMultilevel"/>
    <w:tmpl w:val="E5C2D3E8"/>
    <w:lvl w:ilvl="0" w:tplc="0D5CF9D8">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705C48"/>
    <w:multiLevelType w:val="hybridMultilevel"/>
    <w:tmpl w:val="DD5EF4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36800437"/>
    <w:multiLevelType w:val="multilevel"/>
    <w:tmpl w:val="A350C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7A7A5D"/>
    <w:multiLevelType w:val="hybridMultilevel"/>
    <w:tmpl w:val="40D0E952"/>
    <w:lvl w:ilvl="0" w:tplc="300A0001">
      <w:start w:val="1"/>
      <w:numFmt w:val="bullet"/>
      <w:lvlText w:val=""/>
      <w:lvlJc w:val="left"/>
      <w:pPr>
        <w:ind w:left="1124" w:hanging="360"/>
      </w:pPr>
      <w:rPr>
        <w:rFonts w:ascii="Symbol" w:hAnsi="Symbol" w:hint="default"/>
      </w:rPr>
    </w:lvl>
    <w:lvl w:ilvl="1" w:tplc="300A0003" w:tentative="1">
      <w:start w:val="1"/>
      <w:numFmt w:val="bullet"/>
      <w:lvlText w:val="o"/>
      <w:lvlJc w:val="left"/>
      <w:pPr>
        <w:ind w:left="1844" w:hanging="360"/>
      </w:pPr>
      <w:rPr>
        <w:rFonts w:ascii="Courier New" w:hAnsi="Courier New" w:cs="Courier New" w:hint="default"/>
      </w:rPr>
    </w:lvl>
    <w:lvl w:ilvl="2" w:tplc="300A0005" w:tentative="1">
      <w:start w:val="1"/>
      <w:numFmt w:val="bullet"/>
      <w:lvlText w:val=""/>
      <w:lvlJc w:val="left"/>
      <w:pPr>
        <w:ind w:left="2564" w:hanging="360"/>
      </w:pPr>
      <w:rPr>
        <w:rFonts w:ascii="Wingdings" w:hAnsi="Wingdings" w:hint="default"/>
      </w:rPr>
    </w:lvl>
    <w:lvl w:ilvl="3" w:tplc="300A0001" w:tentative="1">
      <w:start w:val="1"/>
      <w:numFmt w:val="bullet"/>
      <w:lvlText w:val=""/>
      <w:lvlJc w:val="left"/>
      <w:pPr>
        <w:ind w:left="3284" w:hanging="360"/>
      </w:pPr>
      <w:rPr>
        <w:rFonts w:ascii="Symbol" w:hAnsi="Symbol" w:hint="default"/>
      </w:rPr>
    </w:lvl>
    <w:lvl w:ilvl="4" w:tplc="300A0003" w:tentative="1">
      <w:start w:val="1"/>
      <w:numFmt w:val="bullet"/>
      <w:lvlText w:val="o"/>
      <w:lvlJc w:val="left"/>
      <w:pPr>
        <w:ind w:left="4004" w:hanging="360"/>
      </w:pPr>
      <w:rPr>
        <w:rFonts w:ascii="Courier New" w:hAnsi="Courier New" w:cs="Courier New" w:hint="default"/>
      </w:rPr>
    </w:lvl>
    <w:lvl w:ilvl="5" w:tplc="300A0005" w:tentative="1">
      <w:start w:val="1"/>
      <w:numFmt w:val="bullet"/>
      <w:lvlText w:val=""/>
      <w:lvlJc w:val="left"/>
      <w:pPr>
        <w:ind w:left="4724" w:hanging="360"/>
      </w:pPr>
      <w:rPr>
        <w:rFonts w:ascii="Wingdings" w:hAnsi="Wingdings" w:hint="default"/>
      </w:rPr>
    </w:lvl>
    <w:lvl w:ilvl="6" w:tplc="300A0001" w:tentative="1">
      <w:start w:val="1"/>
      <w:numFmt w:val="bullet"/>
      <w:lvlText w:val=""/>
      <w:lvlJc w:val="left"/>
      <w:pPr>
        <w:ind w:left="5444" w:hanging="360"/>
      </w:pPr>
      <w:rPr>
        <w:rFonts w:ascii="Symbol" w:hAnsi="Symbol" w:hint="default"/>
      </w:rPr>
    </w:lvl>
    <w:lvl w:ilvl="7" w:tplc="300A0003" w:tentative="1">
      <w:start w:val="1"/>
      <w:numFmt w:val="bullet"/>
      <w:lvlText w:val="o"/>
      <w:lvlJc w:val="left"/>
      <w:pPr>
        <w:ind w:left="6164" w:hanging="360"/>
      </w:pPr>
      <w:rPr>
        <w:rFonts w:ascii="Courier New" w:hAnsi="Courier New" w:cs="Courier New" w:hint="default"/>
      </w:rPr>
    </w:lvl>
    <w:lvl w:ilvl="8" w:tplc="300A0005" w:tentative="1">
      <w:start w:val="1"/>
      <w:numFmt w:val="bullet"/>
      <w:lvlText w:val=""/>
      <w:lvlJc w:val="left"/>
      <w:pPr>
        <w:ind w:left="6884" w:hanging="360"/>
      </w:pPr>
      <w:rPr>
        <w:rFonts w:ascii="Wingdings" w:hAnsi="Wingdings" w:hint="default"/>
      </w:rPr>
    </w:lvl>
  </w:abstractNum>
  <w:abstractNum w:abstractNumId="6" w15:restartNumberingAfterBreak="0">
    <w:nsid w:val="77525006"/>
    <w:multiLevelType w:val="hybridMultilevel"/>
    <w:tmpl w:val="03F8A3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7F5B1227"/>
    <w:multiLevelType w:val="hybridMultilevel"/>
    <w:tmpl w:val="4C34E2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499925442">
    <w:abstractNumId w:val="5"/>
  </w:num>
  <w:num w:numId="2" w16cid:durableId="169949625">
    <w:abstractNumId w:val="7"/>
  </w:num>
  <w:num w:numId="3" w16cid:durableId="1771319419">
    <w:abstractNumId w:val="0"/>
  </w:num>
  <w:num w:numId="4" w16cid:durableId="1111124285">
    <w:abstractNumId w:val="1"/>
  </w:num>
  <w:num w:numId="5" w16cid:durableId="751508413">
    <w:abstractNumId w:val="4"/>
  </w:num>
  <w:num w:numId="6" w16cid:durableId="304629112">
    <w:abstractNumId w:val="6"/>
  </w:num>
  <w:num w:numId="7" w16cid:durableId="270749099">
    <w:abstractNumId w:val="3"/>
  </w:num>
  <w:num w:numId="8" w16cid:durableId="1596475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59"/>
    <w:rsid w:val="00001DC2"/>
    <w:rsid w:val="00006510"/>
    <w:rsid w:val="00011DE5"/>
    <w:rsid w:val="00015E1A"/>
    <w:rsid w:val="000166D2"/>
    <w:rsid w:val="00016F36"/>
    <w:rsid w:val="000235A2"/>
    <w:rsid w:val="00040F38"/>
    <w:rsid w:val="000526C3"/>
    <w:rsid w:val="000533EB"/>
    <w:rsid w:val="0005468E"/>
    <w:rsid w:val="00056FD1"/>
    <w:rsid w:val="00067F6B"/>
    <w:rsid w:val="00075A2F"/>
    <w:rsid w:val="00080D76"/>
    <w:rsid w:val="00096342"/>
    <w:rsid w:val="000A45E0"/>
    <w:rsid w:val="000A4CEC"/>
    <w:rsid w:val="000B391A"/>
    <w:rsid w:val="000C0A69"/>
    <w:rsid w:val="000C51D2"/>
    <w:rsid w:val="000D3BAD"/>
    <w:rsid w:val="000E087F"/>
    <w:rsid w:val="000E5162"/>
    <w:rsid w:val="000F5275"/>
    <w:rsid w:val="0010683D"/>
    <w:rsid w:val="00137D45"/>
    <w:rsid w:val="00144A6D"/>
    <w:rsid w:val="001477A3"/>
    <w:rsid w:val="0015096E"/>
    <w:rsid w:val="0016530F"/>
    <w:rsid w:val="00165D06"/>
    <w:rsid w:val="00167DEF"/>
    <w:rsid w:val="001744FD"/>
    <w:rsid w:val="001835EB"/>
    <w:rsid w:val="00187A6D"/>
    <w:rsid w:val="001952B6"/>
    <w:rsid w:val="001C3C57"/>
    <w:rsid w:val="001D4C0F"/>
    <w:rsid w:val="001D7332"/>
    <w:rsid w:val="001D7B66"/>
    <w:rsid w:val="001F068D"/>
    <w:rsid w:val="001F4AAD"/>
    <w:rsid w:val="001F6C08"/>
    <w:rsid w:val="00200098"/>
    <w:rsid w:val="00201D05"/>
    <w:rsid w:val="00206427"/>
    <w:rsid w:val="00210A64"/>
    <w:rsid w:val="00215464"/>
    <w:rsid w:val="002240F3"/>
    <w:rsid w:val="002257A9"/>
    <w:rsid w:val="00225ADB"/>
    <w:rsid w:val="0022666B"/>
    <w:rsid w:val="00240C09"/>
    <w:rsid w:val="00247EB1"/>
    <w:rsid w:val="00260D4B"/>
    <w:rsid w:val="002637A5"/>
    <w:rsid w:val="00265427"/>
    <w:rsid w:val="0027690E"/>
    <w:rsid w:val="0028153B"/>
    <w:rsid w:val="002870BA"/>
    <w:rsid w:val="002A169B"/>
    <w:rsid w:val="002B5EBD"/>
    <w:rsid w:val="002C76A9"/>
    <w:rsid w:val="002D5BDC"/>
    <w:rsid w:val="002E0B3B"/>
    <w:rsid w:val="002E1115"/>
    <w:rsid w:val="002F403A"/>
    <w:rsid w:val="003071B6"/>
    <w:rsid w:val="00312516"/>
    <w:rsid w:val="00316BB0"/>
    <w:rsid w:val="00323BC3"/>
    <w:rsid w:val="00346F12"/>
    <w:rsid w:val="00363521"/>
    <w:rsid w:val="00363AA7"/>
    <w:rsid w:val="003677D6"/>
    <w:rsid w:val="003677E6"/>
    <w:rsid w:val="0037596C"/>
    <w:rsid w:val="0037627E"/>
    <w:rsid w:val="00382ED2"/>
    <w:rsid w:val="00391196"/>
    <w:rsid w:val="0039539C"/>
    <w:rsid w:val="0039778E"/>
    <w:rsid w:val="00397DA0"/>
    <w:rsid w:val="003A06BB"/>
    <w:rsid w:val="003A0FFA"/>
    <w:rsid w:val="003A1653"/>
    <w:rsid w:val="003A59DD"/>
    <w:rsid w:val="003B2309"/>
    <w:rsid w:val="003B7DCA"/>
    <w:rsid w:val="003E1C2B"/>
    <w:rsid w:val="003F4CBA"/>
    <w:rsid w:val="003F5FAB"/>
    <w:rsid w:val="00404C96"/>
    <w:rsid w:val="00413A99"/>
    <w:rsid w:val="00443892"/>
    <w:rsid w:val="0044742E"/>
    <w:rsid w:val="00450205"/>
    <w:rsid w:val="00456FE9"/>
    <w:rsid w:val="00460C04"/>
    <w:rsid w:val="00480417"/>
    <w:rsid w:val="004806F3"/>
    <w:rsid w:val="00482327"/>
    <w:rsid w:val="004827D7"/>
    <w:rsid w:val="00486EC1"/>
    <w:rsid w:val="0049105A"/>
    <w:rsid w:val="004A436D"/>
    <w:rsid w:val="004A62BA"/>
    <w:rsid w:val="004B4AD0"/>
    <w:rsid w:val="004C3725"/>
    <w:rsid w:val="004C3962"/>
    <w:rsid w:val="004C4D4D"/>
    <w:rsid w:val="004C56AC"/>
    <w:rsid w:val="004C64BF"/>
    <w:rsid w:val="004D30D1"/>
    <w:rsid w:val="004D683C"/>
    <w:rsid w:val="004E2C1E"/>
    <w:rsid w:val="004E50C1"/>
    <w:rsid w:val="004E5CD2"/>
    <w:rsid w:val="005014C1"/>
    <w:rsid w:val="00507330"/>
    <w:rsid w:val="00512A2F"/>
    <w:rsid w:val="00520067"/>
    <w:rsid w:val="005275F6"/>
    <w:rsid w:val="00536B2B"/>
    <w:rsid w:val="00544136"/>
    <w:rsid w:val="00554777"/>
    <w:rsid w:val="00562C9E"/>
    <w:rsid w:val="00567751"/>
    <w:rsid w:val="0058790B"/>
    <w:rsid w:val="00587CFC"/>
    <w:rsid w:val="0059393D"/>
    <w:rsid w:val="005A3344"/>
    <w:rsid w:val="005A4EE0"/>
    <w:rsid w:val="005B42EE"/>
    <w:rsid w:val="005B5991"/>
    <w:rsid w:val="005C0833"/>
    <w:rsid w:val="005C44DE"/>
    <w:rsid w:val="005C6A34"/>
    <w:rsid w:val="005D230A"/>
    <w:rsid w:val="005D4AD0"/>
    <w:rsid w:val="005D5E3B"/>
    <w:rsid w:val="005E4133"/>
    <w:rsid w:val="005E4BEE"/>
    <w:rsid w:val="005E4CFE"/>
    <w:rsid w:val="005F129A"/>
    <w:rsid w:val="005F64E9"/>
    <w:rsid w:val="00601432"/>
    <w:rsid w:val="00621BC7"/>
    <w:rsid w:val="00624BE7"/>
    <w:rsid w:val="0063017C"/>
    <w:rsid w:val="00630524"/>
    <w:rsid w:val="00642975"/>
    <w:rsid w:val="00651E3E"/>
    <w:rsid w:val="00663ACB"/>
    <w:rsid w:val="00666DBF"/>
    <w:rsid w:val="00675654"/>
    <w:rsid w:val="00676283"/>
    <w:rsid w:val="006810FE"/>
    <w:rsid w:val="00683586"/>
    <w:rsid w:val="00691876"/>
    <w:rsid w:val="006A5019"/>
    <w:rsid w:val="006A6C58"/>
    <w:rsid w:val="006B12A2"/>
    <w:rsid w:val="006B6358"/>
    <w:rsid w:val="006C2E5C"/>
    <w:rsid w:val="006C7CA4"/>
    <w:rsid w:val="00702FB4"/>
    <w:rsid w:val="00703D57"/>
    <w:rsid w:val="007111A8"/>
    <w:rsid w:val="00717D53"/>
    <w:rsid w:val="00723783"/>
    <w:rsid w:val="0073277D"/>
    <w:rsid w:val="0075288D"/>
    <w:rsid w:val="007549F5"/>
    <w:rsid w:val="00772B34"/>
    <w:rsid w:val="00777ACF"/>
    <w:rsid w:val="00782FFA"/>
    <w:rsid w:val="007859F1"/>
    <w:rsid w:val="007961B6"/>
    <w:rsid w:val="00796207"/>
    <w:rsid w:val="007A195B"/>
    <w:rsid w:val="007A7199"/>
    <w:rsid w:val="007B2D3D"/>
    <w:rsid w:val="007C6105"/>
    <w:rsid w:val="007E11F0"/>
    <w:rsid w:val="007E1437"/>
    <w:rsid w:val="007E6503"/>
    <w:rsid w:val="007F3F7D"/>
    <w:rsid w:val="00814887"/>
    <w:rsid w:val="0082005E"/>
    <w:rsid w:val="008210E6"/>
    <w:rsid w:val="00822F55"/>
    <w:rsid w:val="008333A1"/>
    <w:rsid w:val="0083782E"/>
    <w:rsid w:val="00841B78"/>
    <w:rsid w:val="00851E2F"/>
    <w:rsid w:val="00866E69"/>
    <w:rsid w:val="008707B6"/>
    <w:rsid w:val="00872C91"/>
    <w:rsid w:val="00887A6B"/>
    <w:rsid w:val="00887BD8"/>
    <w:rsid w:val="008947C3"/>
    <w:rsid w:val="008A5443"/>
    <w:rsid w:val="008A73D2"/>
    <w:rsid w:val="008B58F5"/>
    <w:rsid w:val="008C50E3"/>
    <w:rsid w:val="008C680F"/>
    <w:rsid w:val="008D2E8E"/>
    <w:rsid w:val="008F158F"/>
    <w:rsid w:val="008F2E67"/>
    <w:rsid w:val="008F318C"/>
    <w:rsid w:val="008F47C0"/>
    <w:rsid w:val="008F6916"/>
    <w:rsid w:val="0091077E"/>
    <w:rsid w:val="00920A4E"/>
    <w:rsid w:val="00922AD2"/>
    <w:rsid w:val="009244DC"/>
    <w:rsid w:val="00925970"/>
    <w:rsid w:val="009479E8"/>
    <w:rsid w:val="00953E79"/>
    <w:rsid w:val="00954BDD"/>
    <w:rsid w:val="00956D50"/>
    <w:rsid w:val="00962D65"/>
    <w:rsid w:val="009639CB"/>
    <w:rsid w:val="00974C4B"/>
    <w:rsid w:val="00975AA6"/>
    <w:rsid w:val="00977CB2"/>
    <w:rsid w:val="00980483"/>
    <w:rsid w:val="00993779"/>
    <w:rsid w:val="009A0F6A"/>
    <w:rsid w:val="009A678F"/>
    <w:rsid w:val="009B7533"/>
    <w:rsid w:val="009E64D8"/>
    <w:rsid w:val="00A00082"/>
    <w:rsid w:val="00A05872"/>
    <w:rsid w:val="00A1046B"/>
    <w:rsid w:val="00A13E10"/>
    <w:rsid w:val="00A202E6"/>
    <w:rsid w:val="00A30047"/>
    <w:rsid w:val="00A31230"/>
    <w:rsid w:val="00A313AA"/>
    <w:rsid w:val="00A363C3"/>
    <w:rsid w:val="00A371BE"/>
    <w:rsid w:val="00A43CEF"/>
    <w:rsid w:val="00A478E2"/>
    <w:rsid w:val="00A525E1"/>
    <w:rsid w:val="00A62F3E"/>
    <w:rsid w:val="00A63252"/>
    <w:rsid w:val="00A63B19"/>
    <w:rsid w:val="00A64E53"/>
    <w:rsid w:val="00A70F64"/>
    <w:rsid w:val="00A7142E"/>
    <w:rsid w:val="00A73094"/>
    <w:rsid w:val="00A90B8C"/>
    <w:rsid w:val="00AA2E97"/>
    <w:rsid w:val="00AA3692"/>
    <w:rsid w:val="00AB0294"/>
    <w:rsid w:val="00AB04A7"/>
    <w:rsid w:val="00AC1F05"/>
    <w:rsid w:val="00AC6B6F"/>
    <w:rsid w:val="00AC6E36"/>
    <w:rsid w:val="00AC755E"/>
    <w:rsid w:val="00AD78D9"/>
    <w:rsid w:val="00AD7C63"/>
    <w:rsid w:val="00AE2815"/>
    <w:rsid w:val="00AE44D3"/>
    <w:rsid w:val="00AE4C59"/>
    <w:rsid w:val="00AE575F"/>
    <w:rsid w:val="00AF356E"/>
    <w:rsid w:val="00B01B73"/>
    <w:rsid w:val="00B1588E"/>
    <w:rsid w:val="00B45D25"/>
    <w:rsid w:val="00B54373"/>
    <w:rsid w:val="00B566D6"/>
    <w:rsid w:val="00B56C3E"/>
    <w:rsid w:val="00B577BA"/>
    <w:rsid w:val="00B74471"/>
    <w:rsid w:val="00B9085E"/>
    <w:rsid w:val="00BA5760"/>
    <w:rsid w:val="00BA789D"/>
    <w:rsid w:val="00BC27E5"/>
    <w:rsid w:val="00BD1B35"/>
    <w:rsid w:val="00BD1F6B"/>
    <w:rsid w:val="00BD63DA"/>
    <w:rsid w:val="00BE2317"/>
    <w:rsid w:val="00BE74BB"/>
    <w:rsid w:val="00BF689C"/>
    <w:rsid w:val="00C02306"/>
    <w:rsid w:val="00C05C67"/>
    <w:rsid w:val="00C144FB"/>
    <w:rsid w:val="00C14C4E"/>
    <w:rsid w:val="00C25199"/>
    <w:rsid w:val="00C2584E"/>
    <w:rsid w:val="00C26860"/>
    <w:rsid w:val="00C31A82"/>
    <w:rsid w:val="00C339DC"/>
    <w:rsid w:val="00C407E7"/>
    <w:rsid w:val="00C41CD3"/>
    <w:rsid w:val="00C46062"/>
    <w:rsid w:val="00C4764F"/>
    <w:rsid w:val="00C644F6"/>
    <w:rsid w:val="00C73F8D"/>
    <w:rsid w:val="00C75A81"/>
    <w:rsid w:val="00C81394"/>
    <w:rsid w:val="00C8246B"/>
    <w:rsid w:val="00C931CD"/>
    <w:rsid w:val="00C97165"/>
    <w:rsid w:val="00CA0C6E"/>
    <w:rsid w:val="00CA5D4A"/>
    <w:rsid w:val="00CB06D7"/>
    <w:rsid w:val="00CB5DA3"/>
    <w:rsid w:val="00CB679F"/>
    <w:rsid w:val="00CC5E6B"/>
    <w:rsid w:val="00CC6865"/>
    <w:rsid w:val="00CD3318"/>
    <w:rsid w:val="00CE293C"/>
    <w:rsid w:val="00CE672E"/>
    <w:rsid w:val="00CE6BA3"/>
    <w:rsid w:val="00CF7DB8"/>
    <w:rsid w:val="00D02D51"/>
    <w:rsid w:val="00D06162"/>
    <w:rsid w:val="00D06673"/>
    <w:rsid w:val="00D11735"/>
    <w:rsid w:val="00D117CB"/>
    <w:rsid w:val="00D3169E"/>
    <w:rsid w:val="00D36EC0"/>
    <w:rsid w:val="00D37A6A"/>
    <w:rsid w:val="00D454EB"/>
    <w:rsid w:val="00D63144"/>
    <w:rsid w:val="00D67681"/>
    <w:rsid w:val="00D7710C"/>
    <w:rsid w:val="00D814F9"/>
    <w:rsid w:val="00D8407D"/>
    <w:rsid w:val="00D918AD"/>
    <w:rsid w:val="00DB30DF"/>
    <w:rsid w:val="00DB3A75"/>
    <w:rsid w:val="00DB66FE"/>
    <w:rsid w:val="00DC1B30"/>
    <w:rsid w:val="00DC2A0A"/>
    <w:rsid w:val="00DC73BF"/>
    <w:rsid w:val="00DD27FC"/>
    <w:rsid w:val="00DD590B"/>
    <w:rsid w:val="00DD67A6"/>
    <w:rsid w:val="00DF0406"/>
    <w:rsid w:val="00DF0891"/>
    <w:rsid w:val="00E06028"/>
    <w:rsid w:val="00E20488"/>
    <w:rsid w:val="00E27247"/>
    <w:rsid w:val="00E30A5A"/>
    <w:rsid w:val="00E417D6"/>
    <w:rsid w:val="00E4227E"/>
    <w:rsid w:val="00E65DED"/>
    <w:rsid w:val="00E73E5B"/>
    <w:rsid w:val="00E75F1A"/>
    <w:rsid w:val="00E8037C"/>
    <w:rsid w:val="00E825DD"/>
    <w:rsid w:val="00E83811"/>
    <w:rsid w:val="00E84901"/>
    <w:rsid w:val="00E91922"/>
    <w:rsid w:val="00E94993"/>
    <w:rsid w:val="00EA114C"/>
    <w:rsid w:val="00EA2874"/>
    <w:rsid w:val="00EA3EA3"/>
    <w:rsid w:val="00EA705D"/>
    <w:rsid w:val="00EB6285"/>
    <w:rsid w:val="00EC0D3E"/>
    <w:rsid w:val="00EC6DCB"/>
    <w:rsid w:val="00ED13C3"/>
    <w:rsid w:val="00EE1C21"/>
    <w:rsid w:val="00EE1DCF"/>
    <w:rsid w:val="00EF7FE7"/>
    <w:rsid w:val="00F16C2C"/>
    <w:rsid w:val="00F16CBC"/>
    <w:rsid w:val="00F224AE"/>
    <w:rsid w:val="00F50494"/>
    <w:rsid w:val="00F54035"/>
    <w:rsid w:val="00F6025E"/>
    <w:rsid w:val="00F61DDB"/>
    <w:rsid w:val="00F86772"/>
    <w:rsid w:val="00FA292F"/>
    <w:rsid w:val="00FA4544"/>
    <w:rsid w:val="00FA5063"/>
    <w:rsid w:val="00FA52C0"/>
    <w:rsid w:val="00FA70B5"/>
    <w:rsid w:val="00FA72EC"/>
    <w:rsid w:val="00FD2AF2"/>
    <w:rsid w:val="00FD4BDF"/>
    <w:rsid w:val="00FE261B"/>
    <w:rsid w:val="00FE622B"/>
    <w:rsid w:val="00FF1736"/>
    <w:rsid w:val="00FF4913"/>
    <w:rsid w:val="00FF49F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4E9A2"/>
  <w15:docId w15:val="{555A77F0-3B67-4101-874F-D6FDF024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93" w:right="683"/>
      <w:jc w:val="center"/>
      <w:outlineLvl w:val="0"/>
    </w:pPr>
    <w:rPr>
      <w:b/>
      <w:bCs/>
      <w:sz w:val="28"/>
      <w:szCs w:val="28"/>
    </w:rPr>
  </w:style>
  <w:style w:type="paragraph" w:styleId="Ttulo2">
    <w:name w:val="heading 2"/>
    <w:basedOn w:val="Normal"/>
    <w:uiPriority w:val="9"/>
    <w:unhideWhenUsed/>
    <w:qFormat/>
    <w:pPr>
      <w:ind w:left="120"/>
      <w:outlineLvl w:val="1"/>
    </w:pPr>
    <w:rPr>
      <w:b/>
      <w:bCs/>
      <w:sz w:val="24"/>
      <w:szCs w:val="24"/>
    </w:rPr>
  </w:style>
  <w:style w:type="paragraph" w:styleId="Ttulo3">
    <w:name w:val="heading 3"/>
    <w:basedOn w:val="Normal"/>
    <w:next w:val="Normal"/>
    <w:link w:val="Ttulo3Car"/>
    <w:uiPriority w:val="9"/>
    <w:semiHidden/>
    <w:unhideWhenUsed/>
    <w:qFormat/>
    <w:rsid w:val="00CB5DA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DB30DF"/>
    <w:rPr>
      <w:color w:val="0000FF" w:themeColor="hyperlink"/>
      <w:u w:val="single"/>
    </w:rPr>
  </w:style>
  <w:style w:type="character" w:customStyle="1" w:styleId="Mencinsinresolver1">
    <w:name w:val="Mención sin resolver1"/>
    <w:basedOn w:val="Fuentedeprrafopredeter"/>
    <w:uiPriority w:val="99"/>
    <w:semiHidden/>
    <w:unhideWhenUsed/>
    <w:rsid w:val="00DB30DF"/>
    <w:rPr>
      <w:color w:val="605E5C"/>
      <w:shd w:val="clear" w:color="auto" w:fill="E1DFDD"/>
    </w:rPr>
  </w:style>
  <w:style w:type="character" w:styleId="Textodelmarcadordeposicin">
    <w:name w:val="Placeholder Text"/>
    <w:basedOn w:val="Fuentedeprrafopredeter"/>
    <w:uiPriority w:val="99"/>
    <w:semiHidden/>
    <w:rsid w:val="002E1115"/>
    <w:rPr>
      <w:color w:val="808080"/>
    </w:rPr>
  </w:style>
  <w:style w:type="character" w:customStyle="1" w:styleId="Ttulo3Car">
    <w:name w:val="Título 3 Car"/>
    <w:basedOn w:val="Fuentedeprrafopredeter"/>
    <w:link w:val="Ttulo3"/>
    <w:uiPriority w:val="9"/>
    <w:semiHidden/>
    <w:rsid w:val="00CB5DA3"/>
    <w:rPr>
      <w:rFonts w:asciiTheme="majorHAnsi" w:eastAsiaTheme="majorEastAsia" w:hAnsiTheme="majorHAnsi" w:cstheme="majorBidi"/>
      <w:color w:val="243F60" w:themeColor="accent1" w:themeShade="7F"/>
      <w:sz w:val="24"/>
      <w:szCs w:val="24"/>
      <w:lang w:val="es-ES"/>
    </w:rPr>
  </w:style>
  <w:style w:type="paragraph" w:styleId="Encabezado">
    <w:name w:val="header"/>
    <w:basedOn w:val="Normal"/>
    <w:link w:val="EncabezadoCar"/>
    <w:uiPriority w:val="99"/>
    <w:unhideWhenUsed/>
    <w:rsid w:val="000166D2"/>
    <w:pPr>
      <w:tabs>
        <w:tab w:val="center" w:pos="4252"/>
        <w:tab w:val="right" w:pos="8504"/>
      </w:tabs>
    </w:pPr>
  </w:style>
  <w:style w:type="character" w:customStyle="1" w:styleId="EncabezadoCar">
    <w:name w:val="Encabezado Car"/>
    <w:basedOn w:val="Fuentedeprrafopredeter"/>
    <w:link w:val="Encabezado"/>
    <w:uiPriority w:val="99"/>
    <w:rsid w:val="000166D2"/>
    <w:rPr>
      <w:rFonts w:ascii="Times New Roman" w:eastAsia="Times New Roman" w:hAnsi="Times New Roman" w:cs="Times New Roman"/>
      <w:lang w:val="es-ES"/>
    </w:rPr>
  </w:style>
  <w:style w:type="paragraph" w:styleId="Piedepgina">
    <w:name w:val="footer"/>
    <w:basedOn w:val="Normal"/>
    <w:link w:val="PiedepginaCar"/>
    <w:uiPriority w:val="99"/>
    <w:unhideWhenUsed/>
    <w:rsid w:val="000166D2"/>
    <w:pPr>
      <w:tabs>
        <w:tab w:val="center" w:pos="4252"/>
        <w:tab w:val="right" w:pos="8504"/>
      </w:tabs>
    </w:pPr>
  </w:style>
  <w:style w:type="character" w:customStyle="1" w:styleId="PiedepginaCar">
    <w:name w:val="Pie de página Car"/>
    <w:basedOn w:val="Fuentedeprrafopredeter"/>
    <w:link w:val="Piedepgina"/>
    <w:uiPriority w:val="99"/>
    <w:rsid w:val="000166D2"/>
    <w:rPr>
      <w:rFonts w:ascii="Times New Roman" w:eastAsia="Times New Roman" w:hAnsi="Times New Roman" w:cs="Times New Roman"/>
      <w:lang w:val="es-ES"/>
    </w:rPr>
  </w:style>
  <w:style w:type="character" w:styleId="Mencinsinresolver">
    <w:name w:val="Unresolved Mention"/>
    <w:basedOn w:val="Fuentedeprrafopredeter"/>
    <w:uiPriority w:val="99"/>
    <w:semiHidden/>
    <w:unhideWhenUsed/>
    <w:rsid w:val="001D7B66"/>
    <w:rPr>
      <w:color w:val="605E5C"/>
      <w:shd w:val="clear" w:color="auto" w:fill="E1DFDD"/>
    </w:rPr>
  </w:style>
  <w:style w:type="paragraph" w:styleId="NormalWeb">
    <w:name w:val="Normal (Web)"/>
    <w:basedOn w:val="Normal"/>
    <w:uiPriority w:val="99"/>
    <w:unhideWhenUsed/>
    <w:rsid w:val="00AC755E"/>
    <w:pPr>
      <w:widowControl/>
      <w:autoSpaceDE/>
      <w:autoSpaceDN/>
      <w:spacing w:before="100" w:beforeAutospacing="1" w:after="100" w:afterAutospacing="1"/>
    </w:pPr>
    <w:rPr>
      <w:sz w:val="24"/>
      <w:szCs w:val="24"/>
      <w:lang w:val="es-PY" w:eastAsia="es-PY"/>
    </w:rPr>
  </w:style>
  <w:style w:type="table" w:styleId="Tablaconcuadrcula">
    <w:name w:val="Table Grid"/>
    <w:basedOn w:val="Tablanormal"/>
    <w:uiPriority w:val="39"/>
    <w:rsid w:val="00187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187A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1clara">
    <w:name w:val="List Table 1 Light"/>
    <w:basedOn w:val="Tablanormal"/>
    <w:uiPriority w:val="46"/>
    <w:rsid w:val="00187A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independienteCar">
    <w:name w:val="Texto independiente Car"/>
    <w:basedOn w:val="Fuentedeprrafopredeter"/>
    <w:link w:val="Textoindependiente"/>
    <w:uiPriority w:val="1"/>
    <w:rsid w:val="00C05C67"/>
    <w:rPr>
      <w:rFonts w:ascii="Times New Roman" w:eastAsia="Times New Roman" w:hAnsi="Times New Roman" w:cs="Times New Roman"/>
      <w:sz w:val="24"/>
      <w:szCs w:val="24"/>
      <w:lang w:val="es-ES"/>
    </w:rPr>
  </w:style>
  <w:style w:type="paragraph" w:styleId="Sinespaciado">
    <w:name w:val="No Spacing"/>
    <w:uiPriority w:val="1"/>
    <w:qFormat/>
    <w:rsid w:val="00C05C67"/>
    <w:pPr>
      <w:widowControl/>
      <w:autoSpaceDE/>
      <w:autoSpaceDN/>
    </w:pPr>
  </w:style>
  <w:style w:type="paragraph" w:styleId="Bibliografa">
    <w:name w:val="Bibliography"/>
    <w:basedOn w:val="Normal"/>
    <w:next w:val="Normal"/>
    <w:uiPriority w:val="37"/>
    <w:unhideWhenUsed/>
    <w:rsid w:val="00C05C67"/>
    <w:pPr>
      <w:widowControl/>
      <w:autoSpaceDE/>
      <w:autoSpaceDN/>
      <w:spacing w:after="160" w:line="259" w:lineRule="auto"/>
    </w:pPr>
    <w:rPr>
      <w:rFonts w:asciiTheme="minorHAnsi" w:eastAsiaTheme="minorHAnsi" w:hAnsiTheme="minorHAnsi" w:cstheme="minorBidi"/>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220195">
      <w:bodyDiv w:val="1"/>
      <w:marLeft w:val="0"/>
      <w:marRight w:val="0"/>
      <w:marTop w:val="0"/>
      <w:marBottom w:val="0"/>
      <w:divBdr>
        <w:top w:val="none" w:sz="0" w:space="0" w:color="auto"/>
        <w:left w:val="none" w:sz="0" w:space="0" w:color="auto"/>
        <w:bottom w:val="none" w:sz="0" w:space="0" w:color="auto"/>
        <w:right w:val="none" w:sz="0" w:space="0" w:color="auto"/>
      </w:divBdr>
    </w:div>
    <w:div w:id="1342513113">
      <w:bodyDiv w:val="1"/>
      <w:marLeft w:val="0"/>
      <w:marRight w:val="0"/>
      <w:marTop w:val="0"/>
      <w:marBottom w:val="0"/>
      <w:divBdr>
        <w:top w:val="none" w:sz="0" w:space="0" w:color="auto"/>
        <w:left w:val="none" w:sz="0" w:space="0" w:color="auto"/>
        <w:bottom w:val="none" w:sz="0" w:space="0" w:color="auto"/>
        <w:right w:val="none" w:sz="0" w:space="0" w:color="auto"/>
      </w:divBdr>
    </w:div>
    <w:div w:id="1583416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ortal.bce.fin.ec/vtobueno/ComercioExterior.j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Pregunta%203%20y%204%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PREGUNTA%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PREGUNTA.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421041119860017E-2"/>
          <c:y val="8.3333333333333329E-2"/>
          <c:w val="0.53888888888888886"/>
          <c:h val="0.89814814814814814"/>
        </c:manualLayout>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DA30-4A57-B5BB-5563DB4337A5}"/>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DA30-4A57-B5BB-5563DB4337A5}"/>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DA30-4A57-B5BB-5563DB4337A5}"/>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DA30-4A57-B5BB-5563DB4337A5}"/>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'[Pregunta 3 y 4 (1).xlsx]Pregunta3'!$A$2:$A$5</c:f>
              <c:strCache>
                <c:ptCount val="4"/>
                <c:pt idx="0">
                  <c:v>Menos de un año</c:v>
                </c:pt>
                <c:pt idx="1">
                  <c:v> Entre 1 a 3 años</c:v>
                </c:pt>
                <c:pt idx="2">
                  <c:v>Entre 4 a 8 años</c:v>
                </c:pt>
                <c:pt idx="3">
                  <c:v>Más de 9 años</c:v>
                </c:pt>
              </c:strCache>
            </c:strRef>
          </c:cat>
          <c:val>
            <c:numRef>
              <c:f>'[Pregunta 3 y 4 (1).xlsx]Pregunta3'!$B$2:$B$5</c:f>
              <c:numCache>
                <c:formatCode>General</c:formatCode>
                <c:ptCount val="4"/>
                <c:pt idx="0">
                  <c:v>256</c:v>
                </c:pt>
                <c:pt idx="1">
                  <c:v>80</c:v>
                </c:pt>
                <c:pt idx="2">
                  <c:v>21</c:v>
                </c:pt>
                <c:pt idx="3">
                  <c:v>23</c:v>
                </c:pt>
              </c:numCache>
            </c:numRef>
          </c:val>
          <c:extLst>
            <c:ext xmlns:c16="http://schemas.microsoft.com/office/drawing/2014/chart" uri="{C3380CC4-5D6E-409C-BE32-E72D297353CC}">
              <c16:uniqueId val="{00000008-DA30-4A57-B5BB-5563DB4337A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chart>
  <c:spPr>
    <a:noFill/>
    <a:ln w="9525" cap="flat" cmpd="sng" algn="ctr">
      <a:solidFill>
        <a:schemeClr val="dk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490376202974634E-2"/>
          <c:y val="8.3333333333333329E-2"/>
          <c:w val="0.53888888888888886"/>
          <c:h val="0.89814814814814814"/>
        </c:manualLayout>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8AF2-4A2C-B45B-46CFB3D59E7E}"/>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8AF2-4A2C-B45B-46CFB3D59E7E}"/>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8AF2-4A2C-B45B-46CFB3D59E7E}"/>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'[PREGUNTA 1.xlsx]Hoja1'!$A$3:$A$5</c:f>
              <c:strCache>
                <c:ptCount val="3"/>
                <c:pt idx="0">
                  <c:v>Otros clientes</c:v>
                </c:pt>
                <c:pt idx="1">
                  <c:v>Por su propia cuenta</c:v>
                </c:pt>
                <c:pt idx="2">
                  <c:v>Redes sociales</c:v>
                </c:pt>
              </c:strCache>
            </c:strRef>
          </c:cat>
          <c:val>
            <c:numRef>
              <c:f>'[PREGUNTA 1.xlsx]Hoja1'!$C$3:$C$5</c:f>
              <c:numCache>
                <c:formatCode>0%</c:formatCode>
                <c:ptCount val="3"/>
                <c:pt idx="0">
                  <c:v>0.11</c:v>
                </c:pt>
                <c:pt idx="1">
                  <c:v>0.32</c:v>
                </c:pt>
                <c:pt idx="2">
                  <c:v>0.56999999999999995</c:v>
                </c:pt>
              </c:numCache>
            </c:numRef>
          </c:val>
          <c:extLst>
            <c:ext xmlns:c16="http://schemas.microsoft.com/office/drawing/2014/chart" uri="{C3380CC4-5D6E-409C-BE32-E72D297353CC}">
              <c16:uniqueId val="{00000006-8AF2-4A2C-B45B-46CFB3D59E7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chart>
  <c:spPr>
    <a:noFill/>
    <a:ln w="9525" cap="flat" cmpd="sng" algn="ctr">
      <a:solidFill>
        <a:schemeClr val="dk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79737775833576"/>
          <c:y val="9.3796495979403829E-2"/>
          <c:w val="0.45371318786422882"/>
          <c:h val="0.68201472825450959"/>
        </c:manualLayout>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3A60-4EB2-940B-87AF13C68090}"/>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3A60-4EB2-940B-87AF13C68090}"/>
              </c:ext>
            </c:extLst>
          </c:dPt>
          <c:dPt>
            <c:idx val="2"/>
            <c:bubble3D val="0"/>
            <c:explosion val="3"/>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3A60-4EB2-940B-87AF13C68090}"/>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3A60-4EB2-940B-87AF13C68090}"/>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[PREGUNTA.2.xlsx]Hoja1!$B$4:$B$7</c:f>
              <c:strCache>
                <c:ptCount val="4"/>
                <c:pt idx="0">
                  <c:v>SALUD</c:v>
                </c:pt>
                <c:pt idx="1">
                  <c:v>TRADICIÓN O COSTUMBRE</c:v>
                </c:pt>
                <c:pt idx="2">
                  <c:v>CALIDAD</c:v>
                </c:pt>
                <c:pt idx="3">
                  <c:v>GUSTO</c:v>
                </c:pt>
              </c:strCache>
            </c:strRef>
          </c:cat>
          <c:val>
            <c:numRef>
              <c:f>[PREGUNTA.2.xlsx]Hoja1!$D$4:$D$7</c:f>
              <c:numCache>
                <c:formatCode>0%</c:formatCode>
                <c:ptCount val="4"/>
                <c:pt idx="0">
                  <c:v>0.28999999999999998</c:v>
                </c:pt>
                <c:pt idx="1">
                  <c:v>0.14000000000000001</c:v>
                </c:pt>
                <c:pt idx="2">
                  <c:v>0.35</c:v>
                </c:pt>
                <c:pt idx="3">
                  <c:v>0.22</c:v>
                </c:pt>
              </c:numCache>
            </c:numRef>
          </c:val>
          <c:extLst>
            <c:ext xmlns:c16="http://schemas.microsoft.com/office/drawing/2014/chart" uri="{C3380CC4-5D6E-409C-BE32-E72D297353CC}">
              <c16:uniqueId val="{00000008-3A60-4EB2-940B-87AF13C6809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chart>
  <c:spPr>
    <a:noFill/>
    <a:ln w="9525" cap="flat" cmpd="sng" algn="ctr">
      <a:solidFill>
        <a:schemeClr val="dk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AA7C2-CBC7-4948-BC21-232E6B82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2570</Words>
  <Characters>14139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ingnelsonmariscal@gmail.com</cp:lastModifiedBy>
  <cp:revision>11</cp:revision>
  <dcterms:created xsi:type="dcterms:W3CDTF">2023-11-27T18:43:00Z</dcterms:created>
  <dcterms:modified xsi:type="dcterms:W3CDTF">2024-06-27T17:03:00Z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Microsoft® Word 2019</vt:lpwstr>
  </property>
  <property fmtid="{D5CDD505-2E9C-101B-9397-08002B2CF9AE}" pid="4" name="LastSaved">
    <vt:filetime>2022-05-05T00:00:00Z</vt:filetime>
  </property>
</Properties>
</file>