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4391" w14:textId="264B8097" w:rsidR="001828CD" w:rsidRPr="005B3358" w:rsidRDefault="009E6956" w:rsidP="009E6956">
      <w:bookmarkStart w:id="0" w:name="_Hlk170143099"/>
      <w:bookmarkEnd w:id="0"/>
      <w:r w:rsidRPr="00DF0891">
        <w:rPr>
          <w:noProof/>
          <w:lang w:val="en-US" w:eastAsia="en-US"/>
        </w:rPr>
        <w:drawing>
          <wp:anchor distT="0" distB="0" distL="114300" distR="114300" simplePos="0" relativeHeight="251662336" behindDoc="0" locked="0" layoutInCell="1" allowOverlap="1" wp14:anchorId="174639FA" wp14:editId="05EF1B9B">
            <wp:simplePos x="0" y="0"/>
            <wp:positionH relativeFrom="column">
              <wp:posOffset>3210560</wp:posOffset>
            </wp:positionH>
            <wp:positionV relativeFrom="paragraph">
              <wp:posOffset>10160</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093" cy="258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0C5">
        <w:rPr>
          <w:b/>
          <w:noProof/>
          <w:sz w:val="40"/>
          <w:lang w:val="en-US" w:eastAsia="en-US"/>
        </w:rPr>
        <mc:AlternateContent>
          <mc:Choice Requires="wps">
            <w:drawing>
              <wp:anchor distT="0" distB="0" distL="114300" distR="114300" simplePos="0" relativeHeight="251658240" behindDoc="0" locked="0" layoutInCell="1" allowOverlap="1" wp14:anchorId="5AE6BEE7" wp14:editId="5C1F22A0">
                <wp:simplePos x="0" y="0"/>
                <wp:positionH relativeFrom="margin">
                  <wp:align>center</wp:align>
                </wp:positionH>
                <wp:positionV relativeFrom="paragraph">
                  <wp:posOffset>-86995</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2CE451" id="Conector recto 694279630"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6.85pt" to="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" strokecolor="#002060" strokeweight="3pt">
                <v:shadow on="t" color="black" opacity="22937f" origin=",.5" offset="0,.63889mm"/>
                <w10:wrap anchorx="margin"/>
              </v:line>
            </w:pict>
          </mc:Fallback>
        </mc:AlternateContent>
      </w:r>
      <w:r w:rsidR="001828CD">
        <w:rPr>
          <w:b/>
          <w:color w:val="FFFFFF" w:themeColor="background1"/>
          <w:sz w:val="40"/>
        </w:rPr>
        <w:t xml:space="preserve">                    </w:t>
      </w:r>
      <w:r w:rsidR="001828CD" w:rsidRPr="00940CA9">
        <w:rPr>
          <w:b/>
          <w:color w:val="FFFFFF" w:themeColor="background1"/>
          <w:sz w:val="40"/>
        </w:rPr>
        <w:t>E</w:t>
      </w:r>
      <w:r w:rsidR="001828CD" w:rsidRPr="007530C5">
        <w:rPr>
          <w:b/>
          <w:sz w:val="40"/>
        </w:rPr>
        <w:t xml:space="preserve"> </w:t>
      </w:r>
      <w:r>
        <w:rPr>
          <w:b/>
          <w:sz w:val="40"/>
        </w:rPr>
        <w:t xml:space="preserve">        </w:t>
      </w:r>
      <w:r w:rsidR="001828CD" w:rsidRPr="00DF0891">
        <w:rPr>
          <w:b/>
          <w:bCs/>
          <w:color w:val="002060"/>
        </w:rPr>
        <w:t>Revista científica</w:t>
      </w:r>
      <w:r w:rsidR="001828CD" w:rsidRPr="00DF0891">
        <w:rPr>
          <w:color w:val="002060"/>
        </w:rPr>
        <w:t xml:space="preserve"> </w:t>
      </w:r>
    </w:p>
    <w:p w14:paraId="00D51772" w14:textId="3B6ADA01" w:rsidR="00E70C02" w:rsidRDefault="00E70C02" w:rsidP="00B56A97">
      <w:pPr>
        <w:pStyle w:val="Textoindependiente"/>
        <w:jc w:val="center"/>
        <w:rPr>
          <w:b/>
          <w:color w:val="244061" w:themeColor="accent1" w:themeShade="80"/>
          <w:sz w:val="28"/>
          <w:szCs w:val="20"/>
          <w:lang w:val="es-EC" w:eastAsia="es-ES"/>
        </w:rPr>
      </w:pPr>
      <w:r w:rsidRPr="00B56A97">
        <w:rPr>
          <w:b/>
          <w:noProof/>
          <w:color w:val="244061" w:themeColor="accent1" w:themeShade="80"/>
          <w:sz w:val="28"/>
          <w:szCs w:val="20"/>
          <w:lang w:val="en-US" w:eastAsia="es-ES"/>
        </w:rPr>
        <mc:AlternateContent>
          <mc:Choice Requires="wps">
            <w:drawing>
              <wp:anchor distT="0" distB="0" distL="114300" distR="114300" simplePos="0" relativeHeight="251660288" behindDoc="0" locked="0" layoutInCell="1" allowOverlap="1" wp14:anchorId="16D0353D" wp14:editId="0D3A1B3D">
                <wp:simplePos x="0" y="0"/>
                <wp:positionH relativeFrom="margin">
                  <wp:align>center</wp:align>
                </wp:positionH>
                <wp:positionV relativeFrom="paragraph">
                  <wp:posOffset>39562</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59EB4" id="Conector recto 204685496"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3.1pt" to="4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" strokecolor="#002060">
                <w10:wrap anchorx="margin"/>
              </v:line>
            </w:pict>
          </mc:Fallback>
        </mc:AlternateContent>
      </w:r>
    </w:p>
    <w:p w14:paraId="2A40123E" w14:textId="02976587" w:rsidR="00910627" w:rsidRDefault="00910627" w:rsidP="009E6956">
      <w:pPr>
        <w:spacing w:line="480" w:lineRule="auto"/>
        <w:ind w:right="15"/>
        <w:jc w:val="center"/>
        <w:rPr>
          <w:b/>
          <w:color w:val="244061" w:themeColor="accent1" w:themeShade="80"/>
          <w:sz w:val="28"/>
          <w:szCs w:val="20"/>
          <w:lang w:val="es-EC"/>
        </w:rPr>
      </w:pPr>
      <w:r>
        <w:rPr>
          <w:b/>
          <w:color w:val="244061" w:themeColor="accent1" w:themeShade="80"/>
          <w:sz w:val="28"/>
          <w:szCs w:val="20"/>
          <w:lang w:val="es-EC"/>
        </w:rPr>
        <w:t>E</w:t>
      </w:r>
      <w:r w:rsidRPr="00910627">
        <w:rPr>
          <w:b/>
          <w:color w:val="244061" w:themeColor="accent1" w:themeShade="80"/>
          <w:sz w:val="28"/>
          <w:szCs w:val="20"/>
          <w:lang w:val="es-EC"/>
        </w:rPr>
        <w:t xml:space="preserve">l uso del aula invertida a nivel universitario en </w:t>
      </w:r>
      <w:proofErr w:type="spellStart"/>
      <w:r>
        <w:rPr>
          <w:b/>
          <w:color w:val="244061" w:themeColor="accent1" w:themeShade="80"/>
          <w:sz w:val="28"/>
          <w:szCs w:val="20"/>
          <w:lang w:val="es-EC"/>
        </w:rPr>
        <w:t>L</w:t>
      </w:r>
      <w:r w:rsidRPr="00910627">
        <w:rPr>
          <w:b/>
          <w:color w:val="244061" w:themeColor="accent1" w:themeShade="80"/>
          <w:sz w:val="28"/>
          <w:szCs w:val="20"/>
          <w:lang w:val="es-EC"/>
        </w:rPr>
        <w:t>atinoamerica</w:t>
      </w:r>
      <w:proofErr w:type="spellEnd"/>
      <w:r w:rsidRPr="00910627">
        <w:rPr>
          <w:b/>
          <w:color w:val="244061" w:themeColor="accent1" w:themeShade="80"/>
          <w:sz w:val="28"/>
          <w:szCs w:val="20"/>
          <w:lang w:val="es-EC"/>
        </w:rPr>
        <w:t xml:space="preserve"> y </w:t>
      </w:r>
      <w:r>
        <w:rPr>
          <w:b/>
          <w:color w:val="244061" w:themeColor="accent1" w:themeShade="80"/>
          <w:sz w:val="28"/>
          <w:szCs w:val="20"/>
          <w:lang w:val="es-EC"/>
        </w:rPr>
        <w:t>E</w:t>
      </w:r>
      <w:r w:rsidRPr="00910627">
        <w:rPr>
          <w:b/>
          <w:color w:val="244061" w:themeColor="accent1" w:themeShade="80"/>
          <w:sz w:val="28"/>
          <w:szCs w:val="20"/>
          <w:lang w:val="es-EC"/>
        </w:rPr>
        <w:t>spaña</w:t>
      </w:r>
    </w:p>
    <w:p w14:paraId="4E09164E" w14:textId="0E523608" w:rsidR="00910627" w:rsidRPr="00E56F7A" w:rsidRDefault="00910627" w:rsidP="00910627">
      <w:pPr>
        <w:spacing w:line="480" w:lineRule="auto"/>
        <w:ind w:right="15"/>
        <w:jc w:val="center"/>
        <w:rPr>
          <w:rFonts w:ascii="Times" w:eastAsia="Times" w:hAnsi="Times" w:cs="Times"/>
          <w:sz w:val="22"/>
          <w:szCs w:val="18"/>
          <w:vertAlign w:val="superscript"/>
          <w:lang w:val="es-MX"/>
        </w:rPr>
      </w:pPr>
      <w:r w:rsidRPr="00E56F7A">
        <w:rPr>
          <w:rFonts w:ascii="Times" w:eastAsia="Times" w:hAnsi="Times" w:cs="Times"/>
          <w:sz w:val="22"/>
          <w:szCs w:val="18"/>
          <w:lang w:eastAsia="en-US"/>
        </w:rPr>
        <w:t xml:space="preserve">Silvia Gricelda Mariscal </w:t>
      </w:r>
      <w:proofErr w:type="spellStart"/>
      <w:r w:rsidRPr="00E56F7A">
        <w:rPr>
          <w:rFonts w:ascii="Times" w:eastAsia="Times" w:hAnsi="Times" w:cs="Times"/>
          <w:sz w:val="22"/>
          <w:szCs w:val="18"/>
          <w:lang w:eastAsia="en-US"/>
        </w:rPr>
        <w:t>Huacón</w:t>
      </w:r>
      <w:proofErr w:type="spellEnd"/>
      <w:r w:rsidRPr="00E56F7A">
        <w:rPr>
          <w:rFonts w:ascii="Times" w:eastAsia="Times" w:hAnsi="Times" w:cs="Times"/>
          <w:sz w:val="22"/>
          <w:szCs w:val="18"/>
          <w:lang w:eastAsia="en-US"/>
        </w:rPr>
        <w:t xml:space="preserve"> </w:t>
      </w:r>
      <w:r w:rsidR="00E70C02" w:rsidRPr="00E56F7A">
        <w:rPr>
          <w:rFonts w:ascii="Times" w:eastAsia="Times" w:hAnsi="Times" w:cs="Times"/>
          <w:sz w:val="22"/>
          <w:szCs w:val="18"/>
          <w:vertAlign w:val="superscript"/>
        </w:rPr>
        <w:t>1</w:t>
      </w:r>
      <w:r w:rsidR="00B56A97" w:rsidRPr="00E56F7A">
        <w:rPr>
          <w:rFonts w:ascii="Times" w:eastAsia="Times" w:hAnsi="Times" w:cs="Times"/>
          <w:sz w:val="22"/>
          <w:szCs w:val="18"/>
          <w:lang w:eastAsia="en-US"/>
        </w:rPr>
        <w:t xml:space="preserve">; </w:t>
      </w:r>
      <w:r w:rsidR="00DB1CA7" w:rsidRPr="00E56F7A">
        <w:rPr>
          <w:rFonts w:ascii="Times" w:eastAsia="Times" w:hAnsi="Times" w:cs="Times"/>
          <w:sz w:val="22"/>
          <w:szCs w:val="18"/>
          <w:lang w:eastAsia="en-US"/>
        </w:rPr>
        <w:t>Nelson Eduardo Mariscal Huacón</w:t>
      </w:r>
      <w:r w:rsidR="00DB1CA7" w:rsidRPr="00E56F7A">
        <w:rPr>
          <w:rFonts w:ascii="Times" w:eastAsia="Times" w:hAnsi="Times" w:cs="Times"/>
          <w:sz w:val="22"/>
          <w:szCs w:val="18"/>
          <w:vertAlign w:val="superscript"/>
        </w:rPr>
        <w:t>2</w:t>
      </w:r>
      <w:r w:rsidRPr="00E56F7A">
        <w:rPr>
          <w:rFonts w:ascii="Times" w:eastAsia="Times" w:hAnsi="Times" w:cs="Times"/>
          <w:sz w:val="22"/>
          <w:szCs w:val="18"/>
          <w:lang w:eastAsia="en-US"/>
        </w:rPr>
        <w:t xml:space="preserve">; </w:t>
      </w:r>
      <w:r w:rsidR="00DB1CA7" w:rsidRPr="00E56F7A">
        <w:rPr>
          <w:rFonts w:ascii="Times" w:eastAsia="Times" w:hAnsi="Times" w:cs="Times"/>
          <w:sz w:val="22"/>
          <w:szCs w:val="18"/>
          <w:lang w:eastAsia="en-US"/>
        </w:rPr>
        <w:t xml:space="preserve">Jessenia </w:t>
      </w:r>
      <w:proofErr w:type="spellStart"/>
      <w:r w:rsidR="00DB1CA7" w:rsidRPr="00E56F7A">
        <w:rPr>
          <w:rFonts w:ascii="Times" w:eastAsia="Times" w:hAnsi="Times" w:cs="Times"/>
          <w:sz w:val="22"/>
          <w:szCs w:val="18"/>
          <w:lang w:eastAsia="en-US"/>
        </w:rPr>
        <w:t>Adalguisa</w:t>
      </w:r>
      <w:proofErr w:type="spellEnd"/>
      <w:r w:rsidR="00DB1CA7" w:rsidRPr="00E56F7A">
        <w:rPr>
          <w:rFonts w:ascii="Times" w:eastAsia="Times" w:hAnsi="Times" w:cs="Times"/>
          <w:sz w:val="22"/>
          <w:szCs w:val="18"/>
          <w:lang w:eastAsia="en-US"/>
        </w:rPr>
        <w:t xml:space="preserve"> </w:t>
      </w:r>
      <w:proofErr w:type="spellStart"/>
      <w:r w:rsidR="00DB1CA7" w:rsidRPr="00E56F7A">
        <w:rPr>
          <w:rFonts w:ascii="Times" w:eastAsia="Times" w:hAnsi="Times" w:cs="Times"/>
          <w:sz w:val="22"/>
          <w:szCs w:val="18"/>
          <w:lang w:eastAsia="en-US"/>
        </w:rPr>
        <w:t>Santur</w:t>
      </w:r>
      <w:proofErr w:type="spellEnd"/>
      <w:r w:rsidR="00DB1CA7" w:rsidRPr="00E56F7A">
        <w:rPr>
          <w:rFonts w:ascii="Times" w:eastAsia="Times" w:hAnsi="Times" w:cs="Times"/>
          <w:sz w:val="22"/>
          <w:szCs w:val="18"/>
          <w:lang w:eastAsia="en-US"/>
        </w:rPr>
        <w:t xml:space="preserve"> Silva</w:t>
      </w:r>
      <w:r w:rsidR="00DB1CA7" w:rsidRPr="00E56F7A">
        <w:rPr>
          <w:rFonts w:ascii="Times" w:eastAsia="Times" w:hAnsi="Times" w:cs="Times"/>
          <w:sz w:val="22"/>
          <w:szCs w:val="18"/>
          <w:vertAlign w:val="superscript"/>
        </w:rPr>
        <w:t xml:space="preserve">3; </w:t>
      </w:r>
      <w:r w:rsidRPr="00E56F7A">
        <w:rPr>
          <w:rFonts w:ascii="Times" w:eastAsia="Times" w:hAnsi="Times" w:cs="Times"/>
          <w:sz w:val="22"/>
          <w:szCs w:val="18"/>
          <w:lang w:eastAsia="en-US"/>
        </w:rPr>
        <w:t>Zoila Mirella Mariscal Rosado</w:t>
      </w:r>
      <w:r w:rsidR="00DB1CA7" w:rsidRPr="00E56F7A">
        <w:rPr>
          <w:rFonts w:ascii="Times" w:eastAsia="Times" w:hAnsi="Times" w:cs="Times"/>
          <w:sz w:val="22"/>
          <w:szCs w:val="18"/>
          <w:vertAlign w:val="superscript"/>
        </w:rPr>
        <w:t>4</w:t>
      </w:r>
      <w:r w:rsidR="00DB1CA7" w:rsidRPr="00E56F7A">
        <w:rPr>
          <w:rFonts w:ascii="Times" w:eastAsia="Times" w:hAnsi="Times" w:cs="Times"/>
          <w:sz w:val="22"/>
          <w:szCs w:val="18"/>
          <w:lang w:eastAsia="en-US"/>
        </w:rPr>
        <w:t>.</w:t>
      </w:r>
    </w:p>
    <w:p w14:paraId="03A56046" w14:textId="6A4ED99B" w:rsidR="00235BEE" w:rsidRPr="009E6956" w:rsidRDefault="003E6DCA" w:rsidP="009E6956">
      <w:pPr>
        <w:spacing w:line="480" w:lineRule="auto"/>
        <w:ind w:right="15"/>
        <w:jc w:val="center"/>
        <w:rPr>
          <w:lang w:val="es-EC"/>
        </w:rPr>
      </w:pPr>
      <w:r w:rsidRPr="005962D7">
        <w:rPr>
          <w:b/>
          <w:spacing w:val="-1"/>
          <w:lang w:val="es-EC"/>
        </w:rPr>
        <w:t>R</w:t>
      </w:r>
      <w:r w:rsidRPr="005962D7">
        <w:rPr>
          <w:b/>
          <w:lang w:val="es-EC"/>
        </w:rPr>
        <w:t>E</w:t>
      </w:r>
      <w:r w:rsidRPr="005962D7">
        <w:rPr>
          <w:b/>
          <w:spacing w:val="-1"/>
          <w:lang w:val="es-EC"/>
        </w:rPr>
        <w:t>SU</w:t>
      </w:r>
      <w:r w:rsidRPr="005962D7">
        <w:rPr>
          <w:b/>
          <w:spacing w:val="1"/>
          <w:lang w:val="es-EC"/>
        </w:rPr>
        <w:t>M</w:t>
      </w:r>
      <w:r w:rsidRPr="005962D7">
        <w:rPr>
          <w:b/>
          <w:lang w:val="es-EC"/>
        </w:rPr>
        <w:t>EN</w:t>
      </w:r>
    </w:p>
    <w:p w14:paraId="78E8C40C" w14:textId="7D1B7F82" w:rsidR="00910627" w:rsidRDefault="00291F96" w:rsidP="00910627">
      <w:pPr>
        <w:pStyle w:val="Textoindependiente"/>
        <w:tabs>
          <w:tab w:val="left" w:pos="142"/>
        </w:tabs>
        <w:spacing w:line="480" w:lineRule="auto"/>
        <w:ind w:right="-138"/>
        <w:jc w:val="both"/>
        <w:rPr>
          <w:sz w:val="22"/>
          <w:szCs w:val="22"/>
          <w:lang w:eastAsia="es-ES"/>
        </w:rPr>
      </w:pPr>
      <w:r>
        <w:t>La investigación tenía como finalidad revisar la metodología</w:t>
      </w:r>
      <w:r w:rsidR="00910627" w:rsidRPr="00910627">
        <w:rPr>
          <w:sz w:val="22"/>
          <w:szCs w:val="22"/>
          <w:lang w:eastAsia="es-ES"/>
        </w:rPr>
        <w:t xml:space="preserve"> </w:t>
      </w:r>
      <w:proofErr w:type="spellStart"/>
      <w:r w:rsidR="00910627" w:rsidRPr="00910627">
        <w:rPr>
          <w:sz w:val="22"/>
          <w:szCs w:val="22"/>
          <w:lang w:eastAsia="es-ES"/>
        </w:rPr>
        <w:t>Flipped</w:t>
      </w:r>
      <w:proofErr w:type="spellEnd"/>
      <w:r w:rsidR="00910627" w:rsidRPr="00910627">
        <w:rPr>
          <w:sz w:val="22"/>
          <w:szCs w:val="22"/>
          <w:lang w:eastAsia="es-ES"/>
        </w:rPr>
        <w:t xml:space="preserve"> </w:t>
      </w:r>
      <w:proofErr w:type="spellStart"/>
      <w:r w:rsidR="00910627" w:rsidRPr="00910627">
        <w:rPr>
          <w:sz w:val="22"/>
          <w:szCs w:val="22"/>
          <w:lang w:eastAsia="es-ES"/>
        </w:rPr>
        <w:t>classroom</w:t>
      </w:r>
      <w:proofErr w:type="spellEnd"/>
      <w:r w:rsidR="00910627" w:rsidRPr="00910627">
        <w:rPr>
          <w:sz w:val="22"/>
          <w:szCs w:val="22"/>
          <w:lang w:eastAsia="es-ES"/>
        </w:rPr>
        <w:t xml:space="preserve"> aplicada en las universidades de América Latina y España entre los años 2016 y 2020, publicadas en la plataforma de Redalyc artículos </w:t>
      </w:r>
      <w:r w:rsidR="008A7EFF" w:rsidRPr="008A7EFF">
        <w:rPr>
          <w:sz w:val="22"/>
          <w:szCs w:val="22"/>
          <w:lang w:eastAsia="es-ES"/>
        </w:rPr>
        <w:t>con el objetivo de lograr un estado actualizado del conocimiento.</w:t>
      </w:r>
      <w:r w:rsidR="008A7EFF">
        <w:rPr>
          <w:sz w:val="22"/>
          <w:szCs w:val="22"/>
          <w:lang w:eastAsia="es-ES"/>
        </w:rPr>
        <w:t xml:space="preserve"> </w:t>
      </w:r>
      <w:r w:rsidR="00910627" w:rsidRPr="00910627">
        <w:rPr>
          <w:sz w:val="22"/>
          <w:szCs w:val="22"/>
          <w:lang w:eastAsia="es-ES"/>
        </w:rPr>
        <w:t>Se siguió el procedimiento de la metodología investigativa documental, buscando información a través de los términos el “aula invertida”, "</w:t>
      </w:r>
      <w:proofErr w:type="spellStart"/>
      <w:r w:rsidR="00910627" w:rsidRPr="00910627">
        <w:rPr>
          <w:sz w:val="22"/>
          <w:szCs w:val="22"/>
          <w:lang w:eastAsia="es-ES"/>
        </w:rPr>
        <w:t>Flipped</w:t>
      </w:r>
      <w:proofErr w:type="spellEnd"/>
      <w:r w:rsidR="00910627" w:rsidRPr="00910627">
        <w:rPr>
          <w:sz w:val="22"/>
          <w:szCs w:val="22"/>
          <w:lang w:eastAsia="es-ES"/>
        </w:rPr>
        <w:t xml:space="preserve"> </w:t>
      </w:r>
      <w:proofErr w:type="spellStart"/>
      <w:r w:rsidR="00910627" w:rsidRPr="00910627">
        <w:rPr>
          <w:sz w:val="22"/>
          <w:szCs w:val="22"/>
          <w:lang w:eastAsia="es-ES"/>
        </w:rPr>
        <w:t>Classroom</w:t>
      </w:r>
      <w:proofErr w:type="spellEnd"/>
      <w:r w:rsidR="00910627" w:rsidRPr="00910627">
        <w:rPr>
          <w:sz w:val="22"/>
          <w:szCs w:val="22"/>
          <w:lang w:eastAsia="es-ES"/>
        </w:rPr>
        <w:t xml:space="preserve">", "aula inversa" o "aula volteada". Se encontraron 183 artículos en la base de datos, que luego de ser auscultados, filtrados y analizados, se admitieron para revisión 13 artículos. En los resultados, se observan que los investigadores de España y México son los que tienen mayor número de publicaciones, la tendencia más alta de publicación fue el año 2019, casi todos los artículos cuentan con objetivos vinculados a la tipología cuantitativa y en menor cantidad el cualitativo y cuantitativo, y de acuerdo a la experiencia se cataloga como una metodología significativa </w:t>
      </w:r>
      <w:r>
        <w:t>porque optimiza el aprendizaje de los alumnos.</w:t>
      </w:r>
    </w:p>
    <w:p w14:paraId="210D8F6A" w14:textId="46198AE0" w:rsidR="00B56A97" w:rsidRPr="00B56A97" w:rsidRDefault="00910627" w:rsidP="00910627">
      <w:pPr>
        <w:pStyle w:val="Textoindependiente"/>
        <w:tabs>
          <w:tab w:val="left" w:pos="142"/>
        </w:tabs>
        <w:spacing w:line="480" w:lineRule="auto"/>
        <w:ind w:right="-138"/>
        <w:jc w:val="both"/>
        <w:rPr>
          <w:sz w:val="22"/>
          <w:szCs w:val="22"/>
          <w:lang w:eastAsia="es-ES"/>
        </w:rPr>
      </w:pPr>
      <w:r w:rsidRPr="00910627">
        <w:rPr>
          <w:b/>
          <w:bCs/>
          <w:sz w:val="22"/>
          <w:szCs w:val="22"/>
          <w:lang w:eastAsia="es-ES"/>
        </w:rPr>
        <w:t>Palabras claves:</w:t>
      </w:r>
      <w:r w:rsidRPr="00910627">
        <w:rPr>
          <w:sz w:val="22"/>
          <w:szCs w:val="22"/>
          <w:lang w:eastAsia="es-ES"/>
        </w:rPr>
        <w:t xml:space="preserve"> Aula invertida, </w:t>
      </w:r>
      <w:proofErr w:type="spellStart"/>
      <w:r w:rsidRPr="00910627">
        <w:rPr>
          <w:sz w:val="22"/>
          <w:szCs w:val="22"/>
          <w:lang w:eastAsia="es-ES"/>
        </w:rPr>
        <w:t>flipped</w:t>
      </w:r>
      <w:proofErr w:type="spellEnd"/>
      <w:r w:rsidRPr="00910627">
        <w:rPr>
          <w:sz w:val="22"/>
          <w:szCs w:val="22"/>
          <w:lang w:eastAsia="es-ES"/>
        </w:rPr>
        <w:t xml:space="preserve"> </w:t>
      </w:r>
      <w:proofErr w:type="spellStart"/>
      <w:r w:rsidRPr="00910627">
        <w:rPr>
          <w:sz w:val="22"/>
          <w:szCs w:val="22"/>
          <w:lang w:eastAsia="es-ES"/>
        </w:rPr>
        <w:t>classroom</w:t>
      </w:r>
      <w:proofErr w:type="spellEnd"/>
      <w:r w:rsidRPr="00910627">
        <w:rPr>
          <w:sz w:val="22"/>
          <w:szCs w:val="22"/>
          <w:lang w:eastAsia="es-ES"/>
        </w:rPr>
        <w:t>, aula inversa, aula volteada, Universidad.</w:t>
      </w:r>
    </w:p>
    <w:p w14:paraId="2043AADA" w14:textId="77777777" w:rsidR="00B56A97" w:rsidRPr="00B56A97" w:rsidRDefault="00B56A97" w:rsidP="00DB1CA7">
      <w:pPr>
        <w:pStyle w:val="Textoindependiente"/>
        <w:tabs>
          <w:tab w:val="left" w:pos="142"/>
        </w:tabs>
        <w:spacing w:line="276" w:lineRule="auto"/>
        <w:ind w:right="-138"/>
        <w:jc w:val="both"/>
        <w:rPr>
          <w:sz w:val="22"/>
          <w:szCs w:val="22"/>
          <w:lang w:eastAsia="es-ES"/>
        </w:rPr>
      </w:pPr>
    </w:p>
    <w:p w14:paraId="40F2C2E5" w14:textId="5A43AF2D" w:rsidR="00DB1CA7" w:rsidRDefault="00B56A97" w:rsidP="007F5056">
      <w:pPr>
        <w:pStyle w:val="Textoindependiente"/>
        <w:tabs>
          <w:tab w:val="left" w:pos="142"/>
        </w:tabs>
        <w:spacing w:line="480" w:lineRule="auto"/>
        <w:ind w:right="-138"/>
        <w:jc w:val="both"/>
        <w:rPr>
          <w:sz w:val="22"/>
          <w:szCs w:val="22"/>
          <w:lang w:eastAsia="es-ES"/>
        </w:rPr>
      </w:pPr>
      <w:r>
        <w:rPr>
          <w:sz w:val="22"/>
          <w:szCs w:val="22"/>
          <w:lang w:eastAsia="es-ES"/>
        </w:rPr>
        <w:t xml:space="preserve">1. </w:t>
      </w:r>
      <w:r w:rsidR="00DB1CA7">
        <w:rPr>
          <w:sz w:val="22"/>
          <w:szCs w:val="22"/>
          <w:lang w:eastAsia="es-ES"/>
        </w:rPr>
        <w:t xml:space="preserve">Estudiante de la </w:t>
      </w:r>
      <w:r w:rsidR="00DB1CA7" w:rsidRPr="00DB1CA7">
        <w:rPr>
          <w:sz w:val="22"/>
          <w:szCs w:val="22"/>
          <w:lang w:eastAsia="es-ES"/>
        </w:rPr>
        <w:t>Universidad Cesar Vallejo</w:t>
      </w:r>
      <w:r w:rsidR="007F5056">
        <w:rPr>
          <w:sz w:val="22"/>
          <w:szCs w:val="22"/>
          <w:lang w:eastAsia="es-ES"/>
        </w:rPr>
        <w:t>;</w:t>
      </w:r>
      <w:r w:rsidR="00DB1CA7">
        <w:rPr>
          <w:sz w:val="22"/>
          <w:szCs w:val="22"/>
          <w:lang w:eastAsia="es-ES"/>
        </w:rPr>
        <w:t xml:space="preserve"> Email: </w:t>
      </w:r>
      <w:hyperlink r:id="rId9" w:history="1">
        <w:r w:rsidR="00DB1CA7" w:rsidRPr="00BD4989">
          <w:rPr>
            <w:rStyle w:val="Hipervnculo"/>
            <w:sz w:val="22"/>
            <w:szCs w:val="22"/>
            <w:lang w:eastAsia="es-ES"/>
          </w:rPr>
          <w:t>smariscal@ucvv.edu.pe</w:t>
        </w:r>
      </w:hyperlink>
    </w:p>
    <w:p w14:paraId="6445E4BB" w14:textId="72EDB8E6" w:rsidR="00DB1CA7" w:rsidRDefault="00DB1CA7" w:rsidP="007F5056">
      <w:pPr>
        <w:pStyle w:val="Textoindependiente"/>
        <w:tabs>
          <w:tab w:val="left" w:pos="142"/>
        </w:tabs>
        <w:spacing w:line="480" w:lineRule="auto"/>
        <w:ind w:right="-138"/>
        <w:jc w:val="both"/>
        <w:rPr>
          <w:sz w:val="22"/>
          <w:szCs w:val="22"/>
          <w:lang w:eastAsia="es-ES"/>
        </w:rPr>
      </w:pPr>
      <w:r>
        <w:rPr>
          <w:sz w:val="22"/>
          <w:szCs w:val="22"/>
          <w:lang w:eastAsia="es-ES"/>
        </w:rPr>
        <w:t>2. Docente del Instituto Superior Tecnológico Babahoyo</w:t>
      </w:r>
      <w:r w:rsidR="007F5056">
        <w:rPr>
          <w:sz w:val="22"/>
          <w:szCs w:val="22"/>
          <w:lang w:eastAsia="es-ES"/>
        </w:rPr>
        <w:t xml:space="preserve">; </w:t>
      </w:r>
      <w:r>
        <w:rPr>
          <w:sz w:val="22"/>
          <w:szCs w:val="22"/>
          <w:lang w:eastAsia="es-ES"/>
        </w:rPr>
        <w:t xml:space="preserve">Email: </w:t>
      </w:r>
      <w:hyperlink r:id="rId10" w:history="1">
        <w:r w:rsidRPr="00BD4989">
          <w:rPr>
            <w:rStyle w:val="Hipervnculo"/>
            <w:sz w:val="22"/>
            <w:szCs w:val="22"/>
            <w:lang w:eastAsia="es-ES"/>
          </w:rPr>
          <w:t>nmariscal@istb.edu.ec</w:t>
        </w:r>
      </w:hyperlink>
    </w:p>
    <w:p w14:paraId="2FCD4AA1" w14:textId="3DE33433" w:rsidR="00DB1CA7" w:rsidRDefault="00DB1CA7" w:rsidP="007F5056">
      <w:pPr>
        <w:pStyle w:val="Textoindependiente"/>
        <w:tabs>
          <w:tab w:val="left" w:pos="142"/>
        </w:tabs>
        <w:spacing w:line="480" w:lineRule="auto"/>
        <w:ind w:right="-138"/>
        <w:jc w:val="both"/>
        <w:rPr>
          <w:sz w:val="22"/>
          <w:szCs w:val="22"/>
          <w:lang w:eastAsia="es-ES"/>
        </w:rPr>
      </w:pPr>
      <w:r>
        <w:rPr>
          <w:sz w:val="22"/>
          <w:szCs w:val="22"/>
          <w:lang w:eastAsia="es-ES"/>
        </w:rPr>
        <w:t>3. Docente</w:t>
      </w:r>
      <w:r w:rsidRPr="00DB1CA7">
        <w:rPr>
          <w:sz w:val="22"/>
          <w:szCs w:val="22"/>
          <w:lang w:eastAsia="es-ES"/>
        </w:rPr>
        <w:t xml:space="preserve"> </w:t>
      </w:r>
      <w:r>
        <w:rPr>
          <w:sz w:val="22"/>
          <w:szCs w:val="22"/>
          <w:lang w:eastAsia="es-ES"/>
        </w:rPr>
        <w:t>del Instituto Superior Tecnológico Babahoyo</w:t>
      </w:r>
      <w:r w:rsidR="007F5056">
        <w:rPr>
          <w:sz w:val="22"/>
          <w:szCs w:val="22"/>
          <w:lang w:eastAsia="es-ES"/>
        </w:rPr>
        <w:t>;</w:t>
      </w:r>
      <w:r>
        <w:rPr>
          <w:sz w:val="22"/>
          <w:szCs w:val="22"/>
          <w:lang w:eastAsia="es-ES"/>
        </w:rPr>
        <w:t xml:space="preserve"> Email: </w:t>
      </w:r>
      <w:hyperlink r:id="rId11" w:history="1">
        <w:r w:rsidRPr="00BD4989">
          <w:rPr>
            <w:rStyle w:val="Hipervnculo"/>
            <w:sz w:val="22"/>
            <w:szCs w:val="22"/>
            <w:lang w:eastAsia="es-ES"/>
          </w:rPr>
          <w:t>jsantur@istb.edu.ec</w:t>
        </w:r>
      </w:hyperlink>
    </w:p>
    <w:p w14:paraId="4728559B" w14:textId="278ED896" w:rsidR="00ED4651" w:rsidRDefault="00DB1CA7" w:rsidP="007F5056">
      <w:pPr>
        <w:pStyle w:val="Textoindependiente"/>
        <w:tabs>
          <w:tab w:val="left" w:pos="142"/>
        </w:tabs>
        <w:spacing w:line="480" w:lineRule="auto"/>
        <w:ind w:right="-138"/>
        <w:jc w:val="both"/>
        <w:rPr>
          <w:sz w:val="22"/>
          <w:szCs w:val="22"/>
          <w:lang w:eastAsia="es-ES"/>
        </w:rPr>
      </w:pPr>
      <w:r>
        <w:rPr>
          <w:sz w:val="22"/>
          <w:szCs w:val="22"/>
          <w:lang w:eastAsia="es-ES"/>
        </w:rPr>
        <w:t>4,</w:t>
      </w:r>
      <w:r w:rsidRPr="00DB1CA7">
        <w:rPr>
          <w:sz w:val="22"/>
          <w:szCs w:val="22"/>
          <w:lang w:eastAsia="es-ES"/>
        </w:rPr>
        <w:t xml:space="preserve"> </w:t>
      </w:r>
      <w:r>
        <w:rPr>
          <w:sz w:val="22"/>
          <w:szCs w:val="22"/>
          <w:lang w:eastAsia="es-ES"/>
        </w:rPr>
        <w:t xml:space="preserve">Docente del </w:t>
      </w:r>
      <w:r w:rsidRPr="00DB1CA7">
        <w:rPr>
          <w:sz w:val="22"/>
          <w:szCs w:val="22"/>
          <w:lang w:eastAsia="es-ES"/>
        </w:rPr>
        <w:t>Instituto Superior Tecnológico Juan Bautista</w:t>
      </w:r>
      <w:r w:rsidR="007F5056">
        <w:rPr>
          <w:sz w:val="22"/>
          <w:szCs w:val="22"/>
          <w:lang w:eastAsia="es-ES"/>
        </w:rPr>
        <w:t>;</w:t>
      </w:r>
      <w:r>
        <w:rPr>
          <w:sz w:val="22"/>
          <w:szCs w:val="22"/>
          <w:lang w:eastAsia="es-ES"/>
        </w:rPr>
        <w:t xml:space="preserve"> Email: </w:t>
      </w:r>
      <w:hyperlink r:id="rId12" w:history="1">
        <w:r w:rsidRPr="00BD4989">
          <w:rPr>
            <w:rStyle w:val="Hipervnculo"/>
            <w:sz w:val="22"/>
            <w:szCs w:val="22"/>
            <w:lang w:eastAsia="es-ES"/>
          </w:rPr>
          <w:t>zmariscal@istjb.edu.ec</w:t>
        </w:r>
      </w:hyperlink>
    </w:p>
    <w:p w14:paraId="170F54D7" w14:textId="151A1ADA" w:rsidR="00ED4651" w:rsidRPr="00DB1CA7" w:rsidRDefault="00ED4651" w:rsidP="00DB1CA7">
      <w:pPr>
        <w:tabs>
          <w:tab w:val="left" w:pos="4921"/>
        </w:tabs>
        <w:spacing w:before="90" w:line="276" w:lineRule="auto"/>
        <w:ind w:left="120"/>
        <w:rPr>
          <w:bCs/>
        </w:rPr>
      </w:pPr>
      <w:r w:rsidRPr="00621BC7">
        <w:rPr>
          <w:b/>
        </w:rPr>
        <w:t>Fecha</w:t>
      </w:r>
      <w:r w:rsidRPr="00621BC7">
        <w:rPr>
          <w:b/>
          <w:spacing w:val="-1"/>
        </w:rPr>
        <w:t xml:space="preserve"> </w:t>
      </w:r>
      <w:r w:rsidRPr="00621BC7">
        <w:rPr>
          <w:b/>
        </w:rPr>
        <w:t xml:space="preserve">de recepción: </w:t>
      </w:r>
      <w:r>
        <w:t xml:space="preserve"> </w:t>
      </w:r>
      <w:r w:rsidR="00357635" w:rsidRPr="00357635">
        <w:rPr>
          <w:bCs/>
        </w:rPr>
        <w:t>30/5/2024</w:t>
      </w:r>
      <w:r w:rsidRPr="00357635">
        <w:rPr>
          <w:bCs/>
        </w:rPr>
        <w:t xml:space="preserve">                                        </w:t>
      </w:r>
      <w:r w:rsidRPr="00621BC7">
        <w:rPr>
          <w:b/>
        </w:rPr>
        <w:t>Fecha</w:t>
      </w:r>
      <w:r w:rsidRPr="00621BC7">
        <w:rPr>
          <w:b/>
          <w:spacing w:val="-1"/>
        </w:rPr>
        <w:t xml:space="preserve"> </w:t>
      </w:r>
      <w:r w:rsidRPr="00621BC7">
        <w:rPr>
          <w:b/>
        </w:rPr>
        <w:t>de aceptación:</w:t>
      </w:r>
      <w:r w:rsidRPr="00621BC7">
        <w:t xml:space="preserve"> </w:t>
      </w:r>
      <w:r>
        <w:rPr>
          <w:caps/>
          <w:noProof/>
          <w:color w:val="FFFFFF" w:themeColor="background1"/>
          <w:sz w:val="18"/>
          <w:szCs w:val="18"/>
          <w:lang w:val="en-US"/>
        </w:rPr>
        <mc:AlternateContent>
          <mc:Choice Requires="wps">
            <w:drawing>
              <wp:anchor distT="0" distB="0" distL="114300" distR="114300" simplePos="0" relativeHeight="251664896" behindDoc="0" locked="0" layoutInCell="1" allowOverlap="1" wp14:anchorId="148D4842" wp14:editId="0B19C527">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58FEB36" w14:textId="35C5862B" w:rsidR="00861A1C" w:rsidRPr="00D67681" w:rsidRDefault="00861A1C" w:rsidP="00ED4651">
                            <w:pPr>
                              <w:jc w:val="right"/>
                              <w:rPr>
                                <w:rFonts w:asciiTheme="minorHAnsi" w:hAnsiTheme="minorHAnsi" w:cstheme="minorHAnsi"/>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D4842" id="_x0000_t202" coordsize="21600,21600" o:spt="202" path="m,l,21600r21600,l21600,xe">
                <v:stroke joinstyle="miter"/>
                <v:path gradientshapeok="t" o:connecttype="rect"/>
              </v:shapetype>
              <v:shape id="Cuadro de texto 6" o:spid="_x0000_s1026" type="#_x0000_t202" style="position:absolute;left:0;text-align:left;margin-left:-2.6pt;margin-top:62.9pt;width:38.5pt;height:23.1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" filled="f" stroked="f" strokeweight=".5pt">
                <v:textbox>
                  <w:txbxContent>
                    <w:p w14:paraId="058FEB36" w14:textId="35C5862B" w:rsidR="00861A1C" w:rsidRPr="00D67681" w:rsidRDefault="00861A1C" w:rsidP="00ED4651">
                      <w:pPr>
                        <w:jc w:val="right"/>
                        <w:rPr>
                          <w:rFonts w:asciiTheme="minorHAnsi" w:hAnsiTheme="minorHAnsi" w:cstheme="minorHAnsi"/>
                          <w:color w:val="FFFFFF" w:themeColor="background1"/>
                          <w:sz w:val="28"/>
                          <w:szCs w:val="28"/>
                          <w:lang w:val="es-EC"/>
                        </w:rPr>
                      </w:pPr>
                    </w:p>
                  </w:txbxContent>
                </v:textbox>
                <w10:wrap anchorx="margin"/>
              </v:shape>
            </w:pict>
          </mc:Fallback>
        </mc:AlternateContent>
      </w:r>
      <w:r w:rsidR="00DB1CA7">
        <w:rPr>
          <w:bCs/>
        </w:rPr>
        <w:t>14/06/2024</w:t>
      </w:r>
    </w:p>
    <w:p w14:paraId="544A93FA" w14:textId="77777777" w:rsidR="00910627" w:rsidRPr="00910627" w:rsidRDefault="00910627" w:rsidP="00910627">
      <w:pPr>
        <w:tabs>
          <w:tab w:val="left" w:pos="4921"/>
        </w:tabs>
        <w:spacing w:before="90"/>
        <w:rPr>
          <w:b/>
          <w:lang w:val="es-EC"/>
        </w:rPr>
      </w:pPr>
    </w:p>
    <w:p w14:paraId="5171E61D" w14:textId="77777777" w:rsidR="00357635" w:rsidRPr="007F5056" w:rsidRDefault="00357635" w:rsidP="00C60533">
      <w:pPr>
        <w:spacing w:line="480" w:lineRule="auto"/>
        <w:ind w:right="15"/>
        <w:jc w:val="center"/>
        <w:rPr>
          <w:b/>
          <w:color w:val="244061" w:themeColor="accent1" w:themeShade="80"/>
          <w:sz w:val="28"/>
          <w:szCs w:val="20"/>
          <w:lang w:val="es-EC"/>
        </w:rPr>
      </w:pPr>
    </w:p>
    <w:p w14:paraId="202D3E1F" w14:textId="77777777" w:rsidR="00357635" w:rsidRPr="007F5056" w:rsidRDefault="00357635" w:rsidP="00C60533">
      <w:pPr>
        <w:spacing w:line="480" w:lineRule="auto"/>
        <w:ind w:right="15"/>
        <w:jc w:val="center"/>
        <w:rPr>
          <w:b/>
          <w:color w:val="244061" w:themeColor="accent1" w:themeShade="80"/>
          <w:sz w:val="28"/>
          <w:szCs w:val="20"/>
          <w:lang w:val="es-EC"/>
        </w:rPr>
      </w:pPr>
    </w:p>
    <w:p w14:paraId="760DFD70" w14:textId="1995BAD5" w:rsidR="0073398D" w:rsidRPr="00910627" w:rsidRDefault="00910627" w:rsidP="00C60533">
      <w:pPr>
        <w:spacing w:line="480" w:lineRule="auto"/>
        <w:ind w:right="15"/>
        <w:jc w:val="center"/>
        <w:rPr>
          <w:b/>
          <w:color w:val="244061" w:themeColor="accent1" w:themeShade="80"/>
          <w:sz w:val="28"/>
          <w:szCs w:val="20"/>
          <w:lang w:val="en-US"/>
        </w:rPr>
      </w:pPr>
      <w:r w:rsidRPr="00910627">
        <w:rPr>
          <w:b/>
          <w:color w:val="244061" w:themeColor="accent1" w:themeShade="80"/>
          <w:sz w:val="28"/>
          <w:szCs w:val="20"/>
          <w:lang w:val="en-US"/>
        </w:rPr>
        <w:t xml:space="preserve">The use of flipped classroom at the university level in </w:t>
      </w:r>
      <w:r>
        <w:rPr>
          <w:b/>
          <w:color w:val="244061" w:themeColor="accent1" w:themeShade="80"/>
          <w:sz w:val="28"/>
          <w:szCs w:val="20"/>
          <w:lang w:val="en-US"/>
        </w:rPr>
        <w:t>L</w:t>
      </w:r>
      <w:r w:rsidRPr="00910627">
        <w:rPr>
          <w:b/>
          <w:color w:val="244061" w:themeColor="accent1" w:themeShade="80"/>
          <w:sz w:val="28"/>
          <w:szCs w:val="20"/>
          <w:lang w:val="en-US"/>
        </w:rPr>
        <w:t xml:space="preserve">atin </w:t>
      </w:r>
      <w:r>
        <w:rPr>
          <w:b/>
          <w:color w:val="244061" w:themeColor="accent1" w:themeShade="80"/>
          <w:sz w:val="28"/>
          <w:szCs w:val="20"/>
          <w:lang w:val="en-US"/>
        </w:rPr>
        <w:t>A</w:t>
      </w:r>
      <w:r w:rsidRPr="00910627">
        <w:rPr>
          <w:b/>
          <w:color w:val="244061" w:themeColor="accent1" w:themeShade="80"/>
          <w:sz w:val="28"/>
          <w:szCs w:val="20"/>
          <w:lang w:val="en-US"/>
        </w:rPr>
        <w:t xml:space="preserve">merica and </w:t>
      </w:r>
      <w:r>
        <w:rPr>
          <w:b/>
          <w:color w:val="244061" w:themeColor="accent1" w:themeShade="80"/>
          <w:sz w:val="28"/>
          <w:szCs w:val="20"/>
          <w:lang w:val="en-US"/>
        </w:rPr>
        <w:t>S</w:t>
      </w:r>
      <w:r w:rsidRPr="00910627">
        <w:rPr>
          <w:b/>
          <w:color w:val="244061" w:themeColor="accent1" w:themeShade="80"/>
          <w:sz w:val="28"/>
          <w:szCs w:val="20"/>
          <w:lang w:val="en-US"/>
        </w:rPr>
        <w:t>pain</w:t>
      </w:r>
    </w:p>
    <w:p w14:paraId="163E798C" w14:textId="698D8AAD" w:rsidR="003E6DCA" w:rsidRPr="00573955" w:rsidRDefault="003E6DCA" w:rsidP="00C60533">
      <w:pPr>
        <w:spacing w:line="480" w:lineRule="auto"/>
        <w:ind w:right="15"/>
        <w:jc w:val="center"/>
        <w:rPr>
          <w:rFonts w:ascii="Calibri Light" w:hAnsi="Calibri Light" w:cs="Calibri Light"/>
          <w:b/>
          <w:lang w:val="en-US"/>
        </w:rPr>
      </w:pPr>
      <w:r w:rsidRPr="00ED4651">
        <w:rPr>
          <w:b/>
          <w:spacing w:val="-1"/>
          <w:lang w:val="en-US"/>
        </w:rPr>
        <w:t>ABSTRAC</w:t>
      </w:r>
      <w:r w:rsidR="00210440" w:rsidRPr="00ED4651">
        <w:rPr>
          <w:b/>
          <w:spacing w:val="-1"/>
          <w:lang w:val="en-US"/>
        </w:rPr>
        <w:t>T</w:t>
      </w:r>
    </w:p>
    <w:p w14:paraId="1B70C601" w14:textId="77777777" w:rsidR="008A7EFF" w:rsidRDefault="008A7EFF" w:rsidP="008A7EFF">
      <w:pPr>
        <w:tabs>
          <w:tab w:val="left" w:pos="6924"/>
        </w:tabs>
        <w:spacing w:line="480" w:lineRule="auto"/>
        <w:jc w:val="both"/>
        <w:rPr>
          <w:sz w:val="22"/>
          <w:lang w:val="en-US"/>
        </w:rPr>
      </w:pPr>
      <w:r w:rsidRPr="008A7EFF">
        <w:rPr>
          <w:sz w:val="22"/>
          <w:lang w:val="en-US"/>
        </w:rPr>
        <w:t xml:space="preserve">The purpose of the research was to examine the Flipped Classroom methodology applied in universities in Latin America and Spain between the years 2016 and 2020, published on the </w:t>
      </w:r>
      <w:proofErr w:type="spellStart"/>
      <w:r w:rsidRPr="008A7EFF">
        <w:rPr>
          <w:sz w:val="22"/>
          <w:lang w:val="en-US"/>
        </w:rPr>
        <w:t>Redalyc</w:t>
      </w:r>
      <w:proofErr w:type="spellEnd"/>
      <w:r w:rsidRPr="008A7EFF">
        <w:rPr>
          <w:sz w:val="22"/>
          <w:lang w:val="en-US"/>
        </w:rPr>
        <w:t xml:space="preserve"> platform, with the objective of achieving an updated state of knowledge. The documentary research methodology was followed, seeking information through the terms "aula </w:t>
      </w:r>
      <w:proofErr w:type="spellStart"/>
      <w:r w:rsidRPr="008A7EFF">
        <w:rPr>
          <w:sz w:val="22"/>
          <w:lang w:val="en-US"/>
        </w:rPr>
        <w:t>invertida</w:t>
      </w:r>
      <w:proofErr w:type="spellEnd"/>
      <w:r w:rsidRPr="008A7EFF">
        <w:rPr>
          <w:sz w:val="22"/>
          <w:lang w:val="en-US"/>
        </w:rPr>
        <w:t xml:space="preserve">", "Flipped Classroom", "aula </w:t>
      </w:r>
      <w:proofErr w:type="spellStart"/>
      <w:r w:rsidRPr="008A7EFF">
        <w:rPr>
          <w:sz w:val="22"/>
          <w:lang w:val="en-US"/>
        </w:rPr>
        <w:t>inversa</w:t>
      </w:r>
      <w:proofErr w:type="spellEnd"/>
      <w:r w:rsidRPr="008A7EFF">
        <w:rPr>
          <w:sz w:val="22"/>
          <w:lang w:val="en-US"/>
        </w:rPr>
        <w:t xml:space="preserve">", or "aula </w:t>
      </w:r>
      <w:proofErr w:type="spellStart"/>
      <w:r w:rsidRPr="008A7EFF">
        <w:rPr>
          <w:sz w:val="22"/>
          <w:lang w:val="en-US"/>
        </w:rPr>
        <w:t>volteada</w:t>
      </w:r>
      <w:proofErr w:type="spellEnd"/>
      <w:r w:rsidRPr="008A7EFF">
        <w:rPr>
          <w:sz w:val="22"/>
          <w:lang w:val="en-US"/>
        </w:rPr>
        <w:t>". A total of 183 articles were found in the database, of which 13 articles were admitted for review after being scrutinized, filtered, and analyzed. The results show that researchers from Spain and Mexico have the highest number of publications, with the peak publication trend occurring in 2019. Almost all the articles have objectives related to quantitative typology, with fewer being qualitative and quantitative. Based on the experience, the methodology is considered significant because it improves student learning outcomes.</w:t>
      </w:r>
    </w:p>
    <w:p w14:paraId="5E3A7B1D" w14:textId="77777777" w:rsidR="008A7EFF" w:rsidRDefault="008A7EFF" w:rsidP="00910627">
      <w:pPr>
        <w:tabs>
          <w:tab w:val="left" w:pos="6924"/>
        </w:tabs>
        <w:spacing w:line="480" w:lineRule="auto"/>
        <w:jc w:val="both"/>
        <w:rPr>
          <w:sz w:val="22"/>
          <w:lang w:val="en-US"/>
        </w:rPr>
      </w:pPr>
    </w:p>
    <w:p w14:paraId="48389D75" w14:textId="5068C42B" w:rsidR="009E6956" w:rsidRDefault="00910627" w:rsidP="00910627">
      <w:pPr>
        <w:tabs>
          <w:tab w:val="left" w:pos="6924"/>
        </w:tabs>
        <w:spacing w:line="480" w:lineRule="auto"/>
        <w:jc w:val="both"/>
        <w:rPr>
          <w:rFonts w:ascii="Calibri Light" w:hAnsi="Calibri Light" w:cs="Calibri Light"/>
          <w:sz w:val="22"/>
          <w:szCs w:val="22"/>
          <w:lang w:val="en-US"/>
        </w:rPr>
      </w:pPr>
      <w:r w:rsidRPr="00910627">
        <w:rPr>
          <w:b/>
          <w:bCs/>
          <w:sz w:val="22"/>
          <w:lang w:val="en-US"/>
        </w:rPr>
        <w:t>Keywords:</w:t>
      </w:r>
      <w:r w:rsidRPr="00910627">
        <w:rPr>
          <w:sz w:val="22"/>
          <w:lang w:val="en-US"/>
        </w:rPr>
        <w:t xml:space="preserve"> Flipped classroom, flipped classroom, reverse classroom, flipped classroom, University.</w:t>
      </w:r>
    </w:p>
    <w:p w14:paraId="479BB9F0" w14:textId="3C390B33" w:rsidR="001F0562" w:rsidRDefault="001F0562" w:rsidP="008F64CF">
      <w:pPr>
        <w:tabs>
          <w:tab w:val="left" w:pos="6924"/>
        </w:tabs>
        <w:spacing w:line="360" w:lineRule="auto"/>
        <w:jc w:val="both"/>
        <w:rPr>
          <w:rFonts w:ascii="Calibri Light" w:hAnsi="Calibri Light" w:cs="Calibri Light"/>
          <w:sz w:val="22"/>
          <w:szCs w:val="22"/>
          <w:lang w:val="en-US"/>
        </w:rPr>
      </w:pPr>
    </w:p>
    <w:p w14:paraId="736F71AD" w14:textId="09183033" w:rsidR="001F0562" w:rsidRDefault="001F0562" w:rsidP="008F64CF">
      <w:pPr>
        <w:tabs>
          <w:tab w:val="left" w:pos="6924"/>
        </w:tabs>
        <w:spacing w:line="360" w:lineRule="auto"/>
        <w:jc w:val="both"/>
        <w:rPr>
          <w:rFonts w:ascii="Calibri Light" w:hAnsi="Calibri Light" w:cs="Calibri Light"/>
          <w:sz w:val="22"/>
          <w:szCs w:val="22"/>
          <w:lang w:val="en-US"/>
        </w:rPr>
      </w:pPr>
    </w:p>
    <w:p w14:paraId="7FFDC860" w14:textId="45FCFF63" w:rsidR="00910627" w:rsidRDefault="00910627" w:rsidP="008F64CF">
      <w:pPr>
        <w:tabs>
          <w:tab w:val="left" w:pos="6924"/>
        </w:tabs>
        <w:spacing w:line="360" w:lineRule="auto"/>
        <w:jc w:val="both"/>
        <w:rPr>
          <w:rFonts w:ascii="Calibri Light" w:hAnsi="Calibri Light" w:cs="Calibri Light"/>
          <w:sz w:val="22"/>
          <w:szCs w:val="22"/>
          <w:lang w:val="en-US"/>
        </w:rPr>
      </w:pPr>
    </w:p>
    <w:p w14:paraId="15DE6431" w14:textId="0FB65C82" w:rsidR="00910627" w:rsidRDefault="00910627" w:rsidP="008F64CF">
      <w:pPr>
        <w:tabs>
          <w:tab w:val="left" w:pos="6924"/>
        </w:tabs>
        <w:spacing w:line="360" w:lineRule="auto"/>
        <w:jc w:val="both"/>
        <w:rPr>
          <w:rFonts w:ascii="Calibri Light" w:hAnsi="Calibri Light" w:cs="Calibri Light"/>
          <w:sz w:val="22"/>
          <w:szCs w:val="22"/>
          <w:lang w:val="en-US"/>
        </w:rPr>
      </w:pPr>
    </w:p>
    <w:p w14:paraId="62079D40" w14:textId="592878AA" w:rsidR="00910627" w:rsidRDefault="00910627" w:rsidP="008F64CF">
      <w:pPr>
        <w:tabs>
          <w:tab w:val="left" w:pos="6924"/>
        </w:tabs>
        <w:spacing w:line="360" w:lineRule="auto"/>
        <w:jc w:val="both"/>
        <w:rPr>
          <w:rFonts w:ascii="Calibri Light" w:hAnsi="Calibri Light" w:cs="Calibri Light"/>
          <w:sz w:val="22"/>
          <w:szCs w:val="22"/>
          <w:lang w:val="en-US"/>
        </w:rPr>
      </w:pPr>
    </w:p>
    <w:p w14:paraId="00A9F87D" w14:textId="13AE8803" w:rsidR="00910627" w:rsidRDefault="00910627" w:rsidP="008F64CF">
      <w:pPr>
        <w:tabs>
          <w:tab w:val="left" w:pos="6924"/>
        </w:tabs>
        <w:spacing w:line="360" w:lineRule="auto"/>
        <w:jc w:val="both"/>
        <w:rPr>
          <w:rFonts w:ascii="Calibri Light" w:hAnsi="Calibri Light" w:cs="Calibri Light"/>
          <w:sz w:val="22"/>
          <w:szCs w:val="22"/>
          <w:lang w:val="en-US"/>
        </w:rPr>
      </w:pPr>
    </w:p>
    <w:p w14:paraId="29A4A233" w14:textId="2BEF4BF8" w:rsidR="00910627" w:rsidRDefault="00910627" w:rsidP="008F64CF">
      <w:pPr>
        <w:tabs>
          <w:tab w:val="left" w:pos="6924"/>
        </w:tabs>
        <w:spacing w:line="360" w:lineRule="auto"/>
        <w:jc w:val="both"/>
        <w:rPr>
          <w:rFonts w:ascii="Calibri Light" w:hAnsi="Calibri Light" w:cs="Calibri Light"/>
          <w:sz w:val="22"/>
          <w:szCs w:val="22"/>
          <w:lang w:val="en-US"/>
        </w:rPr>
      </w:pPr>
    </w:p>
    <w:p w14:paraId="1642253A" w14:textId="029ADFC7" w:rsidR="00910627" w:rsidRDefault="00910627" w:rsidP="008F64CF">
      <w:pPr>
        <w:tabs>
          <w:tab w:val="left" w:pos="6924"/>
        </w:tabs>
        <w:spacing w:line="360" w:lineRule="auto"/>
        <w:jc w:val="both"/>
        <w:rPr>
          <w:rFonts w:ascii="Calibri Light" w:hAnsi="Calibri Light" w:cs="Calibri Light"/>
          <w:sz w:val="22"/>
          <w:szCs w:val="22"/>
          <w:lang w:val="en-US"/>
        </w:rPr>
      </w:pPr>
    </w:p>
    <w:p w14:paraId="0A878BE2" w14:textId="0D0E09E1" w:rsidR="00910627" w:rsidRDefault="00910627" w:rsidP="008F64CF">
      <w:pPr>
        <w:tabs>
          <w:tab w:val="left" w:pos="6924"/>
        </w:tabs>
        <w:spacing w:line="360" w:lineRule="auto"/>
        <w:jc w:val="both"/>
        <w:rPr>
          <w:rFonts w:ascii="Calibri Light" w:hAnsi="Calibri Light" w:cs="Calibri Light"/>
          <w:sz w:val="22"/>
          <w:szCs w:val="22"/>
          <w:lang w:val="en-US"/>
        </w:rPr>
      </w:pPr>
    </w:p>
    <w:p w14:paraId="6E9DA201" w14:textId="305CEC2D" w:rsidR="00910627" w:rsidRDefault="00910627" w:rsidP="008F64CF">
      <w:pPr>
        <w:tabs>
          <w:tab w:val="left" w:pos="6924"/>
        </w:tabs>
        <w:spacing w:line="360" w:lineRule="auto"/>
        <w:jc w:val="both"/>
        <w:rPr>
          <w:rFonts w:ascii="Calibri Light" w:hAnsi="Calibri Light" w:cs="Calibri Light"/>
          <w:sz w:val="22"/>
          <w:szCs w:val="22"/>
          <w:lang w:val="en-US"/>
        </w:rPr>
      </w:pPr>
    </w:p>
    <w:p w14:paraId="77DD5396" w14:textId="00DC8826" w:rsidR="00910627" w:rsidRDefault="00910627" w:rsidP="008F64CF">
      <w:pPr>
        <w:tabs>
          <w:tab w:val="left" w:pos="6924"/>
        </w:tabs>
        <w:spacing w:line="360" w:lineRule="auto"/>
        <w:jc w:val="both"/>
        <w:rPr>
          <w:rFonts w:ascii="Calibri Light" w:hAnsi="Calibri Light" w:cs="Calibri Light"/>
          <w:sz w:val="22"/>
          <w:szCs w:val="22"/>
          <w:lang w:val="en-US"/>
        </w:rPr>
      </w:pPr>
    </w:p>
    <w:p w14:paraId="275FC796" w14:textId="77777777" w:rsidR="00910627" w:rsidRDefault="00910627" w:rsidP="008F64CF">
      <w:pPr>
        <w:tabs>
          <w:tab w:val="left" w:pos="6924"/>
        </w:tabs>
        <w:spacing w:line="360" w:lineRule="auto"/>
        <w:jc w:val="both"/>
        <w:rPr>
          <w:rFonts w:ascii="Calibri Light" w:hAnsi="Calibri Light" w:cs="Calibri Light"/>
          <w:sz w:val="22"/>
          <w:szCs w:val="22"/>
          <w:lang w:val="en-US"/>
        </w:rPr>
      </w:pPr>
    </w:p>
    <w:p w14:paraId="4407A9E6" w14:textId="77777777" w:rsidR="00ED5869" w:rsidRDefault="009E6956" w:rsidP="00ED5869">
      <w:pPr>
        <w:spacing w:line="480" w:lineRule="auto"/>
        <w:jc w:val="both"/>
        <w:rPr>
          <w:rFonts w:eastAsiaTheme="majorEastAsia"/>
          <w:b/>
          <w:bCs/>
          <w:color w:val="002060"/>
          <w:sz w:val="28"/>
          <w:szCs w:val="28"/>
          <w:lang w:val="es-EC" w:eastAsia="en-US"/>
        </w:rPr>
      </w:pPr>
      <w:r w:rsidRPr="009E6956">
        <w:rPr>
          <w:rFonts w:eastAsiaTheme="majorEastAsia"/>
          <w:b/>
          <w:bCs/>
          <w:color w:val="002060"/>
          <w:sz w:val="28"/>
          <w:szCs w:val="28"/>
          <w:lang w:val="es-EC" w:eastAsia="en-US"/>
        </w:rPr>
        <w:t xml:space="preserve">INTRODUCCIÓN </w:t>
      </w:r>
    </w:p>
    <w:p w14:paraId="3750F483" w14:textId="344E89C2" w:rsidR="00ED5869" w:rsidRPr="00ED5869" w:rsidRDefault="00ED5869" w:rsidP="00ED5869">
      <w:pPr>
        <w:spacing w:line="480" w:lineRule="auto"/>
        <w:jc w:val="both"/>
        <w:rPr>
          <w:rFonts w:eastAsiaTheme="majorEastAsia"/>
          <w:b/>
          <w:bCs/>
          <w:color w:val="002060"/>
          <w:sz w:val="28"/>
          <w:szCs w:val="28"/>
          <w:lang w:val="es-EC" w:eastAsia="en-US"/>
        </w:rPr>
      </w:pPr>
      <w:r w:rsidRPr="00ED5869">
        <w:rPr>
          <w:lang w:val="es-EC"/>
        </w:rPr>
        <w:t>Las circunstancias de la emergencia sanitaria global causada por el COVID-19 obligaron a todos los centros de educación universitaria a adaptarse a una enseñanza virtual, involucrando tanto a docentes como a estudiantes en el uso de nuevas metodologías para el desarrollo de las clases, y aprovechando la información disponible en sitios Web 2.0 y 3.0. En este contexto, la implementación de la metodología del Aula Invertida se presenta como una opción pedagógica relevante para los estudiantes, quienes deben visualizar y leer el material, formular preguntas pertinentes y aplicar el conocimiento. Por su parte, el docente debe preparar y compartir el material adecuado con anticipación, proporcionar retroalimentación y llevar a cabo talleres activos para poner en práctica los conocimientos durante la clase, además de personalizar la enseñanza para sus estudiantes en función de estos aspectos (Perdomo, 2016).</w:t>
      </w:r>
    </w:p>
    <w:p w14:paraId="37C110E5" w14:textId="77777777" w:rsidR="00ED5869" w:rsidRPr="00ED5869" w:rsidRDefault="00ED5869" w:rsidP="00ED5869">
      <w:pPr>
        <w:pStyle w:val="NormalWeb"/>
        <w:spacing w:line="480" w:lineRule="auto"/>
        <w:jc w:val="both"/>
        <w:rPr>
          <w:lang w:val="es-EC"/>
        </w:rPr>
      </w:pPr>
      <w:r w:rsidRPr="00ED5869">
        <w:rPr>
          <w:lang w:val="es-EC"/>
        </w:rPr>
        <w:t>Para que la metodología del Aula Invertida funcione de manera eficiente y eficaz, es necesario que los comportamientos y responsabilidades de docentes y estudiantes se alineen con el paradigma socio-constructivista. El docente debe tener un conocimiento profundo de lo que enseña, saber cómo enseñar, ser creativo, innovador, planificador, guía, asesor y monitorear el aprendizaje. El estudiante, por su parte, debe estar dispuesto a aprender, tener motivación intrínseca, contar con los requisitos cognitivos básicos y ser autónomo en su aprendizaje.</w:t>
      </w:r>
    </w:p>
    <w:p w14:paraId="04B1E9BA" w14:textId="77777777" w:rsidR="00ED5869" w:rsidRPr="00ED5869" w:rsidRDefault="00ED5869" w:rsidP="00ED5869">
      <w:pPr>
        <w:pStyle w:val="NormalWeb"/>
        <w:spacing w:line="480" w:lineRule="auto"/>
        <w:jc w:val="both"/>
        <w:rPr>
          <w:lang w:val="es-EC"/>
        </w:rPr>
      </w:pPr>
      <w:r w:rsidRPr="00ED5869">
        <w:rPr>
          <w:lang w:val="es-EC"/>
        </w:rPr>
        <w:t xml:space="preserve">En cuanto a los beneficios para los estudiantes generados por la metodología del Aula Invertida apoyada por recursos multimedia, se destaca su capacidad para responder a diferentes estilos de aprendizaje, incrementar la interactividad y las relaciones interpersonales (tanto entre docentes y </w:t>
      </w:r>
      <w:r w:rsidRPr="00ED5869">
        <w:rPr>
          <w:lang w:val="es-EC"/>
        </w:rPr>
        <w:lastRenderedPageBreak/>
        <w:t>estudiantes como entre estudiantes mismos), generar empatía, fomentar el trabajo en equipo, la motivación por aprender, el interés por la investigación, la experimentación y la búsqueda continua de conocimientos en situaciones reales y vividas (Perdomo, 2016; García y Cremades, 2019).</w:t>
      </w:r>
    </w:p>
    <w:p w14:paraId="38603174" w14:textId="77777777" w:rsidR="00ED5869" w:rsidRPr="00ED5869" w:rsidRDefault="00ED5869" w:rsidP="00ED5869">
      <w:pPr>
        <w:pStyle w:val="NormalWeb"/>
        <w:spacing w:line="480" w:lineRule="auto"/>
        <w:jc w:val="both"/>
        <w:rPr>
          <w:lang w:val="es-EC"/>
        </w:rPr>
      </w:pPr>
      <w:r w:rsidRPr="00ED5869">
        <w:rPr>
          <w:lang w:val="es-EC"/>
        </w:rPr>
        <w:t xml:space="preserve">La metodología del Aula Invertida se sustenta teóricamente en cuatro premisas según </w:t>
      </w:r>
      <w:proofErr w:type="spellStart"/>
      <w:r w:rsidRPr="00ED5869">
        <w:rPr>
          <w:lang w:val="es-EC"/>
        </w:rPr>
        <w:t>Hamdan</w:t>
      </w:r>
      <w:proofErr w:type="spellEnd"/>
      <w:r w:rsidRPr="00ED5869">
        <w:rPr>
          <w:lang w:val="es-EC"/>
        </w:rPr>
        <w:t xml:space="preserve"> et al. (2013 citado en Perdomo, 2016): flexibilidad en los entornos de aprendizaje, adoptando una cultura de aprendizaje que involucra un rol más activo del estudiante, proponiendo un contenido intencional para que los estudiantes reflexionen sobre el material de estudio y contando con educadores profesionales que apoyen a los estudiantes en la construcción de su propio conocimiento, hagan seguimiento y evalúen el aprendizaje según el desempeño.</w:t>
      </w:r>
    </w:p>
    <w:p w14:paraId="5D560169" w14:textId="77777777" w:rsidR="00ED5869" w:rsidRPr="00ED5869" w:rsidRDefault="00ED5869" w:rsidP="00ED5869">
      <w:pPr>
        <w:pStyle w:val="NormalWeb"/>
        <w:spacing w:line="480" w:lineRule="auto"/>
        <w:jc w:val="both"/>
        <w:rPr>
          <w:lang w:val="es-EC"/>
        </w:rPr>
      </w:pPr>
      <w:r w:rsidRPr="00ED5869">
        <w:rPr>
          <w:lang w:val="es-EC"/>
        </w:rPr>
        <w:t xml:space="preserve">En 2006, los docentes </w:t>
      </w:r>
      <w:proofErr w:type="spellStart"/>
      <w:r w:rsidRPr="00ED5869">
        <w:rPr>
          <w:lang w:val="es-EC"/>
        </w:rPr>
        <w:t>Bergmann</w:t>
      </w:r>
      <w:proofErr w:type="spellEnd"/>
      <w:r w:rsidRPr="00ED5869">
        <w:rPr>
          <w:lang w:val="es-EC"/>
        </w:rPr>
        <w:t xml:space="preserve"> y </w:t>
      </w:r>
      <w:proofErr w:type="spellStart"/>
      <w:r w:rsidRPr="00ED5869">
        <w:rPr>
          <w:lang w:val="es-EC"/>
        </w:rPr>
        <w:t>Sams</w:t>
      </w:r>
      <w:proofErr w:type="spellEnd"/>
      <w:r w:rsidRPr="00ED5869">
        <w:rPr>
          <w:lang w:val="es-EC"/>
        </w:rPr>
        <w:t xml:space="preserve"> realizaron un experimento pedagógico aplicando la metodología del Aula Invertida en el ámbito cibernético como una opción complementaria a sus clases presenciales. Publicaron videos con lecciones o material complementario para sus estudiantes. Esta experiencia resultó académicamente muy significativa, permitiendo a los estudiantes aprender más a través del material publicado, el cual fue leído, analizado y comprendido con anticipación. Los estudiantes pudieron consultar, preguntar y pedir explicaciones al docente sobre ciertas dudas, mientras que el docente pudo aplicar la teoría en la práctica con mayor autoridad (Arráez et al., 2018). A partir de esta experiencia, el uso de la metodología del Aula Invertida comenzó a ser valorado por los estudiantes en distintas materias del currículo universitario.</w:t>
      </w:r>
    </w:p>
    <w:p w14:paraId="478103EB" w14:textId="77777777" w:rsidR="00ED5869" w:rsidRPr="00ED5869" w:rsidRDefault="00ED5869" w:rsidP="00ED5869">
      <w:pPr>
        <w:pStyle w:val="NormalWeb"/>
        <w:spacing w:line="480" w:lineRule="auto"/>
        <w:jc w:val="both"/>
        <w:rPr>
          <w:lang w:val="es-EC"/>
        </w:rPr>
      </w:pPr>
      <w:r w:rsidRPr="00ED5869">
        <w:rPr>
          <w:lang w:val="es-EC"/>
        </w:rPr>
        <w:t xml:space="preserve">El estudio de Arráez et al. (2018) comprobó la experimentación de un proceso metodológico utilizando la metodología del Aula Invertida, proporcionando a los estudiantes un dossier de material académico y cinco videos en YouTube para ser analizados en casa, y posteriormente </w:t>
      </w:r>
      <w:r w:rsidRPr="00ED5869">
        <w:rPr>
          <w:lang w:val="es-EC"/>
        </w:rPr>
        <w:lastRenderedPageBreak/>
        <w:t>discutidos en la clase presencial mediante debates, preguntas y respuestas durante un periodo de 10 semanas. El estudio demostró que los estudiantes no solo experimentaron un aprendizaje profundo, sino que la mayoría se sintió satisfecha con la metodología, consolidando un aprendizaje autónomo.</w:t>
      </w:r>
    </w:p>
    <w:p w14:paraId="3B8021FE" w14:textId="77777777" w:rsidR="00ED5869" w:rsidRPr="00ED5869" w:rsidRDefault="00ED5869" w:rsidP="00ED5869">
      <w:pPr>
        <w:pStyle w:val="NormalWeb"/>
        <w:spacing w:line="480" w:lineRule="auto"/>
        <w:jc w:val="both"/>
        <w:rPr>
          <w:lang w:val="es-EC"/>
        </w:rPr>
      </w:pPr>
      <w:r w:rsidRPr="00ED5869">
        <w:rPr>
          <w:lang w:val="es-EC"/>
        </w:rPr>
        <w:t>González y Huerta (2019) implementaron una estrategia innovadora basada en la creación y uso de recursos como videos, textos y casos prácticos, siguiendo los principios de la metodología constructivista de "aprender haciendo", en contextos de aprendizaje activos, flexibles e interactivos. Los estudiantes se sintieron satisfechos y reconocieron el uso de los videos en casa, la adecuada relación entre los conocimientos teóricos y prácticos, el trabajo individualizado y colaborativo y el desarrollo del pensamiento crítico.</w:t>
      </w:r>
    </w:p>
    <w:p w14:paraId="3DA4DC06" w14:textId="77777777" w:rsidR="00ED5869" w:rsidRPr="00ED5869" w:rsidRDefault="00ED5869" w:rsidP="00ED5869">
      <w:pPr>
        <w:pStyle w:val="NormalWeb"/>
        <w:spacing w:line="480" w:lineRule="auto"/>
        <w:jc w:val="both"/>
        <w:rPr>
          <w:lang w:val="es-EC"/>
        </w:rPr>
      </w:pPr>
      <w:r w:rsidRPr="00ED5869">
        <w:rPr>
          <w:lang w:val="es-EC"/>
        </w:rPr>
        <w:t xml:space="preserve">Basso et al. (2018) implementaron la metodología del Aula Invertida con estudiantes universitarios, utilizando recursos digitales gratuitos como Google </w:t>
      </w:r>
      <w:proofErr w:type="spellStart"/>
      <w:r w:rsidRPr="00ED5869">
        <w:rPr>
          <w:lang w:val="es-EC"/>
        </w:rPr>
        <w:t>Classroom</w:t>
      </w:r>
      <w:proofErr w:type="spellEnd"/>
      <w:r w:rsidRPr="00ED5869">
        <w:rPr>
          <w:lang w:val="es-EC"/>
        </w:rPr>
        <w:t xml:space="preserve">, Drive y YouTube, mediado por cinco fases de las TIC: planificación, diseño, implementación, orientación y evaluación. Diseñaron una clase digital con la orientación asincrónica de un tutor virtual, un taller con actividades dinámicas para el trabajo en equipo bajo la supervisión de un tutor presencial, y un proceso de evaluación </w:t>
      </w:r>
      <w:proofErr w:type="gramStart"/>
      <w:r w:rsidRPr="00ED5869">
        <w:rPr>
          <w:lang w:val="es-EC"/>
        </w:rPr>
        <w:t>continuo</w:t>
      </w:r>
      <w:proofErr w:type="gramEnd"/>
      <w:r w:rsidRPr="00ED5869">
        <w:rPr>
          <w:lang w:val="es-EC"/>
        </w:rPr>
        <w:t xml:space="preserve"> facilitado por herramientas tecnológicas.</w:t>
      </w:r>
    </w:p>
    <w:p w14:paraId="7899A858" w14:textId="77777777" w:rsidR="00ED5869" w:rsidRPr="00ED5869" w:rsidRDefault="00ED5869" w:rsidP="00ED5869">
      <w:pPr>
        <w:pStyle w:val="NormalWeb"/>
        <w:spacing w:line="480" w:lineRule="auto"/>
        <w:jc w:val="both"/>
        <w:rPr>
          <w:lang w:val="es-EC"/>
        </w:rPr>
      </w:pPr>
      <w:r w:rsidRPr="00ED5869">
        <w:rPr>
          <w:lang w:val="es-EC"/>
        </w:rPr>
        <w:t>Aguilera et al. (2017) observaron la aplicación de la clase invertida en diversas materias en la Universidad de Granada, la Universidad de las Islas Baleares y la Universidad de Valencia, registrando un incremento en el desempeño académico y el nivel de satisfacción de los estudiantes, así como clases más activas y participativas.</w:t>
      </w:r>
    </w:p>
    <w:p w14:paraId="39DC33D3" w14:textId="77777777" w:rsidR="00ED5869" w:rsidRPr="00ED5869" w:rsidRDefault="00ED5869" w:rsidP="00ED5869">
      <w:pPr>
        <w:pStyle w:val="NormalWeb"/>
        <w:spacing w:line="480" w:lineRule="auto"/>
        <w:jc w:val="both"/>
        <w:rPr>
          <w:lang w:val="es-EC"/>
        </w:rPr>
      </w:pPr>
      <w:r w:rsidRPr="00ED5869">
        <w:rPr>
          <w:lang w:val="es-EC"/>
        </w:rPr>
        <w:lastRenderedPageBreak/>
        <w:t>Madrid et al. (2018) comprobó la efectividad del método del Aula Invertida como una estrategia tecno-pedagógica para potenciar el aprendizaje en habilidades matemáticas en estudiantes aspirantes a ingresar al bachillerato. Sin embargo, los resultados no mostraron diferencias significativas debido a factores como la falta de motivación, acceso a internet, situación socioeconómica, actitud, ansiedad, manejo de las TIC y autoeficacia en matemáticas.</w:t>
      </w:r>
    </w:p>
    <w:p w14:paraId="4FBD093B" w14:textId="77777777" w:rsidR="00ED5869" w:rsidRPr="00ED5869" w:rsidRDefault="00ED5869" w:rsidP="00ED5869">
      <w:pPr>
        <w:pStyle w:val="NormalWeb"/>
        <w:spacing w:line="480" w:lineRule="auto"/>
        <w:jc w:val="both"/>
        <w:rPr>
          <w:lang w:val="es-EC"/>
        </w:rPr>
      </w:pPr>
      <w:r w:rsidRPr="00ED5869">
        <w:rPr>
          <w:lang w:val="es-EC"/>
        </w:rPr>
        <w:t>Aguayo et al. (2019) realizaron un experimento con la metodología del Aula Invertida en la asignatura de Inglés Comunicacional para las carreras de Arquitectura e Ingeniería Civil Química. Los estudiantes valoraron positivamente la implementación del Aula Invertida, reconociendo una participación activa, el desarrollo de competencias comunicativas en gramática, pronunciación y comprensión auditiva, y el aprendizaje fuera del aula mediante la observación de videos.</w:t>
      </w:r>
    </w:p>
    <w:p w14:paraId="54CD2237" w14:textId="7F747461" w:rsidR="001F0562" w:rsidRPr="00ED5869" w:rsidRDefault="00ED5869" w:rsidP="00ED5869">
      <w:pPr>
        <w:pStyle w:val="NormalWeb"/>
        <w:spacing w:line="480" w:lineRule="auto"/>
        <w:jc w:val="both"/>
        <w:rPr>
          <w:lang w:val="es-EC"/>
        </w:rPr>
      </w:pPr>
      <w:r w:rsidRPr="00ED5869">
        <w:rPr>
          <w:lang w:val="es-EC"/>
        </w:rPr>
        <w:t>Blasco et al. (2016) sostiene que la clase invertida forma parte de las metodologías activas en el aula</w:t>
      </w:r>
      <w:r>
        <w:rPr>
          <w:lang w:val="es-EC"/>
        </w:rPr>
        <w:t xml:space="preserve"> </w:t>
      </w:r>
      <w:r w:rsidR="00910627" w:rsidRPr="00ED5869">
        <w:rPr>
          <w:sz w:val="22"/>
          <w:szCs w:val="22"/>
          <w:lang w:val="es-EC"/>
        </w:rPr>
        <w:t xml:space="preserve">mediante el concurso de las TIC. </w:t>
      </w:r>
      <w:r w:rsidR="00910627" w:rsidRPr="00AA1B4E">
        <w:rPr>
          <w:sz w:val="22"/>
          <w:szCs w:val="22"/>
          <w:lang w:val="es-EC"/>
        </w:rPr>
        <w:t>A través de este método, se experimenta situaciones en el aprendizaje y mejora del rendimiento académico, motiva al estudiante, le permite desarrollar el rol activo y constructivo.</w:t>
      </w:r>
    </w:p>
    <w:p w14:paraId="779A6045" w14:textId="77777777" w:rsidR="001F0562" w:rsidRPr="00B56A97" w:rsidRDefault="001F0562" w:rsidP="001F0562">
      <w:pPr>
        <w:spacing w:line="480" w:lineRule="auto"/>
        <w:jc w:val="both"/>
        <w:rPr>
          <w:sz w:val="22"/>
          <w:szCs w:val="22"/>
        </w:rPr>
      </w:pPr>
    </w:p>
    <w:p w14:paraId="5941A879" w14:textId="67405A49" w:rsidR="00B56A97" w:rsidRPr="00B56A97" w:rsidRDefault="00B56A97" w:rsidP="00B56A97">
      <w:pPr>
        <w:spacing w:line="480" w:lineRule="auto"/>
        <w:jc w:val="both"/>
        <w:rPr>
          <w:rFonts w:eastAsiaTheme="majorEastAsia"/>
          <w:b/>
          <w:bCs/>
          <w:color w:val="002060"/>
          <w:sz w:val="28"/>
          <w:szCs w:val="28"/>
          <w:lang w:val="es-EC" w:eastAsia="en-US"/>
        </w:rPr>
      </w:pPr>
      <w:r w:rsidRPr="00B56A97">
        <w:rPr>
          <w:rFonts w:eastAsiaTheme="majorEastAsia"/>
          <w:b/>
          <w:bCs/>
          <w:color w:val="002060"/>
          <w:sz w:val="28"/>
          <w:szCs w:val="28"/>
          <w:lang w:val="es-EC" w:eastAsia="en-US"/>
        </w:rPr>
        <w:t>OBJETIVO</w:t>
      </w:r>
    </w:p>
    <w:p w14:paraId="6AB93302" w14:textId="77777777" w:rsidR="008A7EFF" w:rsidRDefault="008A7EFF" w:rsidP="00B56A97">
      <w:pPr>
        <w:spacing w:line="480" w:lineRule="auto"/>
        <w:jc w:val="both"/>
      </w:pPr>
      <w:r>
        <w:t xml:space="preserve">El propósito de este artículo de revisión fue examinar la metodología </w:t>
      </w:r>
      <w:proofErr w:type="spellStart"/>
      <w:r>
        <w:t>Flipped</w:t>
      </w:r>
      <w:proofErr w:type="spellEnd"/>
      <w:r>
        <w:t xml:space="preserve"> </w:t>
      </w:r>
      <w:proofErr w:type="spellStart"/>
      <w:r>
        <w:t>Classroom</w:t>
      </w:r>
      <w:proofErr w:type="spellEnd"/>
      <w:r>
        <w:t xml:space="preserve"> aplicada en universidades de América Latina y España, con el fin de lograr un estado actualizado del conocimiento.</w:t>
      </w:r>
    </w:p>
    <w:p w14:paraId="4FB8D5B4" w14:textId="33EB7376" w:rsidR="00B56A97" w:rsidRDefault="00373632" w:rsidP="00B56A97">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t>ME</w:t>
      </w:r>
      <w:r w:rsidR="00D8444B" w:rsidRPr="00D1237D">
        <w:rPr>
          <w:rFonts w:eastAsiaTheme="majorEastAsia"/>
          <w:b/>
          <w:bCs/>
          <w:color w:val="002060"/>
          <w:sz w:val="28"/>
          <w:szCs w:val="28"/>
          <w:lang w:val="es-EC" w:eastAsia="en-US"/>
        </w:rPr>
        <w:t>T</w:t>
      </w:r>
      <w:r w:rsidRPr="00D1237D">
        <w:rPr>
          <w:rFonts w:eastAsiaTheme="majorEastAsia"/>
          <w:b/>
          <w:bCs/>
          <w:color w:val="002060"/>
          <w:sz w:val="28"/>
          <w:szCs w:val="28"/>
          <w:lang w:val="es-EC" w:eastAsia="en-US"/>
        </w:rPr>
        <w:t>ODOLÓGI</w:t>
      </w:r>
      <w:r w:rsidR="0067559E" w:rsidRPr="00D1237D">
        <w:rPr>
          <w:rFonts w:eastAsiaTheme="majorEastAsia"/>
          <w:b/>
          <w:bCs/>
          <w:color w:val="002060"/>
          <w:sz w:val="28"/>
          <w:szCs w:val="28"/>
          <w:lang w:val="es-EC" w:eastAsia="en-US"/>
        </w:rPr>
        <w:t>A</w:t>
      </w:r>
    </w:p>
    <w:p w14:paraId="6FA9DD11" w14:textId="77777777" w:rsidR="00ED5869" w:rsidRDefault="00ED5869" w:rsidP="00ED5869">
      <w:pPr>
        <w:spacing w:line="480" w:lineRule="auto"/>
        <w:jc w:val="both"/>
      </w:pPr>
      <w:r>
        <w:t xml:space="preserve">Las acciones investigativas se realizaron mediante un diseño explicativo secuencial, recopilando y analizando información cuantitativa inicialmente, para luego examinar los resultados a través de </w:t>
      </w:r>
      <w:r>
        <w:lastRenderedPageBreak/>
        <w:t>una revisión sistemática de documentos seleccionados de artículos en Redalyc. Esta revisión sistemática es parte del método de investigación documental, cuyo propósito es organizar e integrar los hallazgos de estudios empíricos relacionados con un problema de investigación específico. Este proceso se desarrolló entre la primera y tercera semana de diciembre de 2020, abarcando cuatro fases.</w:t>
      </w:r>
    </w:p>
    <w:p w14:paraId="6292C348" w14:textId="77777777" w:rsidR="00ED5869" w:rsidRDefault="00ED5869" w:rsidP="00ED5869">
      <w:pPr>
        <w:spacing w:line="480" w:lineRule="auto"/>
        <w:jc w:val="both"/>
      </w:pPr>
      <w:r>
        <w:t>Fase 1: Criterios de inclusión y exclusión Los criterios de inclusión fueron: artículos de investigación publicados en las bases de datos de Redalyc entre 2016 y 2020; artículos cuyo título, resumen o palabras clave incluyeran los términos “aula invertida”, "</w:t>
      </w:r>
      <w:proofErr w:type="spellStart"/>
      <w:r>
        <w:t>Flipped</w:t>
      </w:r>
      <w:proofErr w:type="spellEnd"/>
      <w:r>
        <w:t xml:space="preserve"> </w:t>
      </w:r>
      <w:proofErr w:type="spellStart"/>
      <w:r>
        <w:t>Classroom</w:t>
      </w:r>
      <w:proofErr w:type="spellEnd"/>
      <w:r>
        <w:t>", "aula inversa" o "aula volteada"; artículos que hubieran realizado investigación empírica en aulas universitarias; y artículos con métodos cuantitativos, cualitativos y mixtos. Los criterios de exclusión fueron: artículos que no pertenecieran al nivel universitario, ensayos académicos y revisiones sistemáticas.</w:t>
      </w:r>
    </w:p>
    <w:p w14:paraId="335A8B2E" w14:textId="77777777" w:rsidR="00ED5869" w:rsidRDefault="00ED5869" w:rsidP="00ED5869">
      <w:pPr>
        <w:spacing w:line="480" w:lineRule="auto"/>
        <w:jc w:val="both"/>
      </w:pPr>
      <w:r>
        <w:t>Fase 2: Estrategia de búsqueda La estrategia de búsqueda se llevó a cabo en Redalyc utilizando las palabras clave: “aula invertida”, "</w:t>
      </w:r>
      <w:proofErr w:type="spellStart"/>
      <w:r>
        <w:t>Flipped</w:t>
      </w:r>
      <w:proofErr w:type="spellEnd"/>
      <w:r>
        <w:t xml:space="preserve"> </w:t>
      </w:r>
      <w:proofErr w:type="spellStart"/>
      <w:r>
        <w:t>Classroom</w:t>
      </w:r>
      <w:proofErr w:type="spellEnd"/>
      <w:r>
        <w:t>", "aula inversa" y "aula volteada", junto con los términos universidad, Latinoamérica y España. La búsqueda se limitó al título, resumen y palabras clave.</w:t>
      </w:r>
    </w:p>
    <w:p w14:paraId="339A3E60" w14:textId="77777777" w:rsidR="00ED5869" w:rsidRDefault="00ED5869" w:rsidP="00ED5869">
      <w:pPr>
        <w:spacing w:line="480" w:lineRule="auto"/>
        <w:jc w:val="both"/>
      </w:pPr>
      <w:r>
        <w:t>Fase 3: Depuración de la información Se identificaron 183 artículos en la base de datos, de los cuales 68 eran duplicados. Posteriormente, se realizó una revisión inicial de 115 artículos para evaluar su pertinencia con respecto a los objetivos de la investigación. Esta revisión inicial descartó 97 artículos por no contener datos empíricos. Finalmente, se seleccionaron 13 artículos para una revisión más detallada.</w:t>
      </w:r>
    </w:p>
    <w:p w14:paraId="3F57BA79" w14:textId="77777777" w:rsidR="00ED5869" w:rsidRDefault="00ED5869" w:rsidP="00ED5869">
      <w:pPr>
        <w:spacing w:line="480" w:lineRule="auto"/>
        <w:jc w:val="both"/>
      </w:pPr>
      <w:r>
        <w:t>Fase 4: Codificación y análisis de datos El análisis se realizó de manera cuantitativa y cualitativa, basado en las siguientes categorías:</w:t>
      </w:r>
    </w:p>
    <w:p w14:paraId="23998661" w14:textId="77777777" w:rsidR="00ED5869" w:rsidRPr="00ED5869" w:rsidRDefault="00ED5869" w:rsidP="00ED5869">
      <w:pPr>
        <w:pStyle w:val="Prrafodelista"/>
        <w:numPr>
          <w:ilvl w:val="0"/>
          <w:numId w:val="44"/>
        </w:numPr>
        <w:spacing w:line="480" w:lineRule="auto"/>
        <w:jc w:val="both"/>
        <w:rPr>
          <w:rFonts w:ascii="Times New Roman" w:hAnsi="Times New Roman"/>
          <w:sz w:val="24"/>
          <w:szCs w:val="24"/>
        </w:rPr>
      </w:pPr>
      <w:r w:rsidRPr="00ED5869">
        <w:rPr>
          <w:rFonts w:ascii="Times New Roman" w:hAnsi="Times New Roman"/>
          <w:sz w:val="24"/>
          <w:szCs w:val="24"/>
        </w:rPr>
        <w:lastRenderedPageBreak/>
        <w:t>Número de artículos que aplicaron la metodología "</w:t>
      </w:r>
      <w:proofErr w:type="spellStart"/>
      <w:r w:rsidRPr="00ED5869">
        <w:rPr>
          <w:rFonts w:ascii="Times New Roman" w:hAnsi="Times New Roman"/>
          <w:sz w:val="24"/>
          <w:szCs w:val="24"/>
        </w:rPr>
        <w:t>Flipped</w:t>
      </w:r>
      <w:proofErr w:type="spellEnd"/>
      <w:r w:rsidRPr="00ED5869">
        <w:rPr>
          <w:rFonts w:ascii="Times New Roman" w:hAnsi="Times New Roman"/>
          <w:sz w:val="24"/>
          <w:szCs w:val="24"/>
        </w:rPr>
        <w:t xml:space="preserve"> </w:t>
      </w:r>
      <w:proofErr w:type="spellStart"/>
      <w:r w:rsidRPr="00ED5869">
        <w:rPr>
          <w:rFonts w:ascii="Times New Roman" w:hAnsi="Times New Roman"/>
          <w:sz w:val="24"/>
          <w:szCs w:val="24"/>
        </w:rPr>
        <w:t>Classroom</w:t>
      </w:r>
      <w:proofErr w:type="spellEnd"/>
      <w:r w:rsidRPr="00ED5869">
        <w:rPr>
          <w:rFonts w:ascii="Times New Roman" w:hAnsi="Times New Roman"/>
          <w:sz w:val="24"/>
          <w:szCs w:val="24"/>
        </w:rPr>
        <w:t>".</w:t>
      </w:r>
    </w:p>
    <w:p w14:paraId="53C50995" w14:textId="77777777" w:rsidR="00ED5869" w:rsidRPr="00ED5869" w:rsidRDefault="00ED5869" w:rsidP="00ED5869">
      <w:pPr>
        <w:pStyle w:val="Prrafodelista"/>
        <w:numPr>
          <w:ilvl w:val="0"/>
          <w:numId w:val="44"/>
        </w:numPr>
        <w:spacing w:line="480" w:lineRule="auto"/>
        <w:jc w:val="both"/>
        <w:rPr>
          <w:rFonts w:ascii="Times New Roman" w:hAnsi="Times New Roman"/>
          <w:sz w:val="24"/>
          <w:szCs w:val="24"/>
        </w:rPr>
      </w:pPr>
      <w:r w:rsidRPr="00ED5869">
        <w:rPr>
          <w:rFonts w:ascii="Times New Roman" w:hAnsi="Times New Roman"/>
          <w:sz w:val="24"/>
          <w:szCs w:val="24"/>
        </w:rPr>
        <w:t>Área de conocimiento en la que se aplicó la metodología "</w:t>
      </w:r>
      <w:proofErr w:type="spellStart"/>
      <w:r w:rsidRPr="00ED5869">
        <w:rPr>
          <w:rFonts w:ascii="Times New Roman" w:hAnsi="Times New Roman"/>
          <w:sz w:val="24"/>
          <w:szCs w:val="24"/>
        </w:rPr>
        <w:t>Flipped</w:t>
      </w:r>
      <w:proofErr w:type="spellEnd"/>
      <w:r w:rsidRPr="00ED5869">
        <w:rPr>
          <w:rFonts w:ascii="Times New Roman" w:hAnsi="Times New Roman"/>
          <w:sz w:val="24"/>
          <w:szCs w:val="24"/>
        </w:rPr>
        <w:t xml:space="preserve"> </w:t>
      </w:r>
      <w:proofErr w:type="spellStart"/>
      <w:r w:rsidRPr="00ED5869">
        <w:rPr>
          <w:rFonts w:ascii="Times New Roman" w:hAnsi="Times New Roman"/>
          <w:sz w:val="24"/>
          <w:szCs w:val="24"/>
        </w:rPr>
        <w:t>Classroom</w:t>
      </w:r>
      <w:proofErr w:type="spellEnd"/>
      <w:r w:rsidRPr="00ED5869">
        <w:rPr>
          <w:rFonts w:ascii="Times New Roman" w:hAnsi="Times New Roman"/>
          <w:sz w:val="24"/>
          <w:szCs w:val="24"/>
        </w:rPr>
        <w:t>".</w:t>
      </w:r>
    </w:p>
    <w:p w14:paraId="490D8ADF" w14:textId="77777777" w:rsidR="00ED5869" w:rsidRPr="00ED5869" w:rsidRDefault="00ED5869" w:rsidP="00ED5869">
      <w:pPr>
        <w:pStyle w:val="Prrafodelista"/>
        <w:numPr>
          <w:ilvl w:val="0"/>
          <w:numId w:val="44"/>
        </w:numPr>
        <w:spacing w:line="480" w:lineRule="auto"/>
        <w:jc w:val="both"/>
        <w:rPr>
          <w:rFonts w:ascii="Times New Roman" w:hAnsi="Times New Roman"/>
          <w:sz w:val="24"/>
          <w:szCs w:val="24"/>
        </w:rPr>
      </w:pPr>
      <w:r w:rsidRPr="00ED5869">
        <w:rPr>
          <w:rFonts w:ascii="Times New Roman" w:hAnsi="Times New Roman"/>
          <w:sz w:val="24"/>
          <w:szCs w:val="24"/>
        </w:rPr>
        <w:t>Objetivos y propósitos de la aplicación de la metodología "</w:t>
      </w:r>
      <w:proofErr w:type="spellStart"/>
      <w:r w:rsidRPr="00ED5869">
        <w:rPr>
          <w:rFonts w:ascii="Times New Roman" w:hAnsi="Times New Roman"/>
          <w:sz w:val="24"/>
          <w:szCs w:val="24"/>
        </w:rPr>
        <w:t>Flipped</w:t>
      </w:r>
      <w:proofErr w:type="spellEnd"/>
      <w:r w:rsidRPr="00ED5869">
        <w:rPr>
          <w:rFonts w:ascii="Times New Roman" w:hAnsi="Times New Roman"/>
          <w:sz w:val="24"/>
          <w:szCs w:val="24"/>
        </w:rPr>
        <w:t xml:space="preserve"> </w:t>
      </w:r>
      <w:proofErr w:type="spellStart"/>
      <w:r w:rsidRPr="00ED5869">
        <w:rPr>
          <w:rFonts w:ascii="Times New Roman" w:hAnsi="Times New Roman"/>
          <w:sz w:val="24"/>
          <w:szCs w:val="24"/>
        </w:rPr>
        <w:t>Classroom</w:t>
      </w:r>
      <w:proofErr w:type="spellEnd"/>
      <w:r w:rsidRPr="00ED5869">
        <w:rPr>
          <w:rFonts w:ascii="Times New Roman" w:hAnsi="Times New Roman"/>
          <w:sz w:val="24"/>
          <w:szCs w:val="24"/>
        </w:rPr>
        <w:t>".</w:t>
      </w:r>
    </w:p>
    <w:p w14:paraId="27955C83" w14:textId="77777777" w:rsidR="00ED5869" w:rsidRPr="00ED5869" w:rsidRDefault="00ED5869" w:rsidP="00ED5869">
      <w:pPr>
        <w:pStyle w:val="Prrafodelista"/>
        <w:numPr>
          <w:ilvl w:val="0"/>
          <w:numId w:val="44"/>
        </w:numPr>
        <w:spacing w:line="480" w:lineRule="auto"/>
        <w:jc w:val="both"/>
        <w:rPr>
          <w:rFonts w:ascii="Times New Roman" w:hAnsi="Times New Roman"/>
          <w:sz w:val="24"/>
          <w:szCs w:val="24"/>
        </w:rPr>
      </w:pPr>
      <w:r w:rsidRPr="00ED5869">
        <w:rPr>
          <w:rFonts w:ascii="Times New Roman" w:hAnsi="Times New Roman"/>
          <w:sz w:val="24"/>
          <w:szCs w:val="24"/>
        </w:rPr>
        <w:t>Resultados obtenidos tras la aplicación de la metodología "</w:t>
      </w:r>
      <w:proofErr w:type="spellStart"/>
      <w:r w:rsidRPr="00ED5869">
        <w:rPr>
          <w:rFonts w:ascii="Times New Roman" w:hAnsi="Times New Roman"/>
          <w:sz w:val="24"/>
          <w:szCs w:val="24"/>
        </w:rPr>
        <w:t>Flipped</w:t>
      </w:r>
      <w:proofErr w:type="spellEnd"/>
      <w:r w:rsidRPr="00ED5869">
        <w:rPr>
          <w:rFonts w:ascii="Times New Roman" w:hAnsi="Times New Roman"/>
          <w:sz w:val="24"/>
          <w:szCs w:val="24"/>
        </w:rPr>
        <w:t xml:space="preserve"> </w:t>
      </w:r>
      <w:proofErr w:type="spellStart"/>
      <w:r w:rsidRPr="00ED5869">
        <w:rPr>
          <w:rFonts w:ascii="Times New Roman" w:hAnsi="Times New Roman"/>
          <w:sz w:val="24"/>
          <w:szCs w:val="24"/>
        </w:rPr>
        <w:t>Classroom</w:t>
      </w:r>
      <w:proofErr w:type="spellEnd"/>
      <w:r w:rsidRPr="00ED5869">
        <w:rPr>
          <w:rFonts w:ascii="Times New Roman" w:hAnsi="Times New Roman"/>
          <w:sz w:val="24"/>
          <w:szCs w:val="24"/>
        </w:rPr>
        <w:t>".</w:t>
      </w:r>
    </w:p>
    <w:p w14:paraId="535CE9AA" w14:textId="77777777" w:rsidR="00910627" w:rsidRPr="00910627" w:rsidRDefault="00910627" w:rsidP="00910627">
      <w:pPr>
        <w:spacing w:line="480" w:lineRule="auto"/>
        <w:jc w:val="both"/>
        <w:rPr>
          <w:rFonts w:eastAsiaTheme="majorEastAsia"/>
          <w:b/>
          <w:bCs/>
          <w:color w:val="002060"/>
          <w:sz w:val="28"/>
          <w:szCs w:val="28"/>
          <w:lang w:val="es-EC" w:eastAsia="en-US"/>
        </w:rPr>
      </w:pPr>
      <w:r w:rsidRPr="00910627">
        <w:rPr>
          <w:rFonts w:eastAsiaTheme="majorEastAsia"/>
          <w:b/>
          <w:bCs/>
          <w:color w:val="002060"/>
          <w:sz w:val="28"/>
          <w:szCs w:val="28"/>
          <w:lang w:val="es-EC" w:eastAsia="en-US"/>
        </w:rPr>
        <w:t>RESULTADOS</w:t>
      </w:r>
    </w:p>
    <w:p w14:paraId="2E7D12AC" w14:textId="77777777" w:rsidR="00910627" w:rsidRPr="008F3696" w:rsidRDefault="00910627" w:rsidP="00910627">
      <w:pPr>
        <w:spacing w:line="480" w:lineRule="auto"/>
        <w:jc w:val="both"/>
        <w:rPr>
          <w:b/>
          <w:bCs/>
          <w:lang w:eastAsia="es-PE"/>
        </w:rPr>
      </w:pPr>
      <w:r w:rsidRPr="008F3696">
        <w:rPr>
          <w:b/>
          <w:bCs/>
          <w:lang w:eastAsia="es-PE"/>
        </w:rPr>
        <w:t xml:space="preserve">Resultados de publicación de artículos por países  </w:t>
      </w:r>
    </w:p>
    <w:p w14:paraId="0F422A40" w14:textId="77777777" w:rsidR="00910627" w:rsidRPr="00E004BC" w:rsidRDefault="00910627" w:rsidP="00910627">
      <w:pPr>
        <w:spacing w:line="480" w:lineRule="auto"/>
        <w:jc w:val="both"/>
        <w:rPr>
          <w:color w:val="000000" w:themeColor="text1"/>
          <w:lang w:eastAsia="es-PE"/>
        </w:rPr>
      </w:pPr>
      <w:r w:rsidRPr="008F3696">
        <w:rPr>
          <w:lang w:eastAsia="es-PE"/>
        </w:rPr>
        <w:t>En la tabla 1 presentamos la publicación de los artículos en Redalyc artículos publicados por países en América Latina y España.</w:t>
      </w:r>
    </w:p>
    <w:p w14:paraId="785BA3F3" w14:textId="6A615C31" w:rsidR="00910627" w:rsidRPr="00E004BC" w:rsidRDefault="00910627" w:rsidP="00910627">
      <w:pPr>
        <w:pStyle w:val="Descripcin"/>
        <w:jc w:val="center"/>
        <w:rPr>
          <w:rFonts w:cs="Times New Roman"/>
          <w:color w:val="000000" w:themeColor="text1"/>
          <w:lang w:eastAsia="es-PE"/>
        </w:rPr>
      </w:pPr>
      <w:r w:rsidRPr="00E004BC">
        <w:rPr>
          <w:rFonts w:cs="Times New Roman"/>
          <w:b/>
          <w:bCs/>
          <w:color w:val="000000" w:themeColor="text1"/>
        </w:rPr>
        <w:t xml:space="preserve">Tabla </w:t>
      </w:r>
      <w:r w:rsidRPr="00E004BC">
        <w:rPr>
          <w:rFonts w:cs="Times New Roman"/>
          <w:b/>
          <w:bCs/>
          <w:color w:val="000000" w:themeColor="text1"/>
        </w:rPr>
        <w:fldChar w:fldCharType="begin"/>
      </w:r>
      <w:r w:rsidRPr="00E004BC">
        <w:rPr>
          <w:rFonts w:cs="Times New Roman"/>
          <w:b/>
          <w:bCs/>
          <w:color w:val="000000" w:themeColor="text1"/>
        </w:rPr>
        <w:instrText xml:space="preserve"> SEQ Tabla \* ARABIC </w:instrText>
      </w:r>
      <w:r w:rsidRPr="00E004BC">
        <w:rPr>
          <w:rFonts w:cs="Times New Roman"/>
          <w:b/>
          <w:bCs/>
          <w:color w:val="000000" w:themeColor="text1"/>
        </w:rPr>
        <w:fldChar w:fldCharType="separate"/>
      </w:r>
      <w:r w:rsidR="00792164">
        <w:rPr>
          <w:rFonts w:cs="Times New Roman"/>
          <w:b/>
          <w:bCs/>
          <w:noProof/>
          <w:color w:val="000000" w:themeColor="text1"/>
        </w:rPr>
        <w:t>1</w:t>
      </w:r>
      <w:r w:rsidRPr="00E004BC">
        <w:rPr>
          <w:rFonts w:cs="Times New Roman"/>
          <w:b/>
          <w:bCs/>
          <w:noProof/>
          <w:color w:val="000000" w:themeColor="text1"/>
        </w:rPr>
        <w:fldChar w:fldCharType="end"/>
      </w:r>
      <w:r w:rsidRPr="00E004BC">
        <w:rPr>
          <w:rFonts w:cs="Times New Roman"/>
          <w:b/>
          <w:bCs/>
          <w:color w:val="000000" w:themeColor="text1"/>
        </w:rPr>
        <w:t>:</w:t>
      </w:r>
      <w:r w:rsidRPr="00E004BC">
        <w:rPr>
          <w:rFonts w:cs="Times New Roman"/>
          <w:color w:val="000000" w:themeColor="text1"/>
        </w:rPr>
        <w:t xml:space="preserve"> Artículos de publicación por países</w:t>
      </w:r>
    </w:p>
    <w:p w14:paraId="2852781A" w14:textId="18239AAB" w:rsidR="00AA1B4E" w:rsidRDefault="00AA1B4E" w:rsidP="00E004BC">
      <w:pPr>
        <w:spacing w:line="480" w:lineRule="auto"/>
        <w:jc w:val="center"/>
        <w:rPr>
          <w:noProof/>
          <w:sz w:val="20"/>
          <w:szCs w:val="20"/>
          <w:lang w:val="es-MX"/>
        </w:rPr>
      </w:pPr>
      <w:r w:rsidRPr="00AA1B4E">
        <w:rPr>
          <w:noProof/>
          <w:sz w:val="20"/>
          <w:szCs w:val="20"/>
          <w:lang w:val="es-MX"/>
        </w:rPr>
        <w:drawing>
          <wp:inline distT="0" distB="0" distL="0" distR="0" wp14:anchorId="12EDA6F7" wp14:editId="159D028D">
            <wp:extent cx="4977911" cy="2247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7212" t="44135" r="11698" b="29667"/>
                    <a:stretch/>
                  </pic:blipFill>
                  <pic:spPr bwMode="auto">
                    <a:xfrm>
                      <a:off x="0" y="0"/>
                      <a:ext cx="4997023" cy="2256530"/>
                    </a:xfrm>
                    <a:prstGeom prst="rect">
                      <a:avLst/>
                    </a:prstGeom>
                    <a:ln>
                      <a:noFill/>
                    </a:ln>
                    <a:extLst>
                      <a:ext uri="{53640926-AAD7-44D8-BBD7-CCE9431645EC}">
                        <a14:shadowObscured xmlns:a14="http://schemas.microsoft.com/office/drawing/2010/main"/>
                      </a:ext>
                    </a:extLst>
                  </pic:spPr>
                </pic:pic>
              </a:graphicData>
            </a:graphic>
          </wp:inline>
        </w:drawing>
      </w:r>
    </w:p>
    <w:p w14:paraId="13BEEDEC" w14:textId="41384F99" w:rsidR="00E004BC" w:rsidRDefault="00E004BC" w:rsidP="00E004BC">
      <w:pPr>
        <w:spacing w:line="480" w:lineRule="auto"/>
        <w:jc w:val="center"/>
        <w:rPr>
          <w:noProof/>
          <w:lang w:val="es-MX"/>
        </w:rPr>
      </w:pPr>
      <w:r w:rsidRPr="008F3696">
        <w:rPr>
          <w:noProof/>
          <w:sz w:val="20"/>
          <w:szCs w:val="20"/>
          <w:lang w:val="es-MX"/>
        </w:rPr>
        <w:t>Fuente: Elaboraciòn propia</w:t>
      </w:r>
    </w:p>
    <w:p w14:paraId="4F1D2FFF" w14:textId="29D2B6E3" w:rsidR="00910627" w:rsidRPr="008F3696" w:rsidRDefault="00910627" w:rsidP="00E004BC">
      <w:pPr>
        <w:spacing w:line="480" w:lineRule="auto"/>
        <w:jc w:val="both"/>
        <w:rPr>
          <w:noProof/>
          <w:lang w:val="es-MX"/>
        </w:rPr>
      </w:pPr>
      <w:r w:rsidRPr="008F3696">
        <w:rPr>
          <w:noProof/>
          <w:lang w:val="es-MX"/>
        </w:rPr>
        <w:t>En el gràfico se observa que España y Mèxico son los paìses con màs puclicaciones sobre el aula invertida 4 publicaciones para cada uno, en tanto, que los paìses como Chile, Colombia, Perù, Costa Rica y Brasil solo tienen 1 publicaciòn de artìculos cientificos por cada uno de ellos.</w:t>
      </w:r>
    </w:p>
    <w:p w14:paraId="7EB225F3" w14:textId="77777777" w:rsidR="00E004BC" w:rsidRDefault="00910627" w:rsidP="00E004BC">
      <w:pPr>
        <w:jc w:val="center"/>
        <w:rPr>
          <w:lang w:eastAsia="es-PE"/>
        </w:rPr>
      </w:pPr>
      <w:r w:rsidRPr="008F3696">
        <w:rPr>
          <w:noProof/>
        </w:rPr>
        <w:lastRenderedPageBreak/>
        <w:drawing>
          <wp:inline distT="0" distB="0" distL="0" distR="0" wp14:anchorId="2C94CBE2" wp14:editId="085AFE4D">
            <wp:extent cx="4682532" cy="1959429"/>
            <wp:effectExtent l="0" t="0" r="3810" b="3175"/>
            <wp:docPr id="6" name="Gráfico 6">
              <a:extLst xmlns:a="http://schemas.openxmlformats.org/drawingml/2006/main">
                <a:ext uri="{FF2B5EF4-FFF2-40B4-BE49-F238E27FC236}">
                  <a16:creationId xmlns:a16="http://schemas.microsoft.com/office/drawing/2014/main" id="{AB9364D2-034F-427A-B1D7-61CDD1AC26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F9279A" w14:textId="3FB819EB" w:rsidR="00910627" w:rsidRPr="008F3696" w:rsidRDefault="00E004BC" w:rsidP="00E004BC">
      <w:pPr>
        <w:jc w:val="center"/>
        <w:rPr>
          <w:b/>
          <w:bCs/>
          <w:lang w:eastAsia="es-PE"/>
        </w:rPr>
      </w:pPr>
      <w:r w:rsidRPr="008F3696">
        <w:rPr>
          <w:noProof/>
          <w:sz w:val="20"/>
          <w:szCs w:val="20"/>
          <w:lang w:val="es-MX"/>
        </w:rPr>
        <w:t>Fuente: Elaboraciòn propia</w:t>
      </w:r>
    </w:p>
    <w:p w14:paraId="6270F950" w14:textId="77777777" w:rsidR="00910627" w:rsidRPr="008F3696" w:rsidRDefault="00910627" w:rsidP="00E004BC">
      <w:pPr>
        <w:spacing w:line="480" w:lineRule="auto"/>
        <w:rPr>
          <w:b/>
          <w:bCs/>
          <w:lang w:eastAsia="es-PE"/>
        </w:rPr>
      </w:pPr>
    </w:p>
    <w:p w14:paraId="23195F03" w14:textId="77777777" w:rsidR="00910627" w:rsidRPr="008F3696" w:rsidRDefault="00910627" w:rsidP="00E004BC">
      <w:pPr>
        <w:spacing w:line="480" w:lineRule="auto"/>
        <w:rPr>
          <w:b/>
          <w:bCs/>
          <w:lang w:eastAsia="es-PE"/>
        </w:rPr>
      </w:pPr>
      <w:r w:rsidRPr="008F3696">
        <w:rPr>
          <w:b/>
          <w:bCs/>
          <w:lang w:eastAsia="es-PE"/>
        </w:rPr>
        <w:t xml:space="preserve">Resultados de publicación de artículos por año </w:t>
      </w:r>
    </w:p>
    <w:p w14:paraId="4AA0407D" w14:textId="77777777" w:rsidR="00623F65" w:rsidRDefault="00623F65" w:rsidP="00623F65">
      <w:pPr>
        <w:pStyle w:val="Descripcin"/>
        <w:rPr>
          <w:rFonts w:ascii="Times New Roman" w:eastAsia="Times New Roman" w:hAnsi="Times New Roman" w:cs="Times New Roman"/>
          <w:i w:val="0"/>
          <w:iCs w:val="0"/>
          <w:color w:val="auto"/>
          <w:sz w:val="24"/>
          <w:szCs w:val="24"/>
          <w:lang w:eastAsia="es-PE"/>
        </w:rPr>
      </w:pPr>
      <w:r w:rsidRPr="00623F65">
        <w:rPr>
          <w:rFonts w:ascii="Times New Roman" w:eastAsia="Times New Roman" w:hAnsi="Times New Roman" w:cs="Times New Roman"/>
          <w:i w:val="0"/>
          <w:iCs w:val="0"/>
          <w:color w:val="auto"/>
          <w:sz w:val="24"/>
          <w:szCs w:val="24"/>
          <w:lang w:eastAsia="es-PE"/>
        </w:rPr>
        <w:t>En la Tabla 2 se muestran los estudios publicados en Redalyc, agrupados por países.</w:t>
      </w:r>
    </w:p>
    <w:p w14:paraId="0E372A5E" w14:textId="35131531" w:rsidR="00910627" w:rsidRPr="00E004BC" w:rsidRDefault="00910627" w:rsidP="00E004BC">
      <w:pPr>
        <w:pStyle w:val="Descripcin"/>
        <w:jc w:val="center"/>
        <w:rPr>
          <w:rFonts w:cs="Times New Roman"/>
          <w:color w:val="000000" w:themeColor="text1"/>
          <w:lang w:eastAsia="es-PE"/>
        </w:rPr>
      </w:pPr>
      <w:r w:rsidRPr="00E004BC">
        <w:rPr>
          <w:rFonts w:cs="Times New Roman"/>
          <w:color w:val="000000" w:themeColor="text1"/>
        </w:rPr>
        <w:t xml:space="preserve">Tabla </w:t>
      </w:r>
      <w:r w:rsidRPr="00E004BC">
        <w:rPr>
          <w:rFonts w:cs="Times New Roman"/>
          <w:color w:val="000000" w:themeColor="text1"/>
        </w:rPr>
        <w:fldChar w:fldCharType="begin"/>
      </w:r>
      <w:r w:rsidRPr="00E004BC">
        <w:rPr>
          <w:rFonts w:cs="Times New Roman"/>
          <w:color w:val="000000" w:themeColor="text1"/>
        </w:rPr>
        <w:instrText xml:space="preserve"> SEQ Tabla \* ARABIC </w:instrText>
      </w:r>
      <w:r w:rsidRPr="00E004BC">
        <w:rPr>
          <w:rFonts w:cs="Times New Roman"/>
          <w:color w:val="000000" w:themeColor="text1"/>
        </w:rPr>
        <w:fldChar w:fldCharType="separate"/>
      </w:r>
      <w:r w:rsidR="00792164">
        <w:rPr>
          <w:rFonts w:cs="Times New Roman"/>
          <w:noProof/>
          <w:color w:val="000000" w:themeColor="text1"/>
        </w:rPr>
        <w:t>2</w:t>
      </w:r>
      <w:r w:rsidRPr="00E004BC">
        <w:rPr>
          <w:rFonts w:cs="Times New Roman"/>
          <w:noProof/>
          <w:color w:val="000000" w:themeColor="text1"/>
        </w:rPr>
        <w:fldChar w:fldCharType="end"/>
      </w:r>
      <w:r w:rsidRPr="00E004BC">
        <w:rPr>
          <w:rFonts w:cs="Times New Roman"/>
          <w:color w:val="000000" w:themeColor="text1"/>
        </w:rPr>
        <w:t>: Artículos de publicación por año</w:t>
      </w:r>
    </w:p>
    <w:p w14:paraId="03E9F3AB" w14:textId="3ABBBB68" w:rsidR="00E004BC" w:rsidRDefault="00AA1B4E" w:rsidP="00E004BC">
      <w:pPr>
        <w:spacing w:line="480" w:lineRule="auto"/>
        <w:jc w:val="center"/>
        <w:rPr>
          <w:noProof/>
          <w:lang w:val="es-MX"/>
        </w:rPr>
      </w:pPr>
      <w:r w:rsidRPr="00AA1B4E">
        <w:rPr>
          <w:noProof/>
          <w:sz w:val="20"/>
          <w:szCs w:val="20"/>
          <w:lang w:val="es-MX"/>
        </w:rPr>
        <w:drawing>
          <wp:inline distT="0" distB="0" distL="0" distR="0" wp14:anchorId="4F115B79" wp14:editId="67EF10DD">
            <wp:extent cx="5734850" cy="2638793"/>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4850" cy="2638793"/>
                    </a:xfrm>
                    <a:prstGeom prst="rect">
                      <a:avLst/>
                    </a:prstGeom>
                  </pic:spPr>
                </pic:pic>
              </a:graphicData>
            </a:graphic>
          </wp:inline>
        </w:drawing>
      </w:r>
      <w:r w:rsidR="00E004BC" w:rsidRPr="008F3696">
        <w:rPr>
          <w:noProof/>
          <w:sz w:val="20"/>
          <w:szCs w:val="20"/>
          <w:lang w:val="es-MX"/>
        </w:rPr>
        <w:t>Fuente: Elaboraciòn propia</w:t>
      </w:r>
    </w:p>
    <w:p w14:paraId="67BC9267" w14:textId="1B396525" w:rsidR="00910627" w:rsidRPr="008F3696" w:rsidRDefault="00910627" w:rsidP="00E004BC">
      <w:pPr>
        <w:spacing w:line="480" w:lineRule="auto"/>
        <w:rPr>
          <w:noProof/>
          <w:lang w:val="es-MX"/>
        </w:rPr>
      </w:pPr>
      <w:r w:rsidRPr="008F3696">
        <w:rPr>
          <w:noProof/>
          <w:lang w:val="es-MX"/>
        </w:rPr>
        <w:t>De acuerdo al gràfico se ha podido encontrar que en el buscador Redalyc Artìculos, el año donde màs publicaciones se han hecho es el 2019 con 7 estudios publicados, seguido del 2018 con 3; en tanto que el 2016, 2017 y 2020 solo se publicaron y por cada año.</w:t>
      </w:r>
    </w:p>
    <w:p w14:paraId="48495D26" w14:textId="77777777" w:rsidR="00910627" w:rsidRPr="008F3696" w:rsidRDefault="00910627" w:rsidP="00E004BC">
      <w:pPr>
        <w:jc w:val="center"/>
        <w:rPr>
          <w:noProof/>
          <w:lang w:val="es-MX"/>
        </w:rPr>
      </w:pPr>
      <w:r w:rsidRPr="008F3696">
        <w:rPr>
          <w:noProof/>
        </w:rPr>
        <w:lastRenderedPageBreak/>
        <w:drawing>
          <wp:inline distT="0" distB="0" distL="0" distR="0" wp14:anchorId="36B2F381" wp14:editId="0A346D77">
            <wp:extent cx="4967605" cy="1910686"/>
            <wp:effectExtent l="0" t="0" r="4445" b="13970"/>
            <wp:docPr id="2" name="Gráfico 2">
              <a:extLst xmlns:a="http://schemas.openxmlformats.org/drawingml/2006/main">
                <a:ext uri="{FF2B5EF4-FFF2-40B4-BE49-F238E27FC236}">
                  <a16:creationId xmlns:a16="http://schemas.microsoft.com/office/drawing/2014/main" id="{110BB500-D05A-4680-A5FD-4065FA95F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874B94" w14:textId="77777777" w:rsidR="00910627" w:rsidRPr="008F3696" w:rsidRDefault="00910627" w:rsidP="00E004BC">
      <w:pPr>
        <w:jc w:val="center"/>
        <w:rPr>
          <w:noProof/>
          <w:sz w:val="20"/>
          <w:szCs w:val="20"/>
          <w:lang w:val="es-MX"/>
        </w:rPr>
      </w:pPr>
      <w:r w:rsidRPr="008F3696">
        <w:rPr>
          <w:noProof/>
          <w:sz w:val="20"/>
          <w:szCs w:val="20"/>
          <w:lang w:val="es-MX"/>
        </w:rPr>
        <w:t>Fuente: Elaboraciòn propia</w:t>
      </w:r>
    </w:p>
    <w:p w14:paraId="7E6B3F42" w14:textId="77777777" w:rsidR="00910627" w:rsidRPr="008F3696" w:rsidRDefault="00910627" w:rsidP="00910627">
      <w:pPr>
        <w:rPr>
          <w:b/>
          <w:bCs/>
          <w:lang w:eastAsia="es-PE"/>
        </w:rPr>
      </w:pPr>
    </w:p>
    <w:p w14:paraId="7366C6A7" w14:textId="77777777" w:rsidR="00910627" w:rsidRPr="008F3696" w:rsidRDefault="00910627" w:rsidP="00910627">
      <w:pPr>
        <w:rPr>
          <w:b/>
          <w:bCs/>
          <w:lang w:eastAsia="es-PE"/>
        </w:rPr>
      </w:pPr>
    </w:p>
    <w:p w14:paraId="3E00F390" w14:textId="70AAAC3B" w:rsidR="00910627" w:rsidRPr="008F3696" w:rsidRDefault="00A21920" w:rsidP="00E004BC">
      <w:pPr>
        <w:spacing w:line="480" w:lineRule="auto"/>
        <w:jc w:val="both"/>
        <w:rPr>
          <w:b/>
          <w:bCs/>
          <w:lang w:eastAsia="es-PE"/>
        </w:rPr>
      </w:pPr>
      <w:r>
        <w:rPr>
          <w:b/>
          <w:bCs/>
          <w:lang w:eastAsia="es-PE"/>
        </w:rPr>
        <w:t>R</w:t>
      </w:r>
      <w:r w:rsidR="00910627" w:rsidRPr="008F3696">
        <w:rPr>
          <w:b/>
          <w:bCs/>
          <w:lang w:eastAsia="es-PE"/>
        </w:rPr>
        <w:t>esultados de publicación de artículos por objetivos</w:t>
      </w:r>
    </w:p>
    <w:p w14:paraId="458C9E73" w14:textId="4396EEAF" w:rsidR="00910627" w:rsidRPr="008F3696" w:rsidRDefault="00910627" w:rsidP="00E004BC">
      <w:pPr>
        <w:spacing w:line="480" w:lineRule="auto"/>
        <w:jc w:val="both"/>
        <w:rPr>
          <w:lang w:eastAsia="es-PE"/>
        </w:rPr>
      </w:pPr>
      <w:r w:rsidRPr="008F3696">
        <w:rPr>
          <w:lang w:eastAsia="es-PE"/>
        </w:rPr>
        <w:t>En la tabla 3 presentamos los estudios que se publicaron en Redalyc artículos según objetivos.</w:t>
      </w:r>
    </w:p>
    <w:p w14:paraId="3EA77207" w14:textId="7BE6A3A8" w:rsidR="00910627" w:rsidRPr="00E004BC" w:rsidRDefault="00AA1B4E" w:rsidP="00E004BC">
      <w:pPr>
        <w:pStyle w:val="Descripcin"/>
        <w:jc w:val="center"/>
        <w:rPr>
          <w:rFonts w:cs="Times New Roman"/>
          <w:color w:val="000000" w:themeColor="text1"/>
          <w:lang w:eastAsia="es-PE"/>
        </w:rPr>
      </w:pPr>
      <w:r w:rsidRPr="00AA1B4E">
        <w:rPr>
          <w:noProof/>
          <w:sz w:val="20"/>
          <w:szCs w:val="20"/>
          <w:lang w:val="es-MX"/>
        </w:rPr>
        <w:drawing>
          <wp:anchor distT="0" distB="0" distL="114300" distR="114300" simplePos="0" relativeHeight="251666944" behindDoc="1" locked="0" layoutInCell="1" allowOverlap="1" wp14:anchorId="1B823EE4" wp14:editId="2979C81F">
            <wp:simplePos x="0" y="0"/>
            <wp:positionH relativeFrom="margin">
              <wp:align>center</wp:align>
            </wp:positionH>
            <wp:positionV relativeFrom="paragraph">
              <wp:posOffset>243840</wp:posOffset>
            </wp:positionV>
            <wp:extent cx="5544185" cy="4438650"/>
            <wp:effectExtent l="0" t="0" r="0" b="0"/>
            <wp:wrapTight wrapText="bothSides">
              <wp:wrapPolygon edited="0">
                <wp:start x="0" y="0"/>
                <wp:lineTo x="0" y="21507"/>
                <wp:lineTo x="21523" y="21507"/>
                <wp:lineTo x="21523"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544185" cy="4438650"/>
                    </a:xfrm>
                    <a:prstGeom prst="rect">
                      <a:avLst/>
                    </a:prstGeom>
                  </pic:spPr>
                </pic:pic>
              </a:graphicData>
            </a:graphic>
          </wp:anchor>
        </w:drawing>
      </w:r>
      <w:r w:rsidR="00910627" w:rsidRPr="00E004BC">
        <w:rPr>
          <w:rFonts w:cs="Times New Roman"/>
          <w:color w:val="000000" w:themeColor="text1"/>
        </w:rPr>
        <w:t xml:space="preserve">Tabla </w:t>
      </w:r>
      <w:r w:rsidR="00910627" w:rsidRPr="00E004BC">
        <w:rPr>
          <w:rFonts w:cs="Times New Roman"/>
          <w:color w:val="000000" w:themeColor="text1"/>
        </w:rPr>
        <w:fldChar w:fldCharType="begin"/>
      </w:r>
      <w:r w:rsidR="00910627" w:rsidRPr="00E004BC">
        <w:rPr>
          <w:rFonts w:cs="Times New Roman"/>
          <w:color w:val="000000" w:themeColor="text1"/>
        </w:rPr>
        <w:instrText xml:space="preserve"> SEQ Tabla \* ARABIC </w:instrText>
      </w:r>
      <w:r w:rsidR="00910627" w:rsidRPr="00E004BC">
        <w:rPr>
          <w:rFonts w:cs="Times New Roman"/>
          <w:color w:val="000000" w:themeColor="text1"/>
        </w:rPr>
        <w:fldChar w:fldCharType="separate"/>
      </w:r>
      <w:r w:rsidR="00792164">
        <w:rPr>
          <w:rFonts w:cs="Times New Roman"/>
          <w:noProof/>
          <w:color w:val="000000" w:themeColor="text1"/>
        </w:rPr>
        <w:t>3</w:t>
      </w:r>
      <w:r w:rsidR="00910627" w:rsidRPr="00E004BC">
        <w:rPr>
          <w:rFonts w:cs="Times New Roman"/>
          <w:noProof/>
          <w:color w:val="000000" w:themeColor="text1"/>
        </w:rPr>
        <w:fldChar w:fldCharType="end"/>
      </w:r>
      <w:r w:rsidR="00910627" w:rsidRPr="00E004BC">
        <w:rPr>
          <w:rFonts w:cs="Times New Roman"/>
          <w:color w:val="000000" w:themeColor="text1"/>
        </w:rPr>
        <w:t>:</w:t>
      </w:r>
      <w:r w:rsidRPr="00AA1B4E">
        <w:rPr>
          <w:noProof/>
          <w:sz w:val="20"/>
          <w:szCs w:val="20"/>
          <w:lang w:val="es-MX"/>
        </w:rPr>
        <w:t xml:space="preserve"> </w:t>
      </w:r>
      <w:r w:rsidR="00910627" w:rsidRPr="00E004BC">
        <w:rPr>
          <w:rFonts w:cs="Times New Roman"/>
          <w:color w:val="000000" w:themeColor="text1"/>
        </w:rPr>
        <w:t xml:space="preserve"> Artículos de publicación por objetivos</w:t>
      </w:r>
    </w:p>
    <w:p w14:paraId="503D1265" w14:textId="17E5E9F5" w:rsidR="00E004BC" w:rsidRDefault="00E004BC" w:rsidP="00E004BC">
      <w:pPr>
        <w:spacing w:line="480" w:lineRule="auto"/>
        <w:jc w:val="center"/>
        <w:rPr>
          <w:noProof/>
          <w:lang w:val="es-MX"/>
        </w:rPr>
      </w:pPr>
      <w:r w:rsidRPr="008F3696">
        <w:rPr>
          <w:noProof/>
          <w:sz w:val="20"/>
          <w:szCs w:val="20"/>
          <w:lang w:val="es-MX"/>
        </w:rPr>
        <w:t>Fuente: Elaboraciòn propia</w:t>
      </w:r>
    </w:p>
    <w:p w14:paraId="40F6C6C4" w14:textId="16F5013C" w:rsidR="00910627" w:rsidRPr="008F3696" w:rsidRDefault="00910627" w:rsidP="00E004BC">
      <w:pPr>
        <w:spacing w:line="480" w:lineRule="auto"/>
        <w:jc w:val="both"/>
        <w:rPr>
          <w:noProof/>
          <w:lang w:val="es-MX"/>
        </w:rPr>
      </w:pPr>
      <w:r w:rsidRPr="008F3696">
        <w:rPr>
          <w:noProof/>
          <w:lang w:val="es-MX"/>
        </w:rPr>
        <w:lastRenderedPageBreak/>
        <w:t>De acuerdo al gràfico se ha podido observar que en el buscador Redalyc Artìculos, de los 13 artìculos revisados, se encontrado en 11 de ellos con objetivos y propòsitos y sòlo 2 de ellos no tiene objetivos.</w:t>
      </w:r>
    </w:p>
    <w:p w14:paraId="56342146" w14:textId="77777777" w:rsidR="00910627" w:rsidRPr="008F3696" w:rsidRDefault="00910627" w:rsidP="00E004BC">
      <w:pPr>
        <w:jc w:val="center"/>
        <w:rPr>
          <w:lang w:eastAsia="es-PE"/>
        </w:rPr>
      </w:pPr>
      <w:r w:rsidRPr="008F3696">
        <w:rPr>
          <w:noProof/>
        </w:rPr>
        <w:drawing>
          <wp:inline distT="0" distB="0" distL="0" distR="0" wp14:anchorId="18581A4B" wp14:editId="27AF02BD">
            <wp:extent cx="5004079" cy="1728316"/>
            <wp:effectExtent l="0" t="0" r="6350" b="5715"/>
            <wp:docPr id="4" name="Gráfico 4">
              <a:extLst xmlns:a="http://schemas.openxmlformats.org/drawingml/2006/main">
                <a:ext uri="{FF2B5EF4-FFF2-40B4-BE49-F238E27FC236}">
                  <a16:creationId xmlns:a16="http://schemas.microsoft.com/office/drawing/2014/main" id="{5200BFA7-5EC9-4D6B-8D5C-8F8B3862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C6A32D" w14:textId="336EEE35" w:rsidR="00E004BC" w:rsidRDefault="00E004BC" w:rsidP="00E004BC">
      <w:pPr>
        <w:jc w:val="center"/>
        <w:rPr>
          <w:b/>
          <w:bCs/>
          <w:lang w:eastAsia="es-PE"/>
        </w:rPr>
      </w:pPr>
      <w:r w:rsidRPr="008F3696">
        <w:rPr>
          <w:noProof/>
          <w:sz w:val="20"/>
          <w:szCs w:val="20"/>
          <w:lang w:val="es-MX"/>
        </w:rPr>
        <w:t>Fuente: Elaboraciòn propia</w:t>
      </w:r>
    </w:p>
    <w:p w14:paraId="32A179EE" w14:textId="1EE22588" w:rsidR="00910627" w:rsidRPr="008F3696" w:rsidRDefault="00910627" w:rsidP="00E004BC">
      <w:pPr>
        <w:spacing w:line="480" w:lineRule="auto"/>
        <w:jc w:val="both"/>
        <w:rPr>
          <w:b/>
          <w:bCs/>
          <w:lang w:eastAsia="es-PE"/>
        </w:rPr>
      </w:pPr>
      <w:r w:rsidRPr="008F3696">
        <w:rPr>
          <w:b/>
          <w:bCs/>
          <w:lang w:eastAsia="es-PE"/>
        </w:rPr>
        <w:t>Resultados de publicación de artículos por tipo de investigación</w:t>
      </w:r>
    </w:p>
    <w:p w14:paraId="77CF7733" w14:textId="77777777" w:rsidR="00910627" w:rsidRPr="008F3696" w:rsidRDefault="00910627" w:rsidP="00E004BC">
      <w:pPr>
        <w:spacing w:line="480" w:lineRule="auto"/>
        <w:jc w:val="both"/>
        <w:rPr>
          <w:lang w:eastAsia="es-PE"/>
        </w:rPr>
      </w:pPr>
      <w:r w:rsidRPr="008F3696">
        <w:rPr>
          <w:lang w:eastAsia="es-PE"/>
        </w:rPr>
        <w:t>En la tabla 4 presentamos los estudios que se publicaron en Redalyc artículos según tipo de investigación.</w:t>
      </w:r>
    </w:p>
    <w:p w14:paraId="6D1CD443" w14:textId="0C4D8DDE" w:rsidR="00910627" w:rsidRPr="00E004BC" w:rsidRDefault="00910627" w:rsidP="00E004BC">
      <w:pPr>
        <w:pStyle w:val="Descripcin"/>
        <w:jc w:val="center"/>
        <w:rPr>
          <w:rFonts w:cs="Times New Roman"/>
          <w:color w:val="000000" w:themeColor="text1"/>
          <w:lang w:eastAsia="es-PE"/>
        </w:rPr>
      </w:pPr>
      <w:r w:rsidRPr="00E004BC">
        <w:rPr>
          <w:rFonts w:cs="Times New Roman"/>
          <w:color w:val="000000" w:themeColor="text1"/>
        </w:rPr>
        <w:t xml:space="preserve">Tabla </w:t>
      </w:r>
      <w:r w:rsidRPr="00E004BC">
        <w:rPr>
          <w:rFonts w:cs="Times New Roman"/>
          <w:color w:val="000000" w:themeColor="text1"/>
        </w:rPr>
        <w:fldChar w:fldCharType="begin"/>
      </w:r>
      <w:r w:rsidRPr="00E004BC">
        <w:rPr>
          <w:rFonts w:cs="Times New Roman"/>
          <w:color w:val="000000" w:themeColor="text1"/>
        </w:rPr>
        <w:instrText xml:space="preserve"> SEQ Tabla \* ARABIC </w:instrText>
      </w:r>
      <w:r w:rsidRPr="00E004BC">
        <w:rPr>
          <w:rFonts w:cs="Times New Roman"/>
          <w:color w:val="000000" w:themeColor="text1"/>
        </w:rPr>
        <w:fldChar w:fldCharType="separate"/>
      </w:r>
      <w:r w:rsidR="00792164">
        <w:rPr>
          <w:rFonts w:cs="Times New Roman"/>
          <w:noProof/>
          <w:color w:val="000000" w:themeColor="text1"/>
        </w:rPr>
        <w:t>4</w:t>
      </w:r>
      <w:r w:rsidRPr="00E004BC">
        <w:rPr>
          <w:rFonts w:cs="Times New Roman"/>
          <w:noProof/>
          <w:color w:val="000000" w:themeColor="text1"/>
        </w:rPr>
        <w:fldChar w:fldCharType="end"/>
      </w:r>
      <w:r w:rsidRPr="00E004BC">
        <w:rPr>
          <w:rFonts w:cs="Times New Roman"/>
          <w:color w:val="000000" w:themeColor="text1"/>
        </w:rPr>
        <w:t>: Artículos de publicación por tipo de investigación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27"/>
      </w:tblGrid>
      <w:tr w:rsidR="00910627" w:rsidRPr="008F3696" w14:paraId="159C76E2" w14:textId="77777777" w:rsidTr="00AD0372">
        <w:tc>
          <w:tcPr>
            <w:tcW w:w="567" w:type="dxa"/>
            <w:tcBorders>
              <w:top w:val="single" w:sz="4" w:space="0" w:color="auto"/>
              <w:bottom w:val="single" w:sz="4" w:space="0" w:color="auto"/>
            </w:tcBorders>
          </w:tcPr>
          <w:p w14:paraId="06080E8C" w14:textId="77777777" w:rsidR="00910627" w:rsidRPr="008F3696" w:rsidRDefault="00910627" w:rsidP="00AD0372">
            <w:pPr>
              <w:jc w:val="center"/>
              <w:rPr>
                <w:b/>
                <w:bCs/>
                <w:noProof/>
                <w:lang w:val="es-MX"/>
              </w:rPr>
            </w:pPr>
            <w:r w:rsidRPr="008F3696">
              <w:rPr>
                <w:b/>
                <w:bCs/>
                <w:noProof/>
                <w:lang w:val="es-MX"/>
              </w:rPr>
              <w:t>Nº</w:t>
            </w:r>
          </w:p>
        </w:tc>
        <w:tc>
          <w:tcPr>
            <w:tcW w:w="7927" w:type="dxa"/>
            <w:tcBorders>
              <w:top w:val="single" w:sz="4" w:space="0" w:color="auto"/>
              <w:bottom w:val="single" w:sz="4" w:space="0" w:color="auto"/>
            </w:tcBorders>
          </w:tcPr>
          <w:p w14:paraId="7E22BC3D" w14:textId="77777777" w:rsidR="00910627" w:rsidRPr="008F3696" w:rsidRDefault="00910627" w:rsidP="00AD0372">
            <w:pPr>
              <w:jc w:val="center"/>
              <w:rPr>
                <w:b/>
                <w:bCs/>
                <w:noProof/>
                <w:lang w:val="es-MX"/>
              </w:rPr>
            </w:pPr>
            <w:r w:rsidRPr="008F3696">
              <w:rPr>
                <w:b/>
                <w:bCs/>
                <w:noProof/>
                <w:lang w:val="es-MX"/>
              </w:rPr>
              <w:t>Metodologìa para evaluar el aula invertida</w:t>
            </w:r>
          </w:p>
        </w:tc>
      </w:tr>
      <w:tr w:rsidR="00910627" w:rsidRPr="008F3696" w14:paraId="6E272AD6" w14:textId="77777777" w:rsidTr="00AD0372">
        <w:tc>
          <w:tcPr>
            <w:tcW w:w="567" w:type="dxa"/>
            <w:tcBorders>
              <w:top w:val="single" w:sz="4" w:space="0" w:color="auto"/>
            </w:tcBorders>
          </w:tcPr>
          <w:p w14:paraId="2E89865B" w14:textId="77777777" w:rsidR="00910627" w:rsidRPr="008F3696" w:rsidRDefault="00910627" w:rsidP="00AD0372">
            <w:pPr>
              <w:jc w:val="center"/>
              <w:rPr>
                <w:noProof/>
                <w:lang w:val="es-MX"/>
              </w:rPr>
            </w:pPr>
            <w:r w:rsidRPr="008F3696">
              <w:rPr>
                <w:noProof/>
                <w:lang w:val="es-MX"/>
              </w:rPr>
              <w:t>1</w:t>
            </w:r>
          </w:p>
        </w:tc>
        <w:tc>
          <w:tcPr>
            <w:tcW w:w="7927" w:type="dxa"/>
            <w:tcBorders>
              <w:top w:val="single" w:sz="4" w:space="0" w:color="auto"/>
            </w:tcBorders>
          </w:tcPr>
          <w:p w14:paraId="6CF42B1F" w14:textId="77777777" w:rsidR="00910627" w:rsidRPr="008F3696" w:rsidRDefault="00910627" w:rsidP="00E004BC">
            <w:pPr>
              <w:shd w:val="clear" w:color="auto" w:fill="FFFFFF"/>
              <w:spacing w:line="276" w:lineRule="auto"/>
              <w:jc w:val="both"/>
              <w:rPr>
                <w:sz w:val="20"/>
                <w:szCs w:val="20"/>
              </w:rPr>
            </w:pPr>
            <w:r w:rsidRPr="008F3696">
              <w:rPr>
                <w:sz w:val="20"/>
                <w:szCs w:val="20"/>
              </w:rPr>
              <w:t xml:space="preserve">Método cuantitativo. Exploratorio descriptivo, diseño transversal, muestreo no probabilístico intencional. Aplicó a 56 estudiantes un cuestionario de tres dimensiones: el aprendizaje antes de la clase, aprendizaje en el aula y la valoración de la </w:t>
            </w:r>
            <w:r w:rsidRPr="008F3696">
              <w:rPr>
                <w:sz w:val="20"/>
                <w:szCs w:val="20"/>
                <w:lang w:eastAsia="es-PE"/>
              </w:rPr>
              <w:t>metodología.</w:t>
            </w:r>
          </w:p>
        </w:tc>
      </w:tr>
      <w:tr w:rsidR="00910627" w:rsidRPr="008F3696" w14:paraId="32D9AE6A" w14:textId="77777777" w:rsidTr="00AD0372">
        <w:tc>
          <w:tcPr>
            <w:tcW w:w="567" w:type="dxa"/>
          </w:tcPr>
          <w:p w14:paraId="6FA34734" w14:textId="77777777" w:rsidR="00910627" w:rsidRPr="008F3696" w:rsidRDefault="00910627" w:rsidP="00AD0372">
            <w:pPr>
              <w:jc w:val="center"/>
              <w:rPr>
                <w:noProof/>
                <w:lang w:val="es-MX"/>
              </w:rPr>
            </w:pPr>
            <w:r w:rsidRPr="008F3696">
              <w:rPr>
                <w:noProof/>
                <w:lang w:val="es-MX"/>
              </w:rPr>
              <w:t>2</w:t>
            </w:r>
          </w:p>
        </w:tc>
        <w:tc>
          <w:tcPr>
            <w:tcW w:w="7927" w:type="dxa"/>
          </w:tcPr>
          <w:p w14:paraId="65EF92A5" w14:textId="77777777" w:rsidR="00910627" w:rsidRPr="008F3696" w:rsidRDefault="00910627" w:rsidP="00E004BC">
            <w:pPr>
              <w:spacing w:line="276" w:lineRule="auto"/>
              <w:jc w:val="both"/>
              <w:rPr>
                <w:noProof/>
                <w:lang w:val="es-MX"/>
              </w:rPr>
            </w:pPr>
            <w:r w:rsidRPr="008F3696">
              <w:rPr>
                <w:noProof/>
                <w:sz w:val="20"/>
                <w:szCs w:val="20"/>
                <w:lang w:val="es-MX"/>
              </w:rPr>
              <w:t>Proporcionar al estudiante universitario un dossier de material acadèmico y cinco videos en youtube, para ser analizados en casa, y posteriormente en la clase presencial, ser discutidos mediante debates, preguntas y respuestas en un tiempo de 10 semanas</w:t>
            </w:r>
          </w:p>
        </w:tc>
      </w:tr>
      <w:tr w:rsidR="00910627" w:rsidRPr="008F3696" w14:paraId="4EF45AE5" w14:textId="77777777" w:rsidTr="00AD0372">
        <w:tc>
          <w:tcPr>
            <w:tcW w:w="567" w:type="dxa"/>
          </w:tcPr>
          <w:p w14:paraId="6404F69E" w14:textId="77777777" w:rsidR="00910627" w:rsidRPr="008F3696" w:rsidRDefault="00910627" w:rsidP="00AD0372">
            <w:pPr>
              <w:jc w:val="center"/>
              <w:rPr>
                <w:noProof/>
                <w:lang w:val="es-MX"/>
              </w:rPr>
            </w:pPr>
            <w:r w:rsidRPr="008F3696">
              <w:rPr>
                <w:noProof/>
                <w:lang w:val="es-MX"/>
              </w:rPr>
              <w:t>3</w:t>
            </w:r>
          </w:p>
        </w:tc>
        <w:tc>
          <w:tcPr>
            <w:tcW w:w="7927" w:type="dxa"/>
          </w:tcPr>
          <w:p w14:paraId="1FB71D86" w14:textId="557B979F" w:rsidR="00910627" w:rsidRPr="008F3696" w:rsidRDefault="00ED5869" w:rsidP="00E004BC">
            <w:pPr>
              <w:spacing w:line="276" w:lineRule="auto"/>
              <w:jc w:val="both"/>
              <w:rPr>
                <w:noProof/>
                <w:lang w:val="es-MX"/>
              </w:rPr>
            </w:pPr>
            <w:r w:rsidRPr="00ED5869">
              <w:rPr>
                <w:sz w:val="20"/>
                <w:szCs w:val="20"/>
              </w:rPr>
              <w:t>Estudio de caso de naturaleza descriptiva, enfocado en la intervención y aplicación de la metodología del aula invertida en estudiantes del segundo semestre de Ingeniería en Computación del Centro Universitario de los Altos, de la Universidad de Guadalajara. Se utilizaron recursos como videos, textos y casos prácticos, tal como se recomienda en la metodología del aula invertida.</w:t>
            </w:r>
          </w:p>
        </w:tc>
      </w:tr>
      <w:tr w:rsidR="00910627" w:rsidRPr="008F3696" w14:paraId="3112CBBE" w14:textId="77777777" w:rsidTr="00AD0372">
        <w:tc>
          <w:tcPr>
            <w:tcW w:w="567" w:type="dxa"/>
          </w:tcPr>
          <w:p w14:paraId="0F4FEC65" w14:textId="77777777" w:rsidR="00910627" w:rsidRPr="008F3696" w:rsidRDefault="00910627" w:rsidP="00AD0372">
            <w:pPr>
              <w:jc w:val="center"/>
              <w:rPr>
                <w:noProof/>
                <w:lang w:val="es-MX"/>
              </w:rPr>
            </w:pPr>
            <w:r w:rsidRPr="008F3696">
              <w:rPr>
                <w:noProof/>
                <w:lang w:val="es-MX"/>
              </w:rPr>
              <w:t>4</w:t>
            </w:r>
          </w:p>
        </w:tc>
        <w:tc>
          <w:tcPr>
            <w:tcW w:w="7927" w:type="dxa"/>
          </w:tcPr>
          <w:p w14:paraId="082C9312" w14:textId="77777777" w:rsidR="00910627" w:rsidRPr="008F3696" w:rsidRDefault="00910627" w:rsidP="00E004BC">
            <w:pPr>
              <w:spacing w:line="276" w:lineRule="auto"/>
              <w:jc w:val="both"/>
              <w:rPr>
                <w:noProof/>
                <w:lang w:val="es-MX"/>
              </w:rPr>
            </w:pPr>
            <w:r w:rsidRPr="008F3696">
              <w:rPr>
                <w:sz w:val="20"/>
                <w:szCs w:val="20"/>
              </w:rPr>
              <w:t>Estudio descriptivo con alcance cuantitativo. Se usó el cuasiexperimental y participaron 101 estudiantes en dos grupos (control y experimental). El curso se llevó a cabo durante dos semanas con una duración total de 24 horas y 75 minutos.</w:t>
            </w:r>
          </w:p>
        </w:tc>
      </w:tr>
      <w:tr w:rsidR="00910627" w:rsidRPr="008F3696" w14:paraId="6DF1093B" w14:textId="77777777" w:rsidTr="00AD0372">
        <w:tc>
          <w:tcPr>
            <w:tcW w:w="567" w:type="dxa"/>
          </w:tcPr>
          <w:p w14:paraId="391F0653" w14:textId="77777777" w:rsidR="00910627" w:rsidRPr="008F3696" w:rsidRDefault="00910627" w:rsidP="00AD0372">
            <w:pPr>
              <w:jc w:val="center"/>
              <w:rPr>
                <w:noProof/>
                <w:lang w:val="es-MX"/>
              </w:rPr>
            </w:pPr>
            <w:r w:rsidRPr="008F3696">
              <w:rPr>
                <w:noProof/>
                <w:lang w:val="es-MX"/>
              </w:rPr>
              <w:t>5</w:t>
            </w:r>
          </w:p>
        </w:tc>
        <w:tc>
          <w:tcPr>
            <w:tcW w:w="7927" w:type="dxa"/>
          </w:tcPr>
          <w:p w14:paraId="764270DF" w14:textId="7E890069" w:rsidR="00910627" w:rsidRPr="008F3696" w:rsidRDefault="00ED5869" w:rsidP="00E004BC">
            <w:pPr>
              <w:spacing w:line="276" w:lineRule="auto"/>
              <w:jc w:val="both"/>
              <w:rPr>
                <w:noProof/>
                <w:lang w:val="es-MX"/>
              </w:rPr>
            </w:pPr>
            <w:r w:rsidRPr="00ED5869">
              <w:rPr>
                <w:color w:val="000000" w:themeColor="text1"/>
                <w:sz w:val="20"/>
                <w:szCs w:val="20"/>
                <w:shd w:val="clear" w:color="auto" w:fill="FFFFFF"/>
              </w:rPr>
              <w:t>Investigación exploratoria mediante un estudio de caso. El estudio se llevó a cabo durante 16 semanas y contó con la participación de estudiantes del Instituto Tecnológico Metropolitano (ITM) de Medellín, Colombia. En esta investigación, se implementó la estrategia de aula invertida con un grupo de 45 estudiantes inscritos en el curso de Cálculo Diferencial.</w:t>
            </w:r>
          </w:p>
        </w:tc>
      </w:tr>
      <w:tr w:rsidR="00910627" w:rsidRPr="008F3696" w14:paraId="3238D4C6" w14:textId="77777777" w:rsidTr="00AD0372">
        <w:tc>
          <w:tcPr>
            <w:tcW w:w="567" w:type="dxa"/>
          </w:tcPr>
          <w:p w14:paraId="52FBFDC4" w14:textId="77777777" w:rsidR="00910627" w:rsidRPr="008F3696" w:rsidRDefault="00910627" w:rsidP="00AD0372">
            <w:pPr>
              <w:jc w:val="center"/>
              <w:rPr>
                <w:noProof/>
                <w:lang w:val="es-MX"/>
              </w:rPr>
            </w:pPr>
            <w:r w:rsidRPr="008F3696">
              <w:rPr>
                <w:noProof/>
                <w:lang w:val="es-MX"/>
              </w:rPr>
              <w:t>6</w:t>
            </w:r>
          </w:p>
        </w:tc>
        <w:tc>
          <w:tcPr>
            <w:tcW w:w="7927" w:type="dxa"/>
          </w:tcPr>
          <w:p w14:paraId="2843203F" w14:textId="68220125" w:rsidR="00910627" w:rsidRPr="008F3696" w:rsidRDefault="00ED5869" w:rsidP="00E004BC">
            <w:pPr>
              <w:spacing w:line="276" w:lineRule="auto"/>
              <w:jc w:val="both"/>
              <w:rPr>
                <w:noProof/>
                <w:lang w:val="es-MX"/>
              </w:rPr>
            </w:pPr>
            <w:r w:rsidRPr="00ED5869">
              <w:rPr>
                <w:sz w:val="20"/>
                <w:szCs w:val="20"/>
                <w:lang w:val="es-MX"/>
              </w:rPr>
              <w:t xml:space="preserve">Enfoque cualitativo. En el método de clase invertida, las sesiones fueron registradas en video. Se empleó la observación participante y entrevistas individuales para explorar el proceso de </w:t>
            </w:r>
            <w:r w:rsidRPr="00ED5869">
              <w:rPr>
                <w:sz w:val="20"/>
                <w:szCs w:val="20"/>
                <w:lang w:val="es-MX"/>
              </w:rPr>
              <w:lastRenderedPageBreak/>
              <w:t>enseñanza-aprendizaje de los estudiantes en cuatro dimensiones: esfuerzo/beneficio, dificultad, utilidad y satisfacción.</w:t>
            </w:r>
          </w:p>
        </w:tc>
      </w:tr>
      <w:tr w:rsidR="00910627" w:rsidRPr="008F3696" w14:paraId="31A155D3" w14:textId="77777777" w:rsidTr="00AD0372">
        <w:tc>
          <w:tcPr>
            <w:tcW w:w="567" w:type="dxa"/>
          </w:tcPr>
          <w:p w14:paraId="49477922" w14:textId="77777777" w:rsidR="00910627" w:rsidRPr="008F3696" w:rsidRDefault="00910627" w:rsidP="00AD0372">
            <w:pPr>
              <w:jc w:val="center"/>
              <w:rPr>
                <w:noProof/>
                <w:lang w:val="es-MX"/>
              </w:rPr>
            </w:pPr>
            <w:r w:rsidRPr="008F3696">
              <w:rPr>
                <w:noProof/>
                <w:lang w:val="es-MX"/>
              </w:rPr>
              <w:lastRenderedPageBreak/>
              <w:t>7</w:t>
            </w:r>
          </w:p>
        </w:tc>
        <w:tc>
          <w:tcPr>
            <w:tcW w:w="7927" w:type="dxa"/>
          </w:tcPr>
          <w:p w14:paraId="55FEF8F3" w14:textId="44502188" w:rsidR="00910627" w:rsidRPr="008F3696" w:rsidRDefault="00ED5869" w:rsidP="00623F65">
            <w:pPr>
              <w:spacing w:line="276" w:lineRule="auto"/>
              <w:jc w:val="both"/>
              <w:rPr>
                <w:noProof/>
                <w:lang w:val="es-MX"/>
              </w:rPr>
            </w:pPr>
            <w:r w:rsidRPr="00ED5869">
              <w:rPr>
                <w:sz w:val="20"/>
                <w:szCs w:val="20"/>
                <w:lang w:val="es-MX"/>
              </w:rPr>
              <w:t xml:space="preserve">El estudio fue de tipo aplicado, utilizando métodos científicos y un enfoque cuasiexperimental de nivel explicativo. Se empleó un diseño cuasiexperimental con dos grupos equivalentes y un enfoque cuantitativo en la medición. La muestra incluyó a 40 estudiantes del programa. Para la recolección de datos, se utilizó una evaluación con una prueba pretest y </w:t>
            </w:r>
            <w:proofErr w:type="spellStart"/>
            <w:r w:rsidRPr="00ED5869">
              <w:rPr>
                <w:sz w:val="20"/>
                <w:szCs w:val="20"/>
                <w:lang w:val="es-MX"/>
              </w:rPr>
              <w:t>postest</w:t>
            </w:r>
            <w:proofErr w:type="spellEnd"/>
            <w:r w:rsidRPr="00ED5869">
              <w:rPr>
                <w:sz w:val="20"/>
                <w:szCs w:val="20"/>
                <w:lang w:val="es-MX"/>
              </w:rPr>
              <w:t xml:space="preserve"> empleando una lista de cotejo para ambos grupos. Además, se aplicó una encuesta a los estudiantes del grupo experimental y se utilizó una ficha de observación durante las sesiones de aprendizaje.</w:t>
            </w:r>
          </w:p>
        </w:tc>
      </w:tr>
      <w:tr w:rsidR="00910627" w:rsidRPr="008F3696" w14:paraId="1DFB2728" w14:textId="77777777" w:rsidTr="00AD0372">
        <w:tc>
          <w:tcPr>
            <w:tcW w:w="567" w:type="dxa"/>
          </w:tcPr>
          <w:p w14:paraId="15664770" w14:textId="77777777" w:rsidR="00910627" w:rsidRPr="008F3696" w:rsidRDefault="00910627" w:rsidP="00AD0372">
            <w:pPr>
              <w:jc w:val="center"/>
              <w:rPr>
                <w:noProof/>
                <w:lang w:val="es-MX"/>
              </w:rPr>
            </w:pPr>
            <w:r w:rsidRPr="008F3696">
              <w:rPr>
                <w:noProof/>
                <w:lang w:val="es-MX"/>
              </w:rPr>
              <w:t>8</w:t>
            </w:r>
          </w:p>
        </w:tc>
        <w:tc>
          <w:tcPr>
            <w:tcW w:w="7927" w:type="dxa"/>
          </w:tcPr>
          <w:p w14:paraId="0FCF479E" w14:textId="73E4C9E5" w:rsidR="00910627" w:rsidRPr="008F3696" w:rsidRDefault="00ED5869" w:rsidP="00E004BC">
            <w:pPr>
              <w:spacing w:line="276" w:lineRule="auto"/>
              <w:jc w:val="both"/>
              <w:rPr>
                <w:noProof/>
                <w:lang w:val="es-MX"/>
              </w:rPr>
            </w:pPr>
            <w:r w:rsidRPr="00ED5869">
              <w:rPr>
                <w:color w:val="000000" w:themeColor="text1"/>
                <w:sz w:val="20"/>
                <w:szCs w:val="20"/>
                <w:shd w:val="clear" w:color="auto" w:fill="FFFFFF"/>
              </w:rPr>
              <w:t>Diseño cuasiexperimental de intervención prospectiva con enfoque longitudinal. Lugar de estudio: Facultad de Ciencias de la Salud de una universidad privada. Participantes: 81 estudiantes de pregrado. Se utilizó un muestreo no probabilístico por conveniencia y se implementó el modelo de aula invertida como intervención. La primera medición se realizó en la tercera semana de clases y la segunda medición en la decimoquinta semana, utilizando un instrumento validado con un índice de confiabilidad total de 0.79.</w:t>
            </w:r>
          </w:p>
        </w:tc>
      </w:tr>
      <w:tr w:rsidR="00910627" w:rsidRPr="008F3696" w14:paraId="00345A34" w14:textId="77777777" w:rsidTr="00AD0372">
        <w:tc>
          <w:tcPr>
            <w:tcW w:w="567" w:type="dxa"/>
          </w:tcPr>
          <w:p w14:paraId="4719EA32" w14:textId="77777777" w:rsidR="00910627" w:rsidRPr="008F3696" w:rsidRDefault="00910627" w:rsidP="00AD0372">
            <w:pPr>
              <w:jc w:val="center"/>
              <w:rPr>
                <w:noProof/>
                <w:lang w:val="es-MX"/>
              </w:rPr>
            </w:pPr>
            <w:r w:rsidRPr="008F3696">
              <w:rPr>
                <w:noProof/>
                <w:lang w:val="es-MX"/>
              </w:rPr>
              <w:t>9</w:t>
            </w:r>
          </w:p>
        </w:tc>
        <w:tc>
          <w:tcPr>
            <w:tcW w:w="7927" w:type="dxa"/>
          </w:tcPr>
          <w:p w14:paraId="483A50A3" w14:textId="1F251948" w:rsidR="00910627" w:rsidRPr="008F3696" w:rsidRDefault="00ED5869" w:rsidP="00E004BC">
            <w:pPr>
              <w:spacing w:line="276" w:lineRule="auto"/>
              <w:jc w:val="both"/>
              <w:rPr>
                <w:noProof/>
                <w:lang w:val="es-MX"/>
              </w:rPr>
            </w:pPr>
            <w:r w:rsidRPr="00ED5869">
              <w:rPr>
                <w:color w:val="000000" w:themeColor="text1"/>
                <w:sz w:val="20"/>
                <w:szCs w:val="20"/>
                <w:shd w:val="clear" w:color="auto" w:fill="FFFFFF"/>
              </w:rPr>
              <w:t>Se utilizó el enfoque narrativo para realizar un análisis interseccional de 33 relatos de estudiantes que participaron en el curso. En esta metodología, la parte teórica de la asignatura se presentó mediante videos, dejando el tiempo de clase para actividades prácticas. Esta metodología se implementó durante el curso académico 2016/2017 en un grupo del grado en Educación Infantil de una universidad pública de la Comunidad de Madrid, España.</w:t>
            </w:r>
          </w:p>
        </w:tc>
      </w:tr>
      <w:tr w:rsidR="00910627" w:rsidRPr="008F3696" w14:paraId="2E4515DA" w14:textId="77777777" w:rsidTr="00AD0372">
        <w:tc>
          <w:tcPr>
            <w:tcW w:w="567" w:type="dxa"/>
          </w:tcPr>
          <w:p w14:paraId="73754053" w14:textId="77777777" w:rsidR="00910627" w:rsidRPr="008F3696" w:rsidRDefault="00910627" w:rsidP="00AD0372">
            <w:pPr>
              <w:jc w:val="center"/>
              <w:rPr>
                <w:noProof/>
                <w:lang w:val="es-MX"/>
              </w:rPr>
            </w:pPr>
            <w:r w:rsidRPr="008F3696">
              <w:rPr>
                <w:noProof/>
                <w:lang w:val="es-MX"/>
              </w:rPr>
              <w:t>10</w:t>
            </w:r>
          </w:p>
        </w:tc>
        <w:tc>
          <w:tcPr>
            <w:tcW w:w="7927" w:type="dxa"/>
          </w:tcPr>
          <w:p w14:paraId="74319C46" w14:textId="736831D4" w:rsidR="00910627" w:rsidRPr="008F3696" w:rsidRDefault="00623F65" w:rsidP="00E004BC">
            <w:pPr>
              <w:spacing w:line="276" w:lineRule="auto"/>
              <w:jc w:val="both"/>
              <w:rPr>
                <w:noProof/>
                <w:lang w:val="es-MX"/>
              </w:rPr>
            </w:pPr>
            <w:r w:rsidRPr="00623F65">
              <w:rPr>
                <w:color w:val="000000" w:themeColor="text1"/>
                <w:sz w:val="20"/>
                <w:szCs w:val="20"/>
                <w:shd w:val="clear" w:color="auto" w:fill="FFFFFF"/>
              </w:rPr>
              <w:t>Empleamos un diseño secuencial explicativo, que incluye una fase inicial de recolección y análisis de datos cuantitativos, seguida por la recolección y evaluación de datos cualitativos. La integración mixta se produce cuando los resultados iniciales cuantitativos guían la recolección de datos cualitativos.</w:t>
            </w:r>
          </w:p>
        </w:tc>
      </w:tr>
      <w:tr w:rsidR="00910627" w:rsidRPr="008F3696" w14:paraId="36275020" w14:textId="77777777" w:rsidTr="00AD0372">
        <w:tc>
          <w:tcPr>
            <w:tcW w:w="567" w:type="dxa"/>
          </w:tcPr>
          <w:p w14:paraId="2B641FBE" w14:textId="77777777" w:rsidR="00910627" w:rsidRPr="008F3696" w:rsidRDefault="00910627" w:rsidP="00AD0372">
            <w:pPr>
              <w:jc w:val="center"/>
              <w:rPr>
                <w:noProof/>
                <w:lang w:val="es-MX"/>
              </w:rPr>
            </w:pPr>
            <w:r w:rsidRPr="008F3696">
              <w:rPr>
                <w:noProof/>
                <w:lang w:val="es-MX"/>
              </w:rPr>
              <w:t>11</w:t>
            </w:r>
          </w:p>
        </w:tc>
        <w:tc>
          <w:tcPr>
            <w:tcW w:w="7927" w:type="dxa"/>
          </w:tcPr>
          <w:p w14:paraId="3B2283CE" w14:textId="1AD862A1" w:rsidR="00910627" w:rsidRPr="008F3696" w:rsidRDefault="00142599" w:rsidP="00E004BC">
            <w:pPr>
              <w:spacing w:line="276" w:lineRule="auto"/>
              <w:jc w:val="both"/>
              <w:rPr>
                <w:noProof/>
                <w:lang w:val="es-MX"/>
              </w:rPr>
            </w:pPr>
            <w:r w:rsidRPr="00142599">
              <w:rPr>
                <w:sz w:val="20"/>
                <w:szCs w:val="20"/>
              </w:rPr>
              <w:t>Este estudio investiga una experiencia en el aula sobre la evaluación del diseño e implementación de varias aulas invertidas como método educativo con estudiantes universitarios. Se utilizó un cuestionario como herramienta para recopilar datos, el cual se distribuyó entre tres grupos del curso "Metodología didáctica para la enseñanza de las ciencias sociales" del tercer año del Grado en Educación Primaria en la Universidad de Murcia.</w:t>
            </w:r>
          </w:p>
        </w:tc>
      </w:tr>
      <w:tr w:rsidR="00910627" w:rsidRPr="008F3696" w14:paraId="7691D331" w14:textId="77777777" w:rsidTr="00AD0372">
        <w:tc>
          <w:tcPr>
            <w:tcW w:w="567" w:type="dxa"/>
          </w:tcPr>
          <w:p w14:paraId="1D39B0BF" w14:textId="77777777" w:rsidR="00910627" w:rsidRPr="008F3696" w:rsidRDefault="00910627" w:rsidP="00AD0372">
            <w:pPr>
              <w:jc w:val="center"/>
              <w:rPr>
                <w:noProof/>
                <w:lang w:val="es-MX"/>
              </w:rPr>
            </w:pPr>
            <w:r w:rsidRPr="008F3696">
              <w:rPr>
                <w:noProof/>
                <w:lang w:val="es-MX"/>
              </w:rPr>
              <w:t>12</w:t>
            </w:r>
          </w:p>
        </w:tc>
        <w:tc>
          <w:tcPr>
            <w:tcW w:w="7927" w:type="dxa"/>
          </w:tcPr>
          <w:p w14:paraId="493E500D" w14:textId="35EB6AB3" w:rsidR="00910627" w:rsidRPr="008F3696" w:rsidRDefault="00623F65" w:rsidP="00E004BC">
            <w:pPr>
              <w:spacing w:line="276" w:lineRule="auto"/>
              <w:jc w:val="both"/>
              <w:rPr>
                <w:noProof/>
                <w:lang w:val="es-MX"/>
              </w:rPr>
            </w:pPr>
            <w:r w:rsidRPr="00623F65">
              <w:rPr>
                <w:sz w:val="20"/>
                <w:szCs w:val="20"/>
              </w:rPr>
              <w:t xml:space="preserve">El estudio involucró a 44 estudiantes de Medicina Veterinaria, centrado en la clasificación de fracturas en pequeños animales. Los participantes fueron asignados a dos grupos: aula tradicional y </w:t>
            </w:r>
            <w:proofErr w:type="spellStart"/>
            <w:r w:rsidRPr="00623F65">
              <w:rPr>
                <w:sz w:val="20"/>
                <w:szCs w:val="20"/>
              </w:rPr>
              <w:t>flipped</w:t>
            </w:r>
            <w:proofErr w:type="spellEnd"/>
            <w:r w:rsidRPr="00623F65">
              <w:rPr>
                <w:sz w:val="20"/>
                <w:szCs w:val="20"/>
              </w:rPr>
              <w:t xml:space="preserve"> </w:t>
            </w:r>
            <w:proofErr w:type="spellStart"/>
            <w:r w:rsidRPr="00623F65">
              <w:rPr>
                <w:sz w:val="20"/>
                <w:szCs w:val="20"/>
              </w:rPr>
              <w:t>classroom</w:t>
            </w:r>
            <w:proofErr w:type="spellEnd"/>
            <w:r w:rsidRPr="00623F65">
              <w:rPr>
                <w:sz w:val="20"/>
                <w:szCs w:val="20"/>
              </w:rPr>
              <w:t xml:space="preserve"> (FC). Se utilizaron el software SPSS para analizar los resultados cuantitativos y se realizaron análisis cualitativos categorizados para los datos cualitativos.</w:t>
            </w:r>
          </w:p>
        </w:tc>
      </w:tr>
      <w:tr w:rsidR="00910627" w:rsidRPr="008F3696" w14:paraId="09C6C0F1" w14:textId="77777777" w:rsidTr="00AD0372">
        <w:tc>
          <w:tcPr>
            <w:tcW w:w="567" w:type="dxa"/>
            <w:tcBorders>
              <w:bottom w:val="single" w:sz="4" w:space="0" w:color="auto"/>
            </w:tcBorders>
          </w:tcPr>
          <w:p w14:paraId="53600226" w14:textId="77777777" w:rsidR="00910627" w:rsidRPr="008F3696" w:rsidRDefault="00910627" w:rsidP="00AD0372">
            <w:pPr>
              <w:jc w:val="center"/>
              <w:rPr>
                <w:noProof/>
                <w:lang w:val="es-MX"/>
              </w:rPr>
            </w:pPr>
            <w:r w:rsidRPr="008F3696">
              <w:rPr>
                <w:noProof/>
                <w:lang w:val="es-MX"/>
              </w:rPr>
              <w:t>13</w:t>
            </w:r>
          </w:p>
        </w:tc>
        <w:tc>
          <w:tcPr>
            <w:tcW w:w="7927" w:type="dxa"/>
            <w:tcBorders>
              <w:bottom w:val="single" w:sz="4" w:space="0" w:color="auto"/>
            </w:tcBorders>
          </w:tcPr>
          <w:p w14:paraId="253F55AE" w14:textId="6EDB8A14" w:rsidR="00910627" w:rsidRPr="008F3696" w:rsidRDefault="00623F65" w:rsidP="00E004BC">
            <w:pPr>
              <w:spacing w:line="276" w:lineRule="auto"/>
              <w:jc w:val="both"/>
              <w:rPr>
                <w:sz w:val="20"/>
                <w:szCs w:val="20"/>
              </w:rPr>
            </w:pPr>
            <w:r w:rsidRPr="00623F65">
              <w:rPr>
                <w:color w:val="000000" w:themeColor="text1"/>
                <w:sz w:val="20"/>
                <w:szCs w:val="20"/>
                <w:shd w:val="clear" w:color="auto" w:fill="FFFFFF"/>
              </w:rPr>
              <w:t>Se ha colaborado con varios grupos de estudiantes mediante dos actividades: simulación de roles y competencia.</w:t>
            </w:r>
          </w:p>
        </w:tc>
      </w:tr>
    </w:tbl>
    <w:p w14:paraId="4865DC81" w14:textId="06C91EFA" w:rsidR="00E004BC" w:rsidRDefault="00E004BC" w:rsidP="00E004BC">
      <w:pPr>
        <w:jc w:val="center"/>
        <w:rPr>
          <w:noProof/>
          <w:lang w:val="es-MX"/>
        </w:rPr>
      </w:pPr>
      <w:r w:rsidRPr="008F3696">
        <w:rPr>
          <w:noProof/>
          <w:sz w:val="20"/>
          <w:szCs w:val="20"/>
          <w:lang w:val="es-MX"/>
        </w:rPr>
        <w:t>Fuente: Elaboraciòn propia</w:t>
      </w:r>
    </w:p>
    <w:p w14:paraId="639C8B37" w14:textId="001889AA" w:rsidR="00910627" w:rsidRPr="008F3696" w:rsidRDefault="00910627" w:rsidP="00E004BC">
      <w:pPr>
        <w:spacing w:line="480" w:lineRule="auto"/>
        <w:jc w:val="both"/>
        <w:rPr>
          <w:noProof/>
          <w:lang w:val="es-MX"/>
        </w:rPr>
      </w:pPr>
      <w:r w:rsidRPr="008F3696">
        <w:rPr>
          <w:noProof/>
          <w:lang w:val="es-MX"/>
        </w:rPr>
        <w:t>De acuerdo al gràfico se ha podido encontrar que en el buscador Redalyc Artìculos, el tipo de investigaciòn màs usado entre los años 2016 y 2020 es el aplicativo con 5 publicaciones, seguido del descriptivo con 3 de ellos, en tanto que el cualitativo y mixto ambos comparte 2 publicaciones cada uno, finaliza 1 artìculo a nivel exploratorio.</w:t>
      </w:r>
    </w:p>
    <w:p w14:paraId="07959660" w14:textId="77777777" w:rsidR="00910627" w:rsidRPr="008F3696" w:rsidRDefault="00910627" w:rsidP="00E004BC">
      <w:pPr>
        <w:spacing w:line="480" w:lineRule="auto"/>
        <w:jc w:val="center"/>
        <w:rPr>
          <w:noProof/>
          <w:lang w:val="es-MX"/>
        </w:rPr>
      </w:pPr>
      <w:r w:rsidRPr="008F3696">
        <w:rPr>
          <w:noProof/>
        </w:rPr>
        <w:lastRenderedPageBreak/>
        <w:drawing>
          <wp:inline distT="0" distB="0" distL="0" distR="0" wp14:anchorId="0DB9B1D1" wp14:editId="40BC4D06">
            <wp:extent cx="5094514" cy="1577591"/>
            <wp:effectExtent l="0" t="0" r="11430" b="3810"/>
            <wp:docPr id="3" name="Gráfico 3">
              <a:extLst xmlns:a="http://schemas.openxmlformats.org/drawingml/2006/main">
                <a:ext uri="{FF2B5EF4-FFF2-40B4-BE49-F238E27FC236}">
                  <a16:creationId xmlns:a16="http://schemas.microsoft.com/office/drawing/2014/main" id="{095E27FD-C51B-4B69-A46B-60F6BF48C4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AB21E8" w14:textId="7340B08C" w:rsidR="00E004BC" w:rsidRDefault="00E004BC" w:rsidP="00E004BC">
      <w:pPr>
        <w:spacing w:line="480" w:lineRule="auto"/>
        <w:jc w:val="center"/>
        <w:rPr>
          <w:b/>
          <w:bCs/>
          <w:lang w:eastAsia="es-PE"/>
        </w:rPr>
      </w:pPr>
      <w:r w:rsidRPr="008F3696">
        <w:rPr>
          <w:noProof/>
          <w:sz w:val="20"/>
          <w:szCs w:val="20"/>
          <w:lang w:val="es-MX"/>
        </w:rPr>
        <w:t>Fuente: Elaboraciòn propia</w:t>
      </w:r>
    </w:p>
    <w:p w14:paraId="45A8866A" w14:textId="782F7512" w:rsidR="00910627" w:rsidRPr="008F3696" w:rsidRDefault="00910627" w:rsidP="00E004BC">
      <w:pPr>
        <w:spacing w:line="480" w:lineRule="auto"/>
        <w:jc w:val="both"/>
        <w:rPr>
          <w:b/>
          <w:bCs/>
          <w:lang w:eastAsia="es-PE"/>
        </w:rPr>
      </w:pPr>
      <w:r w:rsidRPr="008F3696">
        <w:rPr>
          <w:b/>
          <w:bCs/>
          <w:lang w:eastAsia="es-PE"/>
        </w:rPr>
        <w:t>Resultados de publicación de artículos por resultados de investigación</w:t>
      </w:r>
    </w:p>
    <w:p w14:paraId="6D395C7C" w14:textId="77777777" w:rsidR="00910627" w:rsidRPr="008F3696" w:rsidRDefault="00910627" w:rsidP="00E004BC">
      <w:pPr>
        <w:spacing w:line="480" w:lineRule="auto"/>
        <w:jc w:val="both"/>
        <w:rPr>
          <w:lang w:eastAsia="es-PE"/>
        </w:rPr>
      </w:pPr>
      <w:r w:rsidRPr="008F3696">
        <w:rPr>
          <w:lang w:eastAsia="es-PE"/>
        </w:rPr>
        <w:t>En la tabla 5 presentamos los estudios que se publicaron en Redalyc artículos según resultados de investigación.</w:t>
      </w:r>
    </w:p>
    <w:p w14:paraId="4C9DE1EE" w14:textId="130C7061" w:rsidR="00910627" w:rsidRPr="00E004BC" w:rsidRDefault="00910627" w:rsidP="00E004BC">
      <w:pPr>
        <w:pStyle w:val="Descripcin"/>
        <w:jc w:val="center"/>
        <w:rPr>
          <w:rFonts w:cs="Times New Roman"/>
          <w:color w:val="000000" w:themeColor="text1"/>
          <w:lang w:eastAsia="es-PE"/>
        </w:rPr>
      </w:pPr>
      <w:r w:rsidRPr="00E004BC">
        <w:rPr>
          <w:rFonts w:cs="Times New Roman"/>
          <w:color w:val="000000" w:themeColor="text1"/>
        </w:rPr>
        <w:t xml:space="preserve">Tabla </w:t>
      </w:r>
      <w:r w:rsidRPr="00E004BC">
        <w:rPr>
          <w:rFonts w:cs="Times New Roman"/>
          <w:color w:val="000000" w:themeColor="text1"/>
        </w:rPr>
        <w:fldChar w:fldCharType="begin"/>
      </w:r>
      <w:r w:rsidRPr="00E004BC">
        <w:rPr>
          <w:rFonts w:cs="Times New Roman"/>
          <w:color w:val="000000" w:themeColor="text1"/>
        </w:rPr>
        <w:instrText xml:space="preserve"> SEQ Tabla \* ARABIC </w:instrText>
      </w:r>
      <w:r w:rsidRPr="00E004BC">
        <w:rPr>
          <w:rFonts w:cs="Times New Roman"/>
          <w:color w:val="000000" w:themeColor="text1"/>
        </w:rPr>
        <w:fldChar w:fldCharType="separate"/>
      </w:r>
      <w:r w:rsidR="00792164">
        <w:rPr>
          <w:rFonts w:cs="Times New Roman"/>
          <w:noProof/>
          <w:color w:val="000000" w:themeColor="text1"/>
        </w:rPr>
        <w:t>5</w:t>
      </w:r>
      <w:r w:rsidRPr="00E004BC">
        <w:rPr>
          <w:rFonts w:cs="Times New Roman"/>
          <w:noProof/>
          <w:color w:val="000000" w:themeColor="text1"/>
        </w:rPr>
        <w:fldChar w:fldCharType="end"/>
      </w:r>
      <w:r w:rsidRPr="00E004BC">
        <w:rPr>
          <w:rFonts w:cs="Times New Roman"/>
          <w:color w:val="000000" w:themeColor="text1"/>
        </w:rPr>
        <w:t>: Artículos de publicación por resultados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27"/>
      </w:tblGrid>
      <w:tr w:rsidR="00910627" w:rsidRPr="008F3696" w14:paraId="59A8B6FC" w14:textId="77777777" w:rsidTr="00AD0372">
        <w:tc>
          <w:tcPr>
            <w:tcW w:w="567" w:type="dxa"/>
            <w:tcBorders>
              <w:top w:val="single" w:sz="4" w:space="0" w:color="auto"/>
              <w:bottom w:val="single" w:sz="4" w:space="0" w:color="auto"/>
            </w:tcBorders>
          </w:tcPr>
          <w:p w14:paraId="5FF13C0E" w14:textId="77777777" w:rsidR="00910627" w:rsidRPr="008F3696" w:rsidRDefault="00910627" w:rsidP="00AD0372">
            <w:pPr>
              <w:jc w:val="center"/>
              <w:rPr>
                <w:b/>
                <w:bCs/>
                <w:noProof/>
                <w:lang w:val="es-MX"/>
              </w:rPr>
            </w:pPr>
            <w:r w:rsidRPr="008F3696">
              <w:rPr>
                <w:b/>
                <w:bCs/>
                <w:noProof/>
                <w:lang w:val="es-MX"/>
              </w:rPr>
              <w:t>Nº</w:t>
            </w:r>
          </w:p>
        </w:tc>
        <w:tc>
          <w:tcPr>
            <w:tcW w:w="7927" w:type="dxa"/>
            <w:tcBorders>
              <w:top w:val="single" w:sz="4" w:space="0" w:color="auto"/>
              <w:bottom w:val="single" w:sz="4" w:space="0" w:color="auto"/>
            </w:tcBorders>
          </w:tcPr>
          <w:p w14:paraId="4499C1B3" w14:textId="77777777" w:rsidR="00910627" w:rsidRPr="008F3696" w:rsidRDefault="00910627" w:rsidP="00E004BC">
            <w:pPr>
              <w:spacing w:line="276" w:lineRule="auto"/>
              <w:jc w:val="both"/>
              <w:rPr>
                <w:b/>
                <w:bCs/>
                <w:noProof/>
                <w:lang w:val="es-MX"/>
              </w:rPr>
            </w:pPr>
            <w:r w:rsidRPr="008F3696">
              <w:rPr>
                <w:b/>
                <w:bCs/>
                <w:noProof/>
                <w:lang w:val="es-MX"/>
              </w:rPr>
              <w:t>Resultados de investigaciòn en la implementaciòn del aula invertida</w:t>
            </w:r>
          </w:p>
        </w:tc>
      </w:tr>
      <w:tr w:rsidR="00910627" w:rsidRPr="008F3696" w14:paraId="7F09A9D6" w14:textId="77777777" w:rsidTr="00AD0372">
        <w:tc>
          <w:tcPr>
            <w:tcW w:w="567" w:type="dxa"/>
            <w:tcBorders>
              <w:top w:val="single" w:sz="4" w:space="0" w:color="auto"/>
            </w:tcBorders>
          </w:tcPr>
          <w:p w14:paraId="3880BBE9" w14:textId="77777777" w:rsidR="00910627" w:rsidRPr="008F3696" w:rsidRDefault="00910627" w:rsidP="00AD0372">
            <w:pPr>
              <w:jc w:val="center"/>
              <w:rPr>
                <w:noProof/>
                <w:lang w:val="es-MX"/>
              </w:rPr>
            </w:pPr>
            <w:r w:rsidRPr="008F3696">
              <w:rPr>
                <w:noProof/>
                <w:lang w:val="es-MX"/>
              </w:rPr>
              <w:t>1</w:t>
            </w:r>
          </w:p>
        </w:tc>
        <w:tc>
          <w:tcPr>
            <w:tcW w:w="7927" w:type="dxa"/>
            <w:tcBorders>
              <w:top w:val="single" w:sz="4" w:space="0" w:color="auto"/>
            </w:tcBorders>
          </w:tcPr>
          <w:p w14:paraId="3DB5B5BB" w14:textId="57DC8A86" w:rsidR="00910627" w:rsidRPr="008F3696" w:rsidRDefault="00C118FC" w:rsidP="00C118FC">
            <w:pPr>
              <w:shd w:val="clear" w:color="auto" w:fill="FFFFFF"/>
              <w:spacing w:line="276" w:lineRule="auto"/>
              <w:jc w:val="both"/>
              <w:rPr>
                <w:sz w:val="20"/>
                <w:szCs w:val="20"/>
                <w:lang w:eastAsia="es-PE"/>
              </w:rPr>
            </w:pPr>
            <w:r w:rsidRPr="00C118FC">
              <w:rPr>
                <w:sz w:val="20"/>
                <w:szCs w:val="20"/>
                <w:lang w:eastAsia="es-PE"/>
              </w:rPr>
              <w:t>En la cuarta fase se implementó el modelo de aula invertida. Los resultados indicaron que el 98.2% de los estudiantes consideró que el recurso estaba alineado con los contenidos de la clase, el 89.2% encontró los videos comprensibles, el 73.2% reportó un aumento en el aprendizaje, el 89.3% consideró adecuada la duración de los videos utilizados, y el 96.4% evaluó positivamente el modelo.</w:t>
            </w:r>
          </w:p>
        </w:tc>
      </w:tr>
      <w:tr w:rsidR="00910627" w:rsidRPr="008F3696" w14:paraId="313ED7E0" w14:textId="77777777" w:rsidTr="00AD0372">
        <w:tc>
          <w:tcPr>
            <w:tcW w:w="567" w:type="dxa"/>
          </w:tcPr>
          <w:p w14:paraId="30C56DF4" w14:textId="77777777" w:rsidR="00910627" w:rsidRPr="008F3696" w:rsidRDefault="00910627" w:rsidP="00AD0372">
            <w:pPr>
              <w:jc w:val="center"/>
              <w:rPr>
                <w:noProof/>
                <w:lang w:val="es-MX"/>
              </w:rPr>
            </w:pPr>
            <w:r w:rsidRPr="008F3696">
              <w:rPr>
                <w:noProof/>
                <w:lang w:val="es-MX"/>
              </w:rPr>
              <w:t>2</w:t>
            </w:r>
          </w:p>
        </w:tc>
        <w:tc>
          <w:tcPr>
            <w:tcW w:w="7927" w:type="dxa"/>
          </w:tcPr>
          <w:p w14:paraId="2118032F" w14:textId="38344009" w:rsidR="00910627" w:rsidRPr="008F3696" w:rsidRDefault="00C118FC" w:rsidP="00E004BC">
            <w:pPr>
              <w:spacing w:line="276" w:lineRule="auto"/>
              <w:jc w:val="both"/>
              <w:rPr>
                <w:noProof/>
                <w:lang w:val="es-MX"/>
              </w:rPr>
            </w:pPr>
            <w:r w:rsidRPr="00C118FC">
              <w:rPr>
                <w:color w:val="000000"/>
                <w:sz w:val="20"/>
                <w:szCs w:val="20"/>
                <w:shd w:val="clear" w:color="auto" w:fill="FFFFFF"/>
              </w:rPr>
              <w:t>Un 77.7% de los estudiantes expresó preferencia por la visualización de videos, el 68.8% favoreció la participación en actividades activas y grupales durante las clases, el 86.6% percibió un incremento en el aprendizaje mediante la visualización de videos, y el 77.7% sintió que aprendió más con el método de aula invertida.</w:t>
            </w:r>
          </w:p>
        </w:tc>
      </w:tr>
      <w:tr w:rsidR="00910627" w:rsidRPr="008F3696" w14:paraId="68B245A3" w14:textId="77777777" w:rsidTr="00AD0372">
        <w:tc>
          <w:tcPr>
            <w:tcW w:w="567" w:type="dxa"/>
          </w:tcPr>
          <w:p w14:paraId="52EC6FE2" w14:textId="77777777" w:rsidR="00910627" w:rsidRPr="008F3696" w:rsidRDefault="00910627" w:rsidP="00AD0372">
            <w:pPr>
              <w:jc w:val="center"/>
              <w:rPr>
                <w:noProof/>
                <w:lang w:val="es-MX"/>
              </w:rPr>
            </w:pPr>
            <w:r w:rsidRPr="008F3696">
              <w:rPr>
                <w:noProof/>
                <w:lang w:val="es-MX"/>
              </w:rPr>
              <w:t>3</w:t>
            </w:r>
          </w:p>
        </w:tc>
        <w:tc>
          <w:tcPr>
            <w:tcW w:w="7927" w:type="dxa"/>
          </w:tcPr>
          <w:p w14:paraId="538D2431" w14:textId="2BE43739" w:rsidR="00910627" w:rsidRPr="008F3696" w:rsidRDefault="00ED5869" w:rsidP="00E004BC">
            <w:pPr>
              <w:spacing w:line="276" w:lineRule="auto"/>
              <w:jc w:val="both"/>
              <w:rPr>
                <w:sz w:val="20"/>
                <w:szCs w:val="20"/>
                <w:lang w:val="es-MX"/>
              </w:rPr>
            </w:pPr>
            <w:r w:rsidRPr="00ED5869">
              <w:rPr>
                <w:sz w:val="20"/>
                <w:szCs w:val="20"/>
              </w:rPr>
              <w:t>Los resultados muestran que el 88% de los estudiantes estuvo de acuerdo con la metodología y su adaptación a los ritmos individuales de aprendizaje. Un 92% afirmó que la estrategia mejoró su aprendizaje y habilidades de comunicación. Estos hallazgos sugieren una mayor interacción entre los estudiantes y el profesor, promoviendo el desarrollo del pensamiento crítico y las habilidades para resolver problemas. Además, se implementaron estrategias para la creación y distribución de contenidos, y se observó un aumento en la motivación de los estudiantes para colaborar, respaldando el enfoque constructivista de aprender haciendo.</w:t>
            </w:r>
          </w:p>
        </w:tc>
      </w:tr>
      <w:tr w:rsidR="00910627" w:rsidRPr="008F3696" w14:paraId="3E3CB7CE" w14:textId="77777777" w:rsidTr="00AD0372">
        <w:tc>
          <w:tcPr>
            <w:tcW w:w="567" w:type="dxa"/>
          </w:tcPr>
          <w:p w14:paraId="1A267641" w14:textId="77777777" w:rsidR="00910627" w:rsidRPr="008F3696" w:rsidRDefault="00910627" w:rsidP="00AD0372">
            <w:pPr>
              <w:jc w:val="center"/>
              <w:rPr>
                <w:noProof/>
                <w:lang w:val="es-MX"/>
              </w:rPr>
            </w:pPr>
            <w:r w:rsidRPr="008F3696">
              <w:rPr>
                <w:noProof/>
                <w:lang w:val="es-MX"/>
              </w:rPr>
              <w:t>4</w:t>
            </w:r>
          </w:p>
        </w:tc>
        <w:tc>
          <w:tcPr>
            <w:tcW w:w="7927" w:type="dxa"/>
          </w:tcPr>
          <w:p w14:paraId="50934EA4" w14:textId="47DDB16A" w:rsidR="00910627" w:rsidRPr="008F3696" w:rsidRDefault="00C118FC" w:rsidP="00E004BC">
            <w:pPr>
              <w:spacing w:line="276" w:lineRule="auto"/>
              <w:jc w:val="both"/>
              <w:rPr>
                <w:noProof/>
                <w:lang w:val="es-MX"/>
              </w:rPr>
            </w:pPr>
            <w:r w:rsidRPr="00C118FC">
              <w:rPr>
                <w:sz w:val="20"/>
                <w:szCs w:val="20"/>
              </w:rPr>
              <w:t>Según las pruebas empíricas, no se encontraron diferencias significativas entre las dos cohortes en cuanto a las calificaciones finales (p = .259), la autoevaluación del conocimiento (p = .182) o la satisfacción general con el curso (p = .892).</w:t>
            </w:r>
          </w:p>
        </w:tc>
      </w:tr>
      <w:tr w:rsidR="00910627" w:rsidRPr="008F3696" w14:paraId="1C051544" w14:textId="77777777" w:rsidTr="00AD0372">
        <w:tc>
          <w:tcPr>
            <w:tcW w:w="567" w:type="dxa"/>
          </w:tcPr>
          <w:p w14:paraId="3A642597" w14:textId="77777777" w:rsidR="00910627" w:rsidRPr="008F3696" w:rsidRDefault="00910627" w:rsidP="00AD0372">
            <w:pPr>
              <w:jc w:val="center"/>
              <w:rPr>
                <w:noProof/>
                <w:lang w:val="es-MX"/>
              </w:rPr>
            </w:pPr>
            <w:r w:rsidRPr="008F3696">
              <w:rPr>
                <w:noProof/>
                <w:lang w:val="es-MX"/>
              </w:rPr>
              <w:t>5</w:t>
            </w:r>
          </w:p>
        </w:tc>
        <w:tc>
          <w:tcPr>
            <w:tcW w:w="7927" w:type="dxa"/>
          </w:tcPr>
          <w:p w14:paraId="2F02DDD6" w14:textId="60CF1C1A" w:rsidR="00910627" w:rsidRPr="008F3696" w:rsidRDefault="00C118FC" w:rsidP="00E004BC">
            <w:pPr>
              <w:spacing w:line="276" w:lineRule="auto"/>
              <w:jc w:val="both"/>
              <w:rPr>
                <w:noProof/>
                <w:lang w:val="es-MX"/>
              </w:rPr>
            </w:pPr>
            <w:r w:rsidRPr="00C118FC">
              <w:rPr>
                <w:color w:val="000000" w:themeColor="text1"/>
                <w:sz w:val="20"/>
                <w:szCs w:val="20"/>
                <w:shd w:val="clear" w:color="auto" w:fill="FFFFFF"/>
              </w:rPr>
              <w:t>Más del 60% de los estudiantes coincidieron en estar de acuerdo con su participación en el aula invertida.</w:t>
            </w:r>
          </w:p>
        </w:tc>
      </w:tr>
      <w:tr w:rsidR="00910627" w:rsidRPr="008F3696" w14:paraId="638FB5C1" w14:textId="77777777" w:rsidTr="00AD0372">
        <w:tc>
          <w:tcPr>
            <w:tcW w:w="567" w:type="dxa"/>
          </w:tcPr>
          <w:p w14:paraId="0A0D7FDD" w14:textId="77777777" w:rsidR="00910627" w:rsidRPr="008F3696" w:rsidRDefault="00910627" w:rsidP="00AD0372">
            <w:pPr>
              <w:jc w:val="center"/>
              <w:rPr>
                <w:noProof/>
                <w:lang w:val="es-MX"/>
              </w:rPr>
            </w:pPr>
            <w:r w:rsidRPr="008F3696">
              <w:rPr>
                <w:noProof/>
                <w:lang w:val="es-MX"/>
              </w:rPr>
              <w:t>6</w:t>
            </w:r>
          </w:p>
        </w:tc>
        <w:tc>
          <w:tcPr>
            <w:tcW w:w="7927" w:type="dxa"/>
          </w:tcPr>
          <w:p w14:paraId="42EEF091" w14:textId="2FC69005" w:rsidR="00910627" w:rsidRPr="008F3696" w:rsidRDefault="00A21920" w:rsidP="00E004BC">
            <w:pPr>
              <w:spacing w:line="276" w:lineRule="auto"/>
              <w:jc w:val="both"/>
              <w:rPr>
                <w:noProof/>
                <w:lang w:val="es-MX"/>
              </w:rPr>
            </w:pPr>
            <w:r w:rsidRPr="00A21920">
              <w:rPr>
                <w:sz w:val="20"/>
                <w:szCs w:val="20"/>
              </w:rPr>
              <w:t>Los estudiantes han valorado de manera muy positiva esta metodología educativa para su aprendizaje y mejora del rendimiento académico. Además, promueve la motivación y refuerza un aprendizaje activo y constructivo entre los estudiantes universitarios.</w:t>
            </w:r>
          </w:p>
        </w:tc>
      </w:tr>
      <w:tr w:rsidR="00910627" w:rsidRPr="008F3696" w14:paraId="38957A3C" w14:textId="77777777" w:rsidTr="00AD0372">
        <w:tc>
          <w:tcPr>
            <w:tcW w:w="567" w:type="dxa"/>
          </w:tcPr>
          <w:p w14:paraId="1B3C871B" w14:textId="77777777" w:rsidR="00910627" w:rsidRPr="008F3696" w:rsidRDefault="00910627" w:rsidP="00AD0372">
            <w:pPr>
              <w:jc w:val="center"/>
              <w:rPr>
                <w:noProof/>
                <w:lang w:val="es-MX"/>
              </w:rPr>
            </w:pPr>
            <w:r w:rsidRPr="008F3696">
              <w:rPr>
                <w:noProof/>
                <w:lang w:val="es-MX"/>
              </w:rPr>
              <w:t>7</w:t>
            </w:r>
          </w:p>
        </w:tc>
        <w:tc>
          <w:tcPr>
            <w:tcW w:w="7927" w:type="dxa"/>
          </w:tcPr>
          <w:p w14:paraId="7C17D00D" w14:textId="5FC0243E" w:rsidR="00910627" w:rsidRPr="008F3696" w:rsidRDefault="00A21920" w:rsidP="00E004BC">
            <w:pPr>
              <w:spacing w:line="276" w:lineRule="auto"/>
              <w:jc w:val="both"/>
              <w:rPr>
                <w:noProof/>
                <w:lang w:val="es-MX"/>
              </w:rPr>
            </w:pPr>
            <w:r w:rsidRPr="00A21920">
              <w:rPr>
                <w:color w:val="000000" w:themeColor="text1"/>
                <w:sz w:val="20"/>
                <w:szCs w:val="20"/>
                <w:shd w:val="clear" w:color="auto" w:fill="FFFFFF"/>
              </w:rPr>
              <w:t>Los resultados obtenidos confirman que tanto el modelo pedagógico de Clase Invertida (</w:t>
            </w:r>
            <w:proofErr w:type="spellStart"/>
            <w:r w:rsidRPr="00A21920">
              <w:rPr>
                <w:color w:val="000000" w:themeColor="text1"/>
                <w:sz w:val="20"/>
                <w:szCs w:val="20"/>
                <w:shd w:val="clear" w:color="auto" w:fill="FFFFFF"/>
              </w:rPr>
              <w:t>Flipped</w:t>
            </w:r>
            <w:proofErr w:type="spellEnd"/>
            <w:r w:rsidRPr="00A21920">
              <w:rPr>
                <w:color w:val="000000" w:themeColor="text1"/>
                <w:sz w:val="20"/>
                <w:szCs w:val="20"/>
                <w:shd w:val="clear" w:color="auto" w:fill="FFFFFF"/>
              </w:rPr>
              <w:t xml:space="preserve"> </w:t>
            </w:r>
            <w:proofErr w:type="spellStart"/>
            <w:r w:rsidRPr="00A21920">
              <w:rPr>
                <w:color w:val="000000" w:themeColor="text1"/>
                <w:sz w:val="20"/>
                <w:szCs w:val="20"/>
                <w:shd w:val="clear" w:color="auto" w:fill="FFFFFF"/>
              </w:rPr>
              <w:t>Classroom</w:t>
            </w:r>
            <w:proofErr w:type="spellEnd"/>
            <w:r w:rsidRPr="00A21920">
              <w:rPr>
                <w:color w:val="000000" w:themeColor="text1"/>
                <w:sz w:val="20"/>
                <w:szCs w:val="20"/>
                <w:shd w:val="clear" w:color="auto" w:fill="FFFFFF"/>
              </w:rPr>
              <w:t xml:space="preserve">) como el aprendizaje en la competencia gramatical del idioma inglés mostraron </w:t>
            </w:r>
            <w:r w:rsidRPr="00A21920">
              <w:rPr>
                <w:color w:val="000000" w:themeColor="text1"/>
                <w:sz w:val="20"/>
                <w:szCs w:val="20"/>
                <w:shd w:val="clear" w:color="auto" w:fill="FFFFFF"/>
              </w:rPr>
              <w:lastRenderedPageBreak/>
              <w:t>mejoras significativas, reflejadas en una diferencia media de 2.07 puntos entre las variables analizadas.</w:t>
            </w:r>
          </w:p>
        </w:tc>
      </w:tr>
      <w:tr w:rsidR="00910627" w:rsidRPr="008F3696" w14:paraId="346B049A" w14:textId="77777777" w:rsidTr="00AD0372">
        <w:tc>
          <w:tcPr>
            <w:tcW w:w="567" w:type="dxa"/>
          </w:tcPr>
          <w:p w14:paraId="597F1ED8" w14:textId="77777777" w:rsidR="00910627" w:rsidRPr="008F3696" w:rsidRDefault="00910627" w:rsidP="00AD0372">
            <w:pPr>
              <w:jc w:val="center"/>
              <w:rPr>
                <w:noProof/>
                <w:lang w:val="es-MX"/>
              </w:rPr>
            </w:pPr>
            <w:r w:rsidRPr="008F3696">
              <w:rPr>
                <w:noProof/>
                <w:lang w:val="es-MX"/>
              </w:rPr>
              <w:lastRenderedPageBreak/>
              <w:t>8</w:t>
            </w:r>
          </w:p>
        </w:tc>
        <w:tc>
          <w:tcPr>
            <w:tcW w:w="7927" w:type="dxa"/>
          </w:tcPr>
          <w:p w14:paraId="7CCF3682" w14:textId="5E44CA80" w:rsidR="00910627" w:rsidRPr="008F3696" w:rsidRDefault="00C118FC" w:rsidP="00E004BC">
            <w:pPr>
              <w:spacing w:line="276" w:lineRule="auto"/>
              <w:jc w:val="both"/>
              <w:rPr>
                <w:noProof/>
                <w:lang w:val="es-MX"/>
              </w:rPr>
            </w:pPr>
            <w:r w:rsidRPr="00C118FC">
              <w:rPr>
                <w:color w:val="000000" w:themeColor="text1"/>
                <w:sz w:val="20"/>
                <w:szCs w:val="20"/>
                <w:shd w:val="clear" w:color="auto" w:fill="FFFFFF"/>
              </w:rPr>
              <w:t>El 93,8% de los encuestados indicó que tanto el profesorado como el estudiantado participan activamente en las clases. Un 29,6% afirmó estudiar previamente los contenidos, mientras que un 39,5% realiza resúmenes de clase, destacándose el trabajo colaborativo. El 74,0% expresó que el aprendizaje invertido facilitó su proceso de aprendizaje y condujo a mejores calificaciones en el examen final.</w:t>
            </w:r>
          </w:p>
        </w:tc>
      </w:tr>
      <w:tr w:rsidR="00910627" w:rsidRPr="008F3696" w14:paraId="7F33FC44" w14:textId="77777777" w:rsidTr="00AD0372">
        <w:tc>
          <w:tcPr>
            <w:tcW w:w="567" w:type="dxa"/>
          </w:tcPr>
          <w:p w14:paraId="089C46AA" w14:textId="77777777" w:rsidR="00910627" w:rsidRPr="008F3696" w:rsidRDefault="00910627" w:rsidP="00AD0372">
            <w:pPr>
              <w:jc w:val="center"/>
              <w:rPr>
                <w:noProof/>
                <w:lang w:val="es-MX"/>
              </w:rPr>
            </w:pPr>
            <w:r w:rsidRPr="008F3696">
              <w:rPr>
                <w:noProof/>
                <w:lang w:val="es-MX"/>
              </w:rPr>
              <w:t>9</w:t>
            </w:r>
          </w:p>
        </w:tc>
        <w:tc>
          <w:tcPr>
            <w:tcW w:w="7927" w:type="dxa"/>
          </w:tcPr>
          <w:p w14:paraId="6E4F9C81" w14:textId="17DDBFDE" w:rsidR="00910627" w:rsidRPr="008F3696" w:rsidRDefault="00C118FC" w:rsidP="00E004BC">
            <w:pPr>
              <w:spacing w:line="276" w:lineRule="auto"/>
              <w:jc w:val="both"/>
              <w:rPr>
                <w:noProof/>
                <w:lang w:val="es-MX"/>
              </w:rPr>
            </w:pPr>
            <w:r w:rsidRPr="00C118FC">
              <w:rPr>
                <w:color w:val="000000" w:themeColor="text1"/>
                <w:sz w:val="20"/>
                <w:szCs w:val="20"/>
                <w:shd w:val="clear" w:color="auto" w:fill="FFFFFF"/>
              </w:rPr>
              <w:t xml:space="preserve">En este contexto, la adaptación de los videos para captar la atención visual de los estudiantes sugiere que la </w:t>
            </w:r>
            <w:proofErr w:type="spellStart"/>
            <w:r w:rsidRPr="00C118FC">
              <w:rPr>
                <w:color w:val="000000" w:themeColor="text1"/>
                <w:sz w:val="20"/>
                <w:szCs w:val="20"/>
                <w:shd w:val="clear" w:color="auto" w:fill="FFFFFF"/>
              </w:rPr>
              <w:t>flipped</w:t>
            </w:r>
            <w:proofErr w:type="spellEnd"/>
            <w:r w:rsidRPr="00C118FC">
              <w:rPr>
                <w:color w:val="000000" w:themeColor="text1"/>
                <w:sz w:val="20"/>
                <w:szCs w:val="20"/>
                <w:shd w:val="clear" w:color="auto" w:fill="FFFFFF"/>
              </w:rPr>
              <w:t xml:space="preserve"> </w:t>
            </w:r>
            <w:proofErr w:type="spellStart"/>
            <w:r w:rsidRPr="00C118FC">
              <w:rPr>
                <w:color w:val="000000" w:themeColor="text1"/>
                <w:sz w:val="20"/>
                <w:szCs w:val="20"/>
                <w:shd w:val="clear" w:color="auto" w:fill="FFFFFF"/>
              </w:rPr>
              <w:t>classroom</w:t>
            </w:r>
            <w:proofErr w:type="spellEnd"/>
            <w:r w:rsidRPr="00C118FC">
              <w:rPr>
                <w:color w:val="000000" w:themeColor="text1"/>
                <w:sz w:val="20"/>
                <w:szCs w:val="20"/>
                <w:shd w:val="clear" w:color="auto" w:fill="FFFFFF"/>
              </w:rPr>
              <w:t xml:space="preserve"> puede ser beneficiosa para grupos donde existen limitaciones psicológicas y académicas que dificultan el progreso en el aula. Por lo tanto, es crucial implementar y estudiar esta metodología en diversos contextos y asignaturas para validar la consistencia de los resultados observados.</w:t>
            </w:r>
          </w:p>
        </w:tc>
      </w:tr>
      <w:tr w:rsidR="00910627" w:rsidRPr="008F3696" w14:paraId="3B3EC5B8" w14:textId="77777777" w:rsidTr="00AD0372">
        <w:tc>
          <w:tcPr>
            <w:tcW w:w="567" w:type="dxa"/>
          </w:tcPr>
          <w:p w14:paraId="0861C334" w14:textId="77777777" w:rsidR="00910627" w:rsidRPr="008F3696" w:rsidRDefault="00910627" w:rsidP="00AD0372">
            <w:pPr>
              <w:jc w:val="center"/>
              <w:rPr>
                <w:noProof/>
                <w:lang w:val="es-MX"/>
              </w:rPr>
            </w:pPr>
            <w:r w:rsidRPr="008F3696">
              <w:rPr>
                <w:noProof/>
                <w:lang w:val="es-MX"/>
              </w:rPr>
              <w:t>10</w:t>
            </w:r>
          </w:p>
        </w:tc>
        <w:tc>
          <w:tcPr>
            <w:tcW w:w="7927" w:type="dxa"/>
          </w:tcPr>
          <w:p w14:paraId="298A572B" w14:textId="1A9A412F" w:rsidR="00910627" w:rsidRPr="008F3696" w:rsidRDefault="00ED5869" w:rsidP="00E004BC">
            <w:pPr>
              <w:spacing w:line="276" w:lineRule="auto"/>
              <w:jc w:val="both"/>
              <w:rPr>
                <w:noProof/>
                <w:lang w:val="es-MX"/>
              </w:rPr>
            </w:pPr>
            <w:r w:rsidRPr="00ED5869">
              <w:rPr>
                <w:color w:val="000000" w:themeColor="text1"/>
                <w:sz w:val="20"/>
                <w:szCs w:val="20"/>
                <w:shd w:val="clear" w:color="auto" w:fill="FFFFFF"/>
              </w:rPr>
              <w:t xml:space="preserve">Los resultados muestran lo siguiente: a) se ha observado un incremento en la aplicación de esta metodología durante el último año dentro del marco de la </w:t>
            </w:r>
            <w:proofErr w:type="spellStart"/>
            <w:r w:rsidRPr="00ED5869">
              <w:rPr>
                <w:color w:val="000000" w:themeColor="text1"/>
                <w:sz w:val="20"/>
                <w:szCs w:val="20"/>
                <w:shd w:val="clear" w:color="auto" w:fill="FFFFFF"/>
              </w:rPr>
              <w:t>flipped</w:t>
            </w:r>
            <w:proofErr w:type="spellEnd"/>
            <w:r w:rsidRPr="00ED5869">
              <w:rPr>
                <w:color w:val="000000" w:themeColor="text1"/>
                <w:sz w:val="20"/>
                <w:szCs w:val="20"/>
                <w:shd w:val="clear" w:color="auto" w:fill="FFFFFF"/>
              </w:rPr>
              <w:t xml:space="preserve"> </w:t>
            </w:r>
            <w:proofErr w:type="spellStart"/>
            <w:r w:rsidRPr="00ED5869">
              <w:rPr>
                <w:color w:val="000000" w:themeColor="text1"/>
                <w:sz w:val="20"/>
                <w:szCs w:val="20"/>
                <w:shd w:val="clear" w:color="auto" w:fill="FFFFFF"/>
              </w:rPr>
              <w:t>classroom</w:t>
            </w:r>
            <w:proofErr w:type="spellEnd"/>
            <w:r w:rsidRPr="00ED5869">
              <w:rPr>
                <w:color w:val="000000" w:themeColor="text1"/>
                <w:sz w:val="20"/>
                <w:szCs w:val="20"/>
                <w:shd w:val="clear" w:color="auto" w:fill="FFFFFF"/>
              </w:rPr>
              <w:t xml:space="preserve">, principalmente b) para analizar los patrones de aprendizaje de los alumnos y evaluar su desempeño académico; c) cuando se implementa adecuadamente, esta estrategia ha demostrado mejoras en el rendimiento académico, la autorregulación del aprendizaje, la motivación para estudiar, la colaboración y la participación entre los estudiantes. No obstante, su uso aún no se ha generalizado tanto como otros métodos que también abordan el rendimiento académico en el contexto de la </w:t>
            </w:r>
            <w:proofErr w:type="spellStart"/>
            <w:r w:rsidRPr="00ED5869">
              <w:rPr>
                <w:color w:val="000000" w:themeColor="text1"/>
                <w:sz w:val="20"/>
                <w:szCs w:val="20"/>
                <w:shd w:val="clear" w:color="auto" w:fill="FFFFFF"/>
              </w:rPr>
              <w:t>flipped</w:t>
            </w:r>
            <w:proofErr w:type="spellEnd"/>
            <w:r w:rsidRPr="00ED5869">
              <w:rPr>
                <w:color w:val="000000" w:themeColor="text1"/>
                <w:sz w:val="20"/>
                <w:szCs w:val="20"/>
                <w:shd w:val="clear" w:color="auto" w:fill="FFFFFF"/>
              </w:rPr>
              <w:t xml:space="preserve"> </w:t>
            </w:r>
            <w:proofErr w:type="spellStart"/>
            <w:r w:rsidRPr="00ED5869">
              <w:rPr>
                <w:color w:val="000000" w:themeColor="text1"/>
                <w:sz w:val="20"/>
                <w:szCs w:val="20"/>
                <w:shd w:val="clear" w:color="auto" w:fill="FFFFFF"/>
              </w:rPr>
              <w:t>classroom</w:t>
            </w:r>
            <w:proofErr w:type="spellEnd"/>
            <w:r w:rsidRPr="00ED5869">
              <w:rPr>
                <w:color w:val="000000" w:themeColor="text1"/>
                <w:sz w:val="20"/>
                <w:szCs w:val="20"/>
                <w:shd w:val="clear" w:color="auto" w:fill="FFFFFF"/>
              </w:rPr>
              <w:t>.</w:t>
            </w:r>
          </w:p>
        </w:tc>
      </w:tr>
      <w:tr w:rsidR="00910627" w:rsidRPr="008F3696" w14:paraId="7C71034B" w14:textId="77777777" w:rsidTr="00AD0372">
        <w:tc>
          <w:tcPr>
            <w:tcW w:w="567" w:type="dxa"/>
          </w:tcPr>
          <w:p w14:paraId="7233E70D" w14:textId="77777777" w:rsidR="00910627" w:rsidRPr="008F3696" w:rsidRDefault="00910627" w:rsidP="00AD0372">
            <w:pPr>
              <w:jc w:val="center"/>
              <w:rPr>
                <w:noProof/>
                <w:lang w:val="es-MX"/>
              </w:rPr>
            </w:pPr>
            <w:r w:rsidRPr="008F3696">
              <w:rPr>
                <w:noProof/>
                <w:lang w:val="es-MX"/>
              </w:rPr>
              <w:t>11</w:t>
            </w:r>
          </w:p>
        </w:tc>
        <w:tc>
          <w:tcPr>
            <w:tcW w:w="7927" w:type="dxa"/>
          </w:tcPr>
          <w:p w14:paraId="4C33DB4D" w14:textId="59D0F766" w:rsidR="00910627" w:rsidRPr="008F3696" w:rsidRDefault="00C118FC" w:rsidP="00E004BC">
            <w:pPr>
              <w:spacing w:line="276" w:lineRule="auto"/>
              <w:jc w:val="both"/>
              <w:rPr>
                <w:noProof/>
                <w:lang w:val="es-MX"/>
              </w:rPr>
            </w:pPr>
            <w:r w:rsidRPr="00C118FC">
              <w:rPr>
                <w:sz w:val="20"/>
                <w:szCs w:val="20"/>
              </w:rPr>
              <w:t xml:space="preserve">Los resultados indican que, a pesar de la baja participación reportada por los estudiantes, estos valoran muy positivamente las sesiones de </w:t>
            </w:r>
            <w:proofErr w:type="spellStart"/>
            <w:r w:rsidRPr="00C118FC">
              <w:rPr>
                <w:sz w:val="20"/>
                <w:szCs w:val="20"/>
              </w:rPr>
              <w:t>flipped</w:t>
            </w:r>
            <w:proofErr w:type="spellEnd"/>
            <w:r w:rsidRPr="00C118FC">
              <w:rPr>
                <w:sz w:val="20"/>
                <w:szCs w:val="20"/>
              </w:rPr>
              <w:t xml:space="preserve"> </w:t>
            </w:r>
            <w:proofErr w:type="spellStart"/>
            <w:r w:rsidRPr="00C118FC">
              <w:rPr>
                <w:sz w:val="20"/>
                <w:szCs w:val="20"/>
              </w:rPr>
              <w:t>classroom</w:t>
            </w:r>
            <w:proofErr w:type="spellEnd"/>
            <w:r w:rsidRPr="00C118FC">
              <w:rPr>
                <w:sz w:val="20"/>
                <w:szCs w:val="20"/>
              </w:rPr>
              <w:t xml:space="preserve"> que se han desarrollado.</w:t>
            </w:r>
          </w:p>
        </w:tc>
      </w:tr>
      <w:tr w:rsidR="00910627" w:rsidRPr="008F3696" w14:paraId="391F2603" w14:textId="77777777" w:rsidTr="00AD0372">
        <w:tc>
          <w:tcPr>
            <w:tcW w:w="567" w:type="dxa"/>
          </w:tcPr>
          <w:p w14:paraId="16984AC9" w14:textId="77777777" w:rsidR="00910627" w:rsidRPr="008F3696" w:rsidRDefault="00910627" w:rsidP="00AD0372">
            <w:pPr>
              <w:jc w:val="center"/>
              <w:rPr>
                <w:noProof/>
                <w:lang w:val="es-MX"/>
              </w:rPr>
            </w:pPr>
            <w:r w:rsidRPr="008F3696">
              <w:rPr>
                <w:noProof/>
                <w:lang w:val="es-MX"/>
              </w:rPr>
              <w:t>12</w:t>
            </w:r>
          </w:p>
        </w:tc>
        <w:tc>
          <w:tcPr>
            <w:tcW w:w="7927" w:type="dxa"/>
          </w:tcPr>
          <w:p w14:paraId="6B79C248" w14:textId="74B485BB" w:rsidR="00910627" w:rsidRPr="008F3696" w:rsidRDefault="00C118FC" w:rsidP="00E004BC">
            <w:pPr>
              <w:spacing w:line="276" w:lineRule="auto"/>
              <w:jc w:val="both"/>
              <w:rPr>
                <w:noProof/>
                <w:lang w:val="es-MX"/>
              </w:rPr>
            </w:pPr>
            <w:r w:rsidRPr="00C118FC">
              <w:rPr>
                <w:sz w:val="20"/>
                <w:szCs w:val="20"/>
              </w:rPr>
              <w:t xml:space="preserve">Para cumplir con los objetivos de investigación y realizar un análisis exhaustivo de la </w:t>
            </w:r>
            <w:proofErr w:type="spellStart"/>
            <w:r w:rsidRPr="00C118FC">
              <w:rPr>
                <w:sz w:val="20"/>
                <w:szCs w:val="20"/>
              </w:rPr>
              <w:t>flipped</w:t>
            </w:r>
            <w:proofErr w:type="spellEnd"/>
            <w:r w:rsidRPr="00C118FC">
              <w:rPr>
                <w:sz w:val="20"/>
                <w:szCs w:val="20"/>
              </w:rPr>
              <w:t xml:space="preserve"> </w:t>
            </w:r>
            <w:proofErr w:type="spellStart"/>
            <w:r w:rsidRPr="00C118FC">
              <w:rPr>
                <w:sz w:val="20"/>
                <w:szCs w:val="20"/>
              </w:rPr>
              <w:t>classroom</w:t>
            </w:r>
            <w:proofErr w:type="spellEnd"/>
            <w:r w:rsidRPr="00C118FC">
              <w:rPr>
                <w:sz w:val="20"/>
                <w:szCs w:val="20"/>
              </w:rPr>
              <w:t xml:space="preserve">, se determinó que la construcción del conocimiento de los estudiantes depende tanto de su trabajo individual en casa con el material proporcionado como de la interacción colaborativa en equipo, donde la retroalimentación se convierte en un elemento enriquecedor de manera colectiva. La </w:t>
            </w:r>
            <w:proofErr w:type="spellStart"/>
            <w:r w:rsidRPr="00C118FC">
              <w:rPr>
                <w:sz w:val="20"/>
                <w:szCs w:val="20"/>
              </w:rPr>
              <w:t>flipped</w:t>
            </w:r>
            <w:proofErr w:type="spellEnd"/>
            <w:r w:rsidRPr="00C118FC">
              <w:rPr>
                <w:sz w:val="20"/>
                <w:szCs w:val="20"/>
              </w:rPr>
              <w:t xml:space="preserve"> </w:t>
            </w:r>
            <w:proofErr w:type="spellStart"/>
            <w:r w:rsidRPr="00C118FC">
              <w:rPr>
                <w:sz w:val="20"/>
                <w:szCs w:val="20"/>
              </w:rPr>
              <w:t>classroom</w:t>
            </w:r>
            <w:proofErr w:type="spellEnd"/>
            <w:r w:rsidRPr="00C118FC">
              <w:rPr>
                <w:sz w:val="20"/>
                <w:szCs w:val="20"/>
              </w:rPr>
              <w:t xml:space="preserve"> fortalece el aprendizaje y facilita la construcción de nuevo conocimiento de manera práctica.</w:t>
            </w:r>
          </w:p>
        </w:tc>
      </w:tr>
      <w:tr w:rsidR="00910627" w:rsidRPr="008F3696" w14:paraId="3B05C983" w14:textId="77777777" w:rsidTr="00AD0372">
        <w:tc>
          <w:tcPr>
            <w:tcW w:w="567" w:type="dxa"/>
          </w:tcPr>
          <w:p w14:paraId="7B02239E" w14:textId="77777777" w:rsidR="00910627" w:rsidRPr="008F3696" w:rsidRDefault="00910627" w:rsidP="00AD0372">
            <w:pPr>
              <w:jc w:val="center"/>
              <w:rPr>
                <w:noProof/>
                <w:lang w:val="es-MX"/>
              </w:rPr>
            </w:pPr>
            <w:r w:rsidRPr="008F3696">
              <w:rPr>
                <w:noProof/>
                <w:lang w:val="es-MX"/>
              </w:rPr>
              <w:t>13</w:t>
            </w:r>
          </w:p>
        </w:tc>
        <w:tc>
          <w:tcPr>
            <w:tcW w:w="7927" w:type="dxa"/>
            <w:tcBorders>
              <w:bottom w:val="single" w:sz="4" w:space="0" w:color="auto"/>
            </w:tcBorders>
          </w:tcPr>
          <w:p w14:paraId="2DD76336" w14:textId="2988D3F8" w:rsidR="00910627" w:rsidRPr="00A21920" w:rsidRDefault="00711925" w:rsidP="00E004BC">
            <w:pPr>
              <w:spacing w:line="276" w:lineRule="auto"/>
              <w:jc w:val="both"/>
              <w:rPr>
                <w:color w:val="000000" w:themeColor="text1"/>
                <w:sz w:val="20"/>
                <w:szCs w:val="20"/>
                <w:shd w:val="clear" w:color="auto" w:fill="FFFFFF"/>
              </w:rPr>
            </w:pPr>
            <w:r w:rsidRPr="00711925">
              <w:rPr>
                <w:color w:val="000000" w:themeColor="text1"/>
                <w:sz w:val="20"/>
                <w:szCs w:val="20"/>
                <w:shd w:val="clear" w:color="auto" w:fill="FFFFFF"/>
              </w:rPr>
              <w:t>Los resultados obtenidos a través de un cuestionario diseñado específicamente revelaron efectos positivos directos que contribuyeron a mejorar la percepción del aprendizaje y la satisfacción de los estudiantes en las asignaturas donde se implementó esta metodología. Además, el uso de esta metodología ha fortalecido el trabajo en equipo en un ambiente relajado y motivador, aumentando la dinámica y la interacción en el aula.</w:t>
            </w:r>
          </w:p>
        </w:tc>
      </w:tr>
    </w:tbl>
    <w:p w14:paraId="788B5AD4" w14:textId="15287666" w:rsidR="00E004BC" w:rsidRDefault="00E004BC" w:rsidP="00E004BC">
      <w:pPr>
        <w:jc w:val="center"/>
        <w:rPr>
          <w:noProof/>
          <w:lang w:val="es-MX"/>
        </w:rPr>
      </w:pPr>
      <w:r w:rsidRPr="008F3696">
        <w:rPr>
          <w:noProof/>
          <w:sz w:val="20"/>
          <w:szCs w:val="20"/>
          <w:lang w:val="es-MX"/>
        </w:rPr>
        <w:t>Fuente: Elaboraciòn propia</w:t>
      </w:r>
    </w:p>
    <w:p w14:paraId="5D37CA24" w14:textId="18FCA49D" w:rsidR="00910627" w:rsidRPr="008F3696" w:rsidRDefault="00A21920" w:rsidP="00A21920">
      <w:pPr>
        <w:spacing w:line="480" w:lineRule="auto"/>
        <w:jc w:val="both"/>
        <w:rPr>
          <w:b/>
          <w:bCs/>
          <w:noProof/>
          <w:lang w:val="es-MX"/>
        </w:rPr>
      </w:pPr>
      <w:r w:rsidRPr="00A21920">
        <w:rPr>
          <w:noProof/>
          <w:lang w:val="es-MX"/>
        </w:rPr>
        <w:t xml:space="preserve">Según el gráfico, se ha observado que de los 13 artículos revisados en el buscador Redalyc Artículos, en 8 de ellos se ha registrado una percepción positiva de la metodología, mientras que </w:t>
      </w:r>
      <w:r w:rsidRPr="00A21920">
        <w:rPr>
          <w:noProof/>
          <w:lang w:val="es-MX"/>
        </w:rPr>
        <w:lastRenderedPageBreak/>
        <w:t xml:space="preserve">en 3 se ha observado una mejora en el aprendizaje y solo en 2 se ha percibido una mejora poco </w:t>
      </w:r>
      <w:r w:rsidRPr="008F3696">
        <w:rPr>
          <w:noProof/>
        </w:rPr>
        <w:drawing>
          <wp:anchor distT="0" distB="0" distL="114300" distR="114300" simplePos="0" relativeHeight="251665920" behindDoc="1" locked="0" layoutInCell="1" allowOverlap="1" wp14:anchorId="6EC45CEF" wp14:editId="570B999E">
            <wp:simplePos x="0" y="0"/>
            <wp:positionH relativeFrom="column">
              <wp:posOffset>492125</wp:posOffset>
            </wp:positionH>
            <wp:positionV relativeFrom="paragraph">
              <wp:posOffset>535305</wp:posOffset>
            </wp:positionV>
            <wp:extent cx="5074285" cy="1979295"/>
            <wp:effectExtent l="0" t="0" r="12065" b="1905"/>
            <wp:wrapTight wrapText="bothSides">
              <wp:wrapPolygon edited="0">
                <wp:start x="0" y="0"/>
                <wp:lineTo x="0" y="21413"/>
                <wp:lineTo x="21570" y="21413"/>
                <wp:lineTo x="21570" y="0"/>
                <wp:lineTo x="0" y="0"/>
              </wp:wrapPolygon>
            </wp:wrapTight>
            <wp:docPr id="5" name="Gráfico 5">
              <a:extLst xmlns:a="http://schemas.openxmlformats.org/drawingml/2006/main">
                <a:ext uri="{FF2B5EF4-FFF2-40B4-BE49-F238E27FC236}">
                  <a16:creationId xmlns:a16="http://schemas.microsoft.com/office/drawing/2014/main" id="{F6624CF4-0E47-4BD4-9996-D153D51B76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A21920">
        <w:rPr>
          <w:noProof/>
          <w:lang w:val="es-MX"/>
        </w:rPr>
        <w:t>significativa.</w:t>
      </w:r>
    </w:p>
    <w:p w14:paraId="401624F6" w14:textId="29052418" w:rsidR="00910627" w:rsidRPr="008F3696" w:rsidRDefault="00E004BC" w:rsidP="00E004BC">
      <w:pPr>
        <w:jc w:val="center"/>
        <w:rPr>
          <w:b/>
          <w:bCs/>
          <w:noProof/>
          <w:lang w:val="es-MX"/>
        </w:rPr>
      </w:pPr>
      <w:r w:rsidRPr="008F3696">
        <w:rPr>
          <w:noProof/>
          <w:sz w:val="20"/>
          <w:szCs w:val="20"/>
          <w:lang w:val="es-MX"/>
        </w:rPr>
        <w:t>Fuente: Elaboraciòn propia</w:t>
      </w:r>
    </w:p>
    <w:p w14:paraId="6D5FCED8" w14:textId="77777777" w:rsidR="00E004BC" w:rsidRDefault="00E004BC" w:rsidP="0073398D">
      <w:pPr>
        <w:pStyle w:val="Ttulo1"/>
        <w:rPr>
          <w:rFonts w:ascii="Times New Roman" w:hAnsi="Times New Roman" w:cs="Times New Roman"/>
          <w:b/>
          <w:bCs/>
          <w:color w:val="002060"/>
          <w:sz w:val="28"/>
          <w:szCs w:val="28"/>
          <w:lang w:val="es-EC"/>
        </w:rPr>
      </w:pPr>
    </w:p>
    <w:p w14:paraId="7D0D2DDD" w14:textId="63D7EB03" w:rsidR="0073398D" w:rsidRPr="0073398D" w:rsidRDefault="0073398D" w:rsidP="0073398D">
      <w:pPr>
        <w:pStyle w:val="Ttulo1"/>
        <w:rPr>
          <w:rFonts w:ascii="Times New Roman" w:hAnsi="Times New Roman" w:cs="Times New Roman"/>
          <w:b/>
          <w:bCs/>
          <w:color w:val="002060"/>
          <w:sz w:val="28"/>
          <w:szCs w:val="28"/>
          <w:lang w:val="es-EC"/>
        </w:rPr>
      </w:pPr>
      <w:r w:rsidRPr="0073398D">
        <w:rPr>
          <w:rFonts w:ascii="Times New Roman" w:hAnsi="Times New Roman" w:cs="Times New Roman"/>
          <w:b/>
          <w:bCs/>
          <w:color w:val="002060"/>
          <w:sz w:val="28"/>
          <w:szCs w:val="28"/>
          <w:lang w:val="es-EC"/>
        </w:rPr>
        <w:t>DISCUSIÓN</w:t>
      </w:r>
    </w:p>
    <w:p w14:paraId="65C22378" w14:textId="77777777" w:rsidR="00E70C02" w:rsidRPr="00E70C02" w:rsidRDefault="00E70C02" w:rsidP="00E70C02">
      <w:pPr>
        <w:pStyle w:val="Textoindependiente"/>
        <w:spacing w:before="90" w:line="276" w:lineRule="auto"/>
        <w:ind w:right="38" w:firstLine="284"/>
        <w:jc w:val="center"/>
        <w:rPr>
          <w:rFonts w:eastAsiaTheme="majorEastAsia"/>
          <w:b/>
          <w:bCs/>
          <w:color w:val="002060"/>
          <w:sz w:val="28"/>
          <w:szCs w:val="28"/>
        </w:rPr>
      </w:pPr>
    </w:p>
    <w:p w14:paraId="194CE715" w14:textId="0F8F1EDF" w:rsidR="00910627" w:rsidRPr="00910627" w:rsidRDefault="00910627" w:rsidP="00E004BC">
      <w:pPr>
        <w:pStyle w:val="Textoindependiente"/>
        <w:spacing w:before="90" w:line="480" w:lineRule="auto"/>
        <w:ind w:right="38"/>
        <w:jc w:val="both"/>
        <w:rPr>
          <w:rFonts w:eastAsiaTheme="majorEastAsia"/>
          <w:color w:val="000000" w:themeColor="text1"/>
          <w:sz w:val="22"/>
          <w:szCs w:val="22"/>
        </w:rPr>
      </w:pPr>
      <w:r w:rsidRPr="00910627">
        <w:rPr>
          <w:rFonts w:eastAsiaTheme="majorEastAsia"/>
          <w:color w:val="000000" w:themeColor="text1"/>
          <w:sz w:val="22"/>
          <w:szCs w:val="22"/>
        </w:rPr>
        <w:t xml:space="preserve">Con el propósito de analizar la metodología </w:t>
      </w:r>
      <w:proofErr w:type="spellStart"/>
      <w:r w:rsidRPr="00910627">
        <w:rPr>
          <w:rFonts w:eastAsiaTheme="majorEastAsia"/>
          <w:color w:val="000000" w:themeColor="text1"/>
          <w:sz w:val="22"/>
          <w:szCs w:val="22"/>
        </w:rPr>
        <w:t>Flipped</w:t>
      </w:r>
      <w:proofErr w:type="spellEnd"/>
      <w:r w:rsidRPr="00910627">
        <w:rPr>
          <w:rFonts w:eastAsiaTheme="majorEastAsia"/>
          <w:color w:val="000000" w:themeColor="text1"/>
          <w:sz w:val="22"/>
          <w:szCs w:val="22"/>
        </w:rPr>
        <w:t xml:space="preserve"> </w:t>
      </w:r>
      <w:proofErr w:type="spellStart"/>
      <w:r w:rsidRPr="00910627">
        <w:rPr>
          <w:rFonts w:eastAsiaTheme="majorEastAsia"/>
          <w:color w:val="000000" w:themeColor="text1"/>
          <w:sz w:val="22"/>
          <w:szCs w:val="22"/>
        </w:rPr>
        <w:t>classroom</w:t>
      </w:r>
      <w:proofErr w:type="spellEnd"/>
      <w:r w:rsidRPr="00910627">
        <w:rPr>
          <w:rFonts w:eastAsiaTheme="majorEastAsia"/>
          <w:color w:val="000000" w:themeColor="text1"/>
          <w:sz w:val="22"/>
          <w:szCs w:val="22"/>
        </w:rPr>
        <w:t xml:space="preserve"> aplicada en las universidades de América Latina y España y con ello obtener un estado de la cuestión actualizado, se exploró y analizó estudios publicados en Redalyc artículos para construir resultados por países, años, propósitos, tipos y resultados de investigación, mediante una revisión sistemática de los documentos seleccionados entre los años de 2016 a 2020 en América Latina y España, incluyendo solo aquellas experiencias con resultados de investigación, uso de métodos cuantitativo, cualitativo y mixto y cuya búsqueda utilizó términos como el “aula invertida”, "</w:t>
      </w:r>
      <w:proofErr w:type="spellStart"/>
      <w:r w:rsidRPr="00910627">
        <w:rPr>
          <w:rFonts w:eastAsiaTheme="majorEastAsia"/>
          <w:color w:val="000000" w:themeColor="text1"/>
          <w:sz w:val="22"/>
          <w:szCs w:val="22"/>
        </w:rPr>
        <w:t>Flipped</w:t>
      </w:r>
      <w:proofErr w:type="spellEnd"/>
      <w:r w:rsidRPr="00910627">
        <w:rPr>
          <w:rFonts w:eastAsiaTheme="majorEastAsia"/>
          <w:color w:val="000000" w:themeColor="text1"/>
          <w:sz w:val="22"/>
          <w:szCs w:val="22"/>
        </w:rPr>
        <w:t xml:space="preserve"> </w:t>
      </w:r>
      <w:proofErr w:type="spellStart"/>
      <w:r w:rsidRPr="00910627">
        <w:rPr>
          <w:rFonts w:eastAsiaTheme="majorEastAsia"/>
          <w:color w:val="000000" w:themeColor="text1"/>
          <w:sz w:val="22"/>
          <w:szCs w:val="22"/>
        </w:rPr>
        <w:t>Classroom</w:t>
      </w:r>
      <w:proofErr w:type="spellEnd"/>
      <w:r w:rsidRPr="00910627">
        <w:rPr>
          <w:rFonts w:eastAsiaTheme="majorEastAsia"/>
          <w:color w:val="000000" w:themeColor="text1"/>
          <w:sz w:val="22"/>
          <w:szCs w:val="22"/>
        </w:rPr>
        <w:t>", "aula inversa" o "aula volteada". Después de la codificación y depuración de los documentos finalmente se analizaron 13 estudios.</w:t>
      </w:r>
    </w:p>
    <w:p w14:paraId="0662BAFC" w14:textId="3E69C67F" w:rsidR="00E70C02" w:rsidRDefault="00910627" w:rsidP="00E004BC">
      <w:pPr>
        <w:pStyle w:val="Textoindependiente"/>
        <w:spacing w:before="90" w:line="480" w:lineRule="auto"/>
        <w:ind w:right="38"/>
        <w:jc w:val="both"/>
        <w:rPr>
          <w:rFonts w:eastAsiaTheme="majorEastAsia"/>
          <w:color w:val="000000" w:themeColor="text1"/>
          <w:sz w:val="22"/>
          <w:szCs w:val="22"/>
        </w:rPr>
      </w:pPr>
      <w:r w:rsidRPr="00910627">
        <w:rPr>
          <w:rFonts w:eastAsiaTheme="majorEastAsia"/>
          <w:color w:val="000000" w:themeColor="text1"/>
          <w:sz w:val="22"/>
          <w:szCs w:val="22"/>
        </w:rPr>
        <w:t xml:space="preserve">Los resultados del estudio dejan en claro que España y México, son dos naciones que tienen mayor número de publicaciones en Redalyc </w:t>
      </w:r>
      <w:r w:rsidR="00A21920" w:rsidRPr="00A21920">
        <w:rPr>
          <w:rFonts w:eastAsiaTheme="majorEastAsia"/>
          <w:color w:val="000000" w:themeColor="text1"/>
          <w:sz w:val="22"/>
          <w:szCs w:val="22"/>
        </w:rPr>
        <w:t xml:space="preserve">artículos sobre la metodología del aula invertida, la cual es vista por varios autores como una opción metodológica que mejora el aprendizaje de los estudiantes universitarios en varias áreas de estudio. El punto máximo de publicaciones relacionadas con el </w:t>
      </w:r>
      <w:proofErr w:type="spellStart"/>
      <w:r w:rsidR="00A21920" w:rsidRPr="00A21920">
        <w:rPr>
          <w:rFonts w:eastAsiaTheme="majorEastAsia"/>
          <w:color w:val="000000" w:themeColor="text1"/>
          <w:sz w:val="22"/>
          <w:szCs w:val="22"/>
        </w:rPr>
        <w:t>Flipped</w:t>
      </w:r>
      <w:proofErr w:type="spellEnd"/>
      <w:r w:rsidR="00A21920" w:rsidRPr="00A21920">
        <w:rPr>
          <w:rFonts w:eastAsiaTheme="majorEastAsia"/>
          <w:color w:val="000000" w:themeColor="text1"/>
          <w:sz w:val="22"/>
          <w:szCs w:val="22"/>
        </w:rPr>
        <w:t xml:space="preserve"> </w:t>
      </w:r>
      <w:proofErr w:type="spellStart"/>
      <w:r w:rsidR="00A21920" w:rsidRPr="00A21920">
        <w:rPr>
          <w:rFonts w:eastAsiaTheme="majorEastAsia"/>
          <w:color w:val="000000" w:themeColor="text1"/>
          <w:sz w:val="22"/>
          <w:szCs w:val="22"/>
        </w:rPr>
        <w:t>Classroom</w:t>
      </w:r>
      <w:proofErr w:type="spellEnd"/>
      <w:r w:rsidR="00A21920" w:rsidRPr="00A21920">
        <w:rPr>
          <w:rFonts w:eastAsiaTheme="majorEastAsia"/>
          <w:color w:val="000000" w:themeColor="text1"/>
          <w:sz w:val="22"/>
          <w:szCs w:val="22"/>
        </w:rPr>
        <w:t xml:space="preserve"> se sitúa en el año 2019, indicando un crecimiento </w:t>
      </w:r>
      <w:proofErr w:type="spellStart"/>
      <w:r w:rsidR="00A21920" w:rsidRPr="00A21920">
        <w:rPr>
          <w:rFonts w:eastAsiaTheme="majorEastAsia"/>
          <w:color w:val="000000" w:themeColor="text1"/>
          <w:sz w:val="22"/>
          <w:szCs w:val="22"/>
        </w:rPr>
        <w:t>continúo</w:t>
      </w:r>
      <w:proofErr w:type="spellEnd"/>
      <w:r w:rsidR="00A21920" w:rsidRPr="00A21920">
        <w:rPr>
          <w:rFonts w:eastAsiaTheme="majorEastAsia"/>
          <w:color w:val="000000" w:themeColor="text1"/>
          <w:sz w:val="22"/>
          <w:szCs w:val="22"/>
        </w:rPr>
        <w:t xml:space="preserve"> debido </w:t>
      </w:r>
      <w:r w:rsidRPr="00910627">
        <w:rPr>
          <w:rFonts w:eastAsiaTheme="majorEastAsia"/>
          <w:color w:val="000000" w:themeColor="text1"/>
          <w:sz w:val="22"/>
          <w:szCs w:val="22"/>
        </w:rPr>
        <w:t xml:space="preserve">pedagógica se combina entre el uso virtual y el uso </w:t>
      </w:r>
      <w:r w:rsidRPr="00910627">
        <w:rPr>
          <w:rFonts w:eastAsiaTheme="majorEastAsia"/>
          <w:color w:val="000000" w:themeColor="text1"/>
          <w:sz w:val="22"/>
          <w:szCs w:val="22"/>
        </w:rPr>
        <w:lastRenderedPageBreak/>
        <w:t>presencial, destacando los videos, los dossiers y la publicación de escritos. Respecto al propósito de la investigación, la mayoría de los estudios contemplan este rubro destacando la demostración de la metodología a través de los diferentes grupos de estudiantes universitarios. En cuanto a la metodología de investigación utilizada destaca el método explicativo a partir de la demostración de la aplicación del aula invertida, aunque también se valora el nivel descriptivo, cualitativo y mixto. En mérito a los resultados se ha podido comprobar, que la mayoría de los estudiantes valora positivamente el uso de esta metodología y porque mejora significativamente el aprendizaje, lo que contribuye a elevar los estándares de calidad de la educación.</w:t>
      </w:r>
    </w:p>
    <w:p w14:paraId="7AF0C316" w14:textId="77777777" w:rsidR="00A21920" w:rsidRPr="00E70C02" w:rsidRDefault="00A21920" w:rsidP="00E004BC">
      <w:pPr>
        <w:pStyle w:val="Textoindependiente"/>
        <w:spacing w:before="90" w:line="480" w:lineRule="auto"/>
        <w:ind w:right="38"/>
        <w:jc w:val="both"/>
        <w:rPr>
          <w:rFonts w:eastAsiaTheme="majorEastAsia"/>
          <w:b/>
          <w:bCs/>
          <w:color w:val="002060"/>
          <w:sz w:val="28"/>
          <w:szCs w:val="28"/>
        </w:rPr>
      </w:pPr>
    </w:p>
    <w:p w14:paraId="07330265" w14:textId="1F591EBA" w:rsidR="00634A83" w:rsidRDefault="00634A83" w:rsidP="00E004BC">
      <w:pPr>
        <w:spacing w:line="480" w:lineRule="auto"/>
        <w:jc w:val="both"/>
        <w:rPr>
          <w:rFonts w:eastAsiaTheme="majorEastAsia"/>
          <w:b/>
          <w:bCs/>
          <w:color w:val="002060"/>
          <w:sz w:val="28"/>
          <w:szCs w:val="28"/>
          <w:lang w:val="es-EC" w:eastAsia="en-US"/>
        </w:rPr>
      </w:pPr>
      <w:r w:rsidRPr="002B3F16">
        <w:rPr>
          <w:rFonts w:eastAsiaTheme="majorEastAsia"/>
          <w:b/>
          <w:bCs/>
          <w:color w:val="002060"/>
          <w:sz w:val="28"/>
          <w:szCs w:val="28"/>
          <w:lang w:val="es-EC" w:eastAsia="en-US"/>
        </w:rPr>
        <w:t>CONCLUISIONES</w:t>
      </w:r>
    </w:p>
    <w:p w14:paraId="194C1630" w14:textId="77777777" w:rsidR="00910627" w:rsidRPr="00910627" w:rsidRDefault="00910627" w:rsidP="00E004BC">
      <w:pPr>
        <w:spacing w:line="480" w:lineRule="auto"/>
        <w:jc w:val="both"/>
        <w:rPr>
          <w:rFonts w:eastAsia="Times"/>
          <w:lang w:val="es-ES_tradnl" w:eastAsia="zh-CN" w:bidi="hi-IN"/>
        </w:rPr>
      </w:pPr>
      <w:r w:rsidRPr="00910627">
        <w:rPr>
          <w:rFonts w:eastAsia="Times"/>
          <w:lang w:val="es-ES_tradnl" w:eastAsia="zh-CN" w:bidi="hi-IN"/>
        </w:rPr>
        <w:t>1.</w:t>
      </w:r>
      <w:r w:rsidRPr="00910627">
        <w:rPr>
          <w:rFonts w:eastAsia="Times"/>
          <w:lang w:val="es-ES_tradnl" w:eastAsia="zh-CN" w:bidi="hi-IN"/>
        </w:rPr>
        <w:tab/>
        <w:t>La revisión de los artículos en la página de Redalyc permite identificar que los investigadores de América Latina y España que más han publicado sobre metodología del aula invertida radican en España y México, lo que significa que un grupo importante de Universidades vienes trabajando con este método pedagógico activo, siendo menor en Chile, Colombia, Perú, Costa Rica y Brasil.</w:t>
      </w:r>
    </w:p>
    <w:p w14:paraId="16FBF247" w14:textId="77777777" w:rsidR="00910627" w:rsidRPr="00910627" w:rsidRDefault="00910627" w:rsidP="00E004BC">
      <w:pPr>
        <w:spacing w:line="480" w:lineRule="auto"/>
        <w:jc w:val="both"/>
        <w:rPr>
          <w:rFonts w:eastAsia="Times"/>
          <w:lang w:val="es-ES_tradnl" w:eastAsia="zh-CN" w:bidi="hi-IN"/>
        </w:rPr>
      </w:pPr>
      <w:r w:rsidRPr="00910627">
        <w:rPr>
          <w:rFonts w:eastAsia="Times"/>
          <w:lang w:val="es-ES_tradnl" w:eastAsia="zh-CN" w:bidi="hi-IN"/>
        </w:rPr>
        <w:t>2.</w:t>
      </w:r>
      <w:r w:rsidRPr="00910627">
        <w:rPr>
          <w:rFonts w:eastAsia="Times"/>
          <w:lang w:val="es-ES_tradnl" w:eastAsia="zh-CN" w:bidi="hi-IN"/>
        </w:rPr>
        <w:tab/>
        <w:t>De acuerdo a la revisión de la revisión de los artículos publicados entre 2016 y 2020 se venía aprecia un incremento paulatino de publicaciones entre 2018 y 2019, situación que se ha detenido por la situación de la emergencia sanitaria mundial del año 2020.</w:t>
      </w:r>
    </w:p>
    <w:p w14:paraId="5A8A422B" w14:textId="77777777" w:rsidR="00910627" w:rsidRPr="00910627" w:rsidRDefault="00910627" w:rsidP="00E004BC">
      <w:pPr>
        <w:spacing w:line="480" w:lineRule="auto"/>
        <w:jc w:val="both"/>
        <w:rPr>
          <w:rFonts w:eastAsia="Times"/>
          <w:lang w:val="es-ES_tradnl" w:eastAsia="zh-CN" w:bidi="hi-IN"/>
        </w:rPr>
      </w:pPr>
      <w:r w:rsidRPr="00910627">
        <w:rPr>
          <w:rFonts w:eastAsia="Times"/>
          <w:lang w:val="es-ES_tradnl" w:eastAsia="zh-CN" w:bidi="hi-IN"/>
        </w:rPr>
        <w:t>3.</w:t>
      </w:r>
      <w:r w:rsidRPr="00910627">
        <w:rPr>
          <w:rFonts w:eastAsia="Times"/>
          <w:lang w:val="es-ES_tradnl" w:eastAsia="zh-CN" w:bidi="hi-IN"/>
        </w:rPr>
        <w:tab/>
        <w:t xml:space="preserve">Los propósitos de la investigación son variados, no obstante, el nivel experimental es el más notorio, lo que indica que se está aplicando esta metodología a nivel piloto y que luego sirve de base para extenderlo en el resto de las materias universitarias en el resto del claustro universitario. </w:t>
      </w:r>
    </w:p>
    <w:p w14:paraId="05194431" w14:textId="609139F8" w:rsidR="00910627" w:rsidRPr="00910627" w:rsidRDefault="00910627" w:rsidP="00E004BC">
      <w:pPr>
        <w:spacing w:line="480" w:lineRule="auto"/>
        <w:jc w:val="both"/>
        <w:rPr>
          <w:rFonts w:eastAsia="Times"/>
          <w:lang w:val="es-ES_tradnl" w:eastAsia="zh-CN" w:bidi="hi-IN"/>
        </w:rPr>
      </w:pPr>
      <w:r w:rsidRPr="00910627">
        <w:rPr>
          <w:rFonts w:eastAsia="Times"/>
          <w:lang w:val="es-ES_tradnl" w:eastAsia="zh-CN" w:bidi="hi-IN"/>
        </w:rPr>
        <w:lastRenderedPageBreak/>
        <w:t>4.</w:t>
      </w:r>
      <w:r w:rsidRPr="00910627">
        <w:rPr>
          <w:rFonts w:eastAsia="Times"/>
          <w:lang w:val="es-ES_tradnl" w:eastAsia="zh-CN" w:bidi="hi-IN"/>
        </w:rPr>
        <w:tab/>
      </w:r>
      <w:r w:rsidR="00A21920" w:rsidRPr="00A21920">
        <w:rPr>
          <w:rFonts w:eastAsia="Times"/>
          <w:lang w:val="es-ES_tradnl" w:eastAsia="zh-CN" w:bidi="hi-IN"/>
        </w:rPr>
        <w:t>La metodología utilizada es diversa, destacando principalmente el enfoque cuantitativo aplicativo, seguido por el descriptivo. Ambas metodologías se centran en medir el nivel de percepción de los estudiantes. Los estudios cualitativos, mixtos y exploratorios son menos frecuentes en comparación</w:t>
      </w:r>
    </w:p>
    <w:p w14:paraId="4FBA5DC7" w14:textId="3559B3BD" w:rsidR="00FE4BF5" w:rsidRPr="00910627" w:rsidRDefault="00910627" w:rsidP="00E004BC">
      <w:pPr>
        <w:spacing w:line="480" w:lineRule="auto"/>
        <w:jc w:val="both"/>
        <w:rPr>
          <w:rFonts w:eastAsia="Times"/>
          <w:lang w:eastAsia="zh-CN" w:bidi="hi-IN"/>
        </w:rPr>
      </w:pPr>
      <w:r w:rsidRPr="00910627">
        <w:rPr>
          <w:rFonts w:eastAsia="Times"/>
          <w:lang w:val="es-ES_tradnl" w:eastAsia="zh-CN" w:bidi="hi-IN"/>
        </w:rPr>
        <w:t>5.</w:t>
      </w:r>
      <w:r w:rsidRPr="00910627">
        <w:rPr>
          <w:rFonts w:eastAsia="Times"/>
          <w:lang w:val="es-ES_tradnl" w:eastAsia="zh-CN" w:bidi="hi-IN"/>
        </w:rPr>
        <w:tab/>
        <w:t>En los resultados se aprecia un nivel alto de satisfacción porque produce mejoras en el aprendizaje de los estudiantes.</w:t>
      </w:r>
    </w:p>
    <w:p w14:paraId="65A881E5" w14:textId="0C8C27CE" w:rsidR="00FE4BF5" w:rsidRDefault="00FE4BF5" w:rsidP="00E004BC">
      <w:pPr>
        <w:spacing w:line="480" w:lineRule="auto"/>
        <w:jc w:val="both"/>
        <w:rPr>
          <w:rFonts w:eastAsia="Times"/>
          <w:lang w:val="es-ES_tradnl" w:eastAsia="zh-CN" w:bidi="hi-IN"/>
        </w:rPr>
      </w:pPr>
    </w:p>
    <w:p w14:paraId="77DFB5BE" w14:textId="5C4C24CB" w:rsidR="00FE4BF5" w:rsidRDefault="00FE4BF5" w:rsidP="00E004BC">
      <w:pPr>
        <w:spacing w:line="480" w:lineRule="auto"/>
        <w:jc w:val="both"/>
        <w:rPr>
          <w:rFonts w:eastAsia="Times"/>
          <w:lang w:val="es-ES_tradnl" w:eastAsia="zh-CN" w:bidi="hi-IN"/>
        </w:rPr>
      </w:pPr>
    </w:p>
    <w:p w14:paraId="702C79CD" w14:textId="7549A98D" w:rsidR="00FE4BF5" w:rsidRDefault="00FE4BF5" w:rsidP="00E004BC">
      <w:pPr>
        <w:spacing w:line="480" w:lineRule="auto"/>
        <w:jc w:val="both"/>
        <w:rPr>
          <w:rFonts w:eastAsia="Times"/>
          <w:lang w:val="es-ES_tradnl" w:eastAsia="zh-CN" w:bidi="hi-IN"/>
        </w:rPr>
      </w:pPr>
    </w:p>
    <w:p w14:paraId="25FA7EA2" w14:textId="15D8E2CC" w:rsidR="00FE4BF5" w:rsidRDefault="00FE4BF5" w:rsidP="00E004BC">
      <w:pPr>
        <w:spacing w:line="480" w:lineRule="auto"/>
        <w:jc w:val="both"/>
        <w:rPr>
          <w:rFonts w:eastAsia="Times"/>
          <w:lang w:val="es-ES_tradnl" w:eastAsia="zh-CN" w:bidi="hi-IN"/>
        </w:rPr>
      </w:pPr>
    </w:p>
    <w:p w14:paraId="3C816CB3" w14:textId="4C33D888" w:rsidR="00FE4BF5" w:rsidRDefault="00FE4BF5" w:rsidP="002F35F7">
      <w:pPr>
        <w:spacing w:line="480" w:lineRule="auto"/>
        <w:jc w:val="both"/>
        <w:rPr>
          <w:rFonts w:eastAsia="Times"/>
          <w:lang w:val="es-ES_tradnl" w:eastAsia="zh-CN" w:bidi="hi-IN"/>
        </w:rPr>
      </w:pPr>
    </w:p>
    <w:p w14:paraId="7C06BA83" w14:textId="292E1D04" w:rsidR="00FE4BF5" w:rsidRDefault="00FE4BF5" w:rsidP="002F35F7">
      <w:pPr>
        <w:spacing w:line="480" w:lineRule="auto"/>
        <w:jc w:val="both"/>
        <w:rPr>
          <w:rFonts w:eastAsia="Times"/>
          <w:lang w:val="es-ES_tradnl" w:eastAsia="zh-CN" w:bidi="hi-IN"/>
        </w:rPr>
      </w:pPr>
    </w:p>
    <w:p w14:paraId="691BEBCE" w14:textId="6F32375E" w:rsidR="00FE4BF5" w:rsidRDefault="00FE4BF5" w:rsidP="002F35F7">
      <w:pPr>
        <w:spacing w:line="480" w:lineRule="auto"/>
        <w:jc w:val="both"/>
        <w:rPr>
          <w:rFonts w:eastAsia="Times"/>
          <w:lang w:val="es-ES_tradnl" w:eastAsia="zh-CN" w:bidi="hi-IN"/>
        </w:rPr>
      </w:pPr>
    </w:p>
    <w:p w14:paraId="748302D0" w14:textId="610FD488" w:rsidR="00FE4BF5" w:rsidRDefault="00FE4BF5" w:rsidP="002F35F7">
      <w:pPr>
        <w:spacing w:line="480" w:lineRule="auto"/>
        <w:jc w:val="both"/>
        <w:rPr>
          <w:rFonts w:eastAsia="Times"/>
          <w:lang w:val="es-ES_tradnl" w:eastAsia="zh-CN" w:bidi="hi-IN"/>
        </w:rPr>
      </w:pPr>
    </w:p>
    <w:p w14:paraId="37593FB2" w14:textId="01389AC1" w:rsidR="00FE4BF5" w:rsidRDefault="00FE4BF5" w:rsidP="002F35F7">
      <w:pPr>
        <w:spacing w:line="480" w:lineRule="auto"/>
        <w:jc w:val="both"/>
        <w:rPr>
          <w:rFonts w:eastAsia="Times"/>
          <w:lang w:val="es-ES_tradnl" w:eastAsia="zh-CN" w:bidi="hi-IN"/>
        </w:rPr>
      </w:pPr>
    </w:p>
    <w:p w14:paraId="7395806D" w14:textId="496CDD25" w:rsidR="00711925" w:rsidRDefault="00711925" w:rsidP="002F35F7">
      <w:pPr>
        <w:spacing w:line="480" w:lineRule="auto"/>
        <w:jc w:val="both"/>
        <w:rPr>
          <w:rFonts w:eastAsia="Times"/>
          <w:lang w:val="es-ES_tradnl" w:eastAsia="zh-CN" w:bidi="hi-IN"/>
        </w:rPr>
      </w:pPr>
    </w:p>
    <w:p w14:paraId="706CAA15" w14:textId="13C5D913" w:rsidR="00711925" w:rsidRDefault="00711925" w:rsidP="002F35F7">
      <w:pPr>
        <w:spacing w:line="480" w:lineRule="auto"/>
        <w:jc w:val="both"/>
        <w:rPr>
          <w:rFonts w:eastAsia="Times"/>
          <w:lang w:val="es-ES_tradnl" w:eastAsia="zh-CN" w:bidi="hi-IN"/>
        </w:rPr>
      </w:pPr>
    </w:p>
    <w:p w14:paraId="282561AE" w14:textId="3D211765" w:rsidR="00711925" w:rsidRDefault="00711925" w:rsidP="002F35F7">
      <w:pPr>
        <w:spacing w:line="480" w:lineRule="auto"/>
        <w:jc w:val="both"/>
        <w:rPr>
          <w:rFonts w:eastAsia="Times"/>
          <w:lang w:val="es-ES_tradnl" w:eastAsia="zh-CN" w:bidi="hi-IN"/>
        </w:rPr>
      </w:pPr>
    </w:p>
    <w:p w14:paraId="398B4699" w14:textId="2F202B4F" w:rsidR="00711925" w:rsidRDefault="00711925" w:rsidP="002F35F7">
      <w:pPr>
        <w:spacing w:line="480" w:lineRule="auto"/>
        <w:jc w:val="both"/>
        <w:rPr>
          <w:rFonts w:eastAsia="Times"/>
          <w:lang w:val="es-ES_tradnl" w:eastAsia="zh-CN" w:bidi="hi-IN"/>
        </w:rPr>
      </w:pPr>
    </w:p>
    <w:p w14:paraId="002A335F" w14:textId="6E01636E" w:rsidR="00711925" w:rsidRDefault="00711925" w:rsidP="002F35F7">
      <w:pPr>
        <w:spacing w:line="480" w:lineRule="auto"/>
        <w:jc w:val="both"/>
        <w:rPr>
          <w:rFonts w:eastAsia="Times"/>
          <w:lang w:val="es-ES_tradnl" w:eastAsia="zh-CN" w:bidi="hi-IN"/>
        </w:rPr>
      </w:pPr>
    </w:p>
    <w:p w14:paraId="46505B56" w14:textId="13CCDB85" w:rsidR="00711925" w:rsidRDefault="00711925" w:rsidP="002F35F7">
      <w:pPr>
        <w:spacing w:line="480" w:lineRule="auto"/>
        <w:jc w:val="both"/>
        <w:rPr>
          <w:rFonts w:eastAsia="Times"/>
          <w:lang w:val="es-ES_tradnl" w:eastAsia="zh-CN" w:bidi="hi-IN"/>
        </w:rPr>
      </w:pPr>
    </w:p>
    <w:p w14:paraId="350E38A9" w14:textId="7DA07FD6" w:rsidR="00711925" w:rsidRDefault="00711925" w:rsidP="002F35F7">
      <w:pPr>
        <w:spacing w:line="480" w:lineRule="auto"/>
        <w:jc w:val="both"/>
        <w:rPr>
          <w:rFonts w:eastAsia="Times"/>
          <w:lang w:val="es-ES_tradnl" w:eastAsia="zh-CN" w:bidi="hi-IN"/>
        </w:rPr>
      </w:pPr>
    </w:p>
    <w:p w14:paraId="115529C9" w14:textId="77777777" w:rsidR="00711925" w:rsidRDefault="00711925" w:rsidP="002F35F7">
      <w:pPr>
        <w:spacing w:line="480" w:lineRule="auto"/>
        <w:jc w:val="both"/>
        <w:rPr>
          <w:rFonts w:eastAsia="Times"/>
          <w:lang w:val="es-ES_tradnl" w:eastAsia="zh-CN" w:bidi="hi-IN"/>
        </w:rPr>
      </w:pPr>
    </w:p>
    <w:p w14:paraId="68A9B364" w14:textId="77777777" w:rsidR="00FE4BF5" w:rsidRPr="006A3D2F" w:rsidRDefault="00FE4BF5" w:rsidP="002F35F7">
      <w:pPr>
        <w:spacing w:line="480" w:lineRule="auto"/>
        <w:jc w:val="both"/>
        <w:rPr>
          <w:rFonts w:eastAsia="Times"/>
          <w:lang w:val="es-ES_tradnl" w:eastAsia="zh-CN" w:bidi="hi-IN"/>
        </w:rPr>
      </w:pPr>
    </w:p>
    <w:sdt>
      <w:sdtPr>
        <w:rPr>
          <w:rFonts w:ascii="Times New Roman" w:eastAsia="Times New Roman" w:hAnsi="Times New Roman" w:cs="Times New Roman"/>
          <w:color w:val="auto"/>
          <w:sz w:val="22"/>
          <w:szCs w:val="22"/>
          <w:lang w:val="es-ES" w:eastAsia="es-ES"/>
        </w:rPr>
        <w:id w:val="-1405597573"/>
        <w:docPartObj>
          <w:docPartGallery w:val="Bibliographies"/>
          <w:docPartUnique/>
        </w:docPartObj>
      </w:sdtPr>
      <w:sdtContent>
        <w:p w14:paraId="1E7FBF42" w14:textId="77777777" w:rsidR="006A3D2F" w:rsidRDefault="002B3F16">
          <w:pPr>
            <w:pStyle w:val="Ttulo1"/>
            <w:rPr>
              <w:rFonts w:ascii="Times New Roman" w:hAnsi="Times New Roman" w:cs="Times New Roman"/>
              <w:b/>
              <w:bCs/>
              <w:color w:val="002060"/>
              <w:sz w:val="28"/>
              <w:szCs w:val="28"/>
              <w:lang w:val="es-EC"/>
            </w:rPr>
          </w:pPr>
          <w:r w:rsidRPr="002B3F16">
            <w:rPr>
              <w:rFonts w:ascii="Times New Roman" w:hAnsi="Times New Roman" w:cs="Times New Roman"/>
              <w:b/>
              <w:bCs/>
              <w:color w:val="002060"/>
              <w:sz w:val="28"/>
              <w:szCs w:val="28"/>
              <w:lang w:val="es-EC"/>
            </w:rPr>
            <w:t>BIBLIOGRAFÍA</w:t>
          </w:r>
        </w:p>
        <w:p w14:paraId="465383F9" w14:textId="14C32C1B" w:rsidR="006074A7" w:rsidRPr="006A3D2F" w:rsidRDefault="00000000" w:rsidP="006A3D2F">
          <w:pPr>
            <w:rPr>
              <w:lang w:val="es-EC" w:eastAsia="en-US"/>
            </w:rPr>
          </w:pPr>
        </w:p>
      </w:sdtContent>
    </w:sdt>
    <w:p w14:paraId="6C6C918A"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Aguayo, M., Bravo, M., Nocetti, A., Concha, L., &amp; </w:t>
      </w:r>
      <w:proofErr w:type="gramStart"/>
      <w:r w:rsidRPr="00910627">
        <w:rPr>
          <w:rFonts w:eastAsiaTheme="minorHAnsi"/>
          <w:sz w:val="22"/>
          <w:szCs w:val="22"/>
          <w:lang w:val="es-EC"/>
        </w:rPr>
        <w:t>Aburto ,</w:t>
      </w:r>
      <w:proofErr w:type="gramEnd"/>
      <w:r w:rsidRPr="00910627">
        <w:rPr>
          <w:rFonts w:eastAsiaTheme="minorHAnsi"/>
          <w:sz w:val="22"/>
          <w:szCs w:val="22"/>
          <w:lang w:val="es-EC"/>
        </w:rPr>
        <w:t xml:space="preserve"> R. (2019). Perspectiva estudiantil del modelo pedagógico </w:t>
      </w:r>
      <w:proofErr w:type="spellStart"/>
      <w:r w:rsidRPr="00910627">
        <w:rPr>
          <w:rFonts w:eastAsiaTheme="minorHAnsi"/>
          <w:sz w:val="22"/>
          <w:szCs w:val="22"/>
          <w:lang w:val="es-EC"/>
        </w:rPr>
        <w:t>flipped</w:t>
      </w:r>
      <w:proofErr w:type="spellEnd"/>
      <w:r w:rsidRPr="00910627">
        <w:rPr>
          <w:rFonts w:eastAsiaTheme="minorHAnsi"/>
          <w:sz w:val="22"/>
          <w:szCs w:val="22"/>
          <w:lang w:val="es-EC"/>
        </w:rPr>
        <w:t xml:space="preserve"> </w:t>
      </w:r>
      <w:proofErr w:type="spellStart"/>
      <w:r w:rsidRPr="00910627">
        <w:rPr>
          <w:rFonts w:eastAsiaTheme="minorHAnsi"/>
          <w:sz w:val="22"/>
          <w:szCs w:val="22"/>
          <w:lang w:val="es-EC"/>
        </w:rPr>
        <w:t>classroom</w:t>
      </w:r>
      <w:proofErr w:type="spellEnd"/>
      <w:r w:rsidRPr="00910627">
        <w:rPr>
          <w:rFonts w:eastAsiaTheme="minorHAnsi"/>
          <w:sz w:val="22"/>
          <w:szCs w:val="22"/>
          <w:lang w:val="es-EC"/>
        </w:rPr>
        <w:t xml:space="preserve"> o aula invertida en el aprendizaje del inglés como lengua extranjera. Revista Educación, 43(1), 1-7. </w:t>
      </w:r>
      <w:proofErr w:type="spellStart"/>
      <w:proofErr w:type="gramStart"/>
      <w:r w:rsidRPr="00910627">
        <w:rPr>
          <w:rFonts w:eastAsiaTheme="minorHAnsi"/>
          <w:sz w:val="22"/>
          <w:szCs w:val="22"/>
          <w:lang w:val="es-EC"/>
        </w:rPr>
        <w:t>doi:https</w:t>
      </w:r>
      <w:proofErr w:type="spellEnd"/>
      <w:r w:rsidRPr="00910627">
        <w:rPr>
          <w:rFonts w:eastAsiaTheme="minorHAnsi"/>
          <w:sz w:val="22"/>
          <w:szCs w:val="22"/>
          <w:lang w:val="es-EC"/>
        </w:rPr>
        <w:t>://doi.org/10.15517/revedu.v43i1.31529</w:t>
      </w:r>
      <w:proofErr w:type="gramEnd"/>
    </w:p>
    <w:p w14:paraId="1C185C63" w14:textId="77777777" w:rsidR="00910627" w:rsidRPr="00910627" w:rsidRDefault="00910627" w:rsidP="00E004BC">
      <w:pPr>
        <w:pStyle w:val="Textoindependiente"/>
        <w:spacing w:before="90" w:line="480" w:lineRule="auto"/>
        <w:ind w:right="38"/>
        <w:jc w:val="both"/>
        <w:rPr>
          <w:rFonts w:eastAsiaTheme="minorHAnsi"/>
          <w:sz w:val="22"/>
          <w:szCs w:val="22"/>
          <w:lang w:val="en-US"/>
        </w:rPr>
      </w:pPr>
      <w:r w:rsidRPr="00910627">
        <w:rPr>
          <w:rFonts w:eastAsiaTheme="minorHAnsi"/>
          <w:sz w:val="22"/>
          <w:szCs w:val="22"/>
          <w:lang w:val="es-EC"/>
        </w:rPr>
        <w:t xml:space="preserve">Aguilera, C., Manzano, A., Martínez, I., Lozano, M., &amp; </w:t>
      </w:r>
      <w:proofErr w:type="gramStart"/>
      <w:r w:rsidRPr="00910627">
        <w:rPr>
          <w:rFonts w:eastAsiaTheme="minorHAnsi"/>
          <w:sz w:val="22"/>
          <w:szCs w:val="22"/>
          <w:lang w:val="es-EC"/>
        </w:rPr>
        <w:t>Casiano ,</w:t>
      </w:r>
      <w:proofErr w:type="gramEnd"/>
      <w:r w:rsidRPr="00910627">
        <w:rPr>
          <w:rFonts w:eastAsiaTheme="minorHAnsi"/>
          <w:sz w:val="22"/>
          <w:szCs w:val="22"/>
          <w:lang w:val="es-EC"/>
        </w:rPr>
        <w:t xml:space="preserve"> C. (2017). </w:t>
      </w:r>
      <w:r w:rsidRPr="00910627">
        <w:rPr>
          <w:rFonts w:eastAsiaTheme="minorHAnsi"/>
          <w:sz w:val="22"/>
          <w:szCs w:val="22"/>
          <w:lang w:val="en-US"/>
        </w:rPr>
        <w:t xml:space="preserve">El </w:t>
      </w:r>
      <w:proofErr w:type="spellStart"/>
      <w:r w:rsidRPr="00910627">
        <w:rPr>
          <w:rFonts w:eastAsiaTheme="minorHAnsi"/>
          <w:sz w:val="22"/>
          <w:szCs w:val="22"/>
          <w:lang w:val="en-US"/>
        </w:rPr>
        <w:t>modelo</w:t>
      </w:r>
      <w:proofErr w:type="spellEnd"/>
      <w:r w:rsidRPr="00910627">
        <w:rPr>
          <w:rFonts w:eastAsiaTheme="minorHAnsi"/>
          <w:sz w:val="22"/>
          <w:szCs w:val="22"/>
          <w:lang w:val="en-US"/>
        </w:rPr>
        <w:t xml:space="preserve"> flipped classroom. International Journal of Developmental and Educational Psychology, 261-266. </w:t>
      </w:r>
      <w:proofErr w:type="spellStart"/>
      <w:proofErr w:type="gramStart"/>
      <w:r w:rsidRPr="00910627">
        <w:rPr>
          <w:rFonts w:eastAsiaTheme="minorHAnsi"/>
          <w:sz w:val="22"/>
          <w:szCs w:val="22"/>
          <w:lang w:val="en-US"/>
        </w:rPr>
        <w:t>doi:https</w:t>
      </w:r>
      <w:proofErr w:type="spellEnd"/>
      <w:r w:rsidRPr="00910627">
        <w:rPr>
          <w:rFonts w:eastAsiaTheme="minorHAnsi"/>
          <w:sz w:val="22"/>
          <w:szCs w:val="22"/>
          <w:lang w:val="en-US"/>
        </w:rPr>
        <w:t>://doi.org/10.17060/ijodaep.2017.n1.v4.1055</w:t>
      </w:r>
      <w:proofErr w:type="gramEnd"/>
    </w:p>
    <w:p w14:paraId="6D9D022D" w14:textId="77777777" w:rsidR="00910627" w:rsidRPr="00910627" w:rsidRDefault="00910627" w:rsidP="00E004BC">
      <w:pPr>
        <w:pStyle w:val="Textoindependiente"/>
        <w:spacing w:before="90" w:line="480" w:lineRule="auto"/>
        <w:ind w:right="38"/>
        <w:jc w:val="both"/>
        <w:rPr>
          <w:rFonts w:eastAsiaTheme="minorHAnsi"/>
          <w:sz w:val="22"/>
          <w:szCs w:val="22"/>
          <w:lang w:val="en-US"/>
        </w:rPr>
      </w:pPr>
      <w:r w:rsidRPr="00910627">
        <w:rPr>
          <w:rFonts w:eastAsiaTheme="minorHAnsi"/>
          <w:sz w:val="22"/>
          <w:szCs w:val="22"/>
          <w:lang w:val="es-EC"/>
        </w:rPr>
        <w:t xml:space="preserve">Arráez, G., Lorenzo, A., Gómez, M., &amp; Lorenzo, G. (2018). La clase invertida en la educación superior: percepciones del alumnado. </w:t>
      </w:r>
      <w:r w:rsidRPr="00910627">
        <w:rPr>
          <w:rFonts w:eastAsiaTheme="minorHAnsi"/>
          <w:sz w:val="22"/>
          <w:szCs w:val="22"/>
          <w:lang w:val="en-US"/>
        </w:rPr>
        <w:t xml:space="preserve">International Journal of Developmental and Educational Psychology, 2(1), 1-7. </w:t>
      </w:r>
      <w:proofErr w:type="spellStart"/>
      <w:r w:rsidRPr="00910627">
        <w:rPr>
          <w:rFonts w:eastAsiaTheme="minorHAnsi"/>
          <w:sz w:val="22"/>
          <w:szCs w:val="22"/>
          <w:lang w:val="en-US"/>
        </w:rPr>
        <w:t>Obtenido</w:t>
      </w:r>
      <w:proofErr w:type="spellEnd"/>
      <w:r w:rsidRPr="00910627">
        <w:rPr>
          <w:rFonts w:eastAsiaTheme="minorHAnsi"/>
          <w:sz w:val="22"/>
          <w:szCs w:val="22"/>
          <w:lang w:val="en-US"/>
        </w:rPr>
        <w:t xml:space="preserve"> de http://www.redalyc.org/articulo.oa?id=349856003016</w:t>
      </w:r>
    </w:p>
    <w:p w14:paraId="3B696BBD"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Basso, M., Bravo, M., Castro, A., &amp; Moraga, C. (2018). Propuesta de modelo tecnológico para </w:t>
      </w:r>
      <w:proofErr w:type="spellStart"/>
      <w:r w:rsidRPr="00910627">
        <w:rPr>
          <w:rFonts w:eastAsiaTheme="minorHAnsi"/>
          <w:sz w:val="22"/>
          <w:szCs w:val="22"/>
          <w:lang w:val="es-EC"/>
        </w:rPr>
        <w:t>Flipped</w:t>
      </w:r>
      <w:proofErr w:type="spellEnd"/>
      <w:r w:rsidRPr="00910627">
        <w:rPr>
          <w:rFonts w:eastAsiaTheme="minorHAnsi"/>
          <w:sz w:val="22"/>
          <w:szCs w:val="22"/>
          <w:lang w:val="es-EC"/>
        </w:rPr>
        <w:t xml:space="preserve"> </w:t>
      </w:r>
      <w:proofErr w:type="spellStart"/>
      <w:r w:rsidRPr="00910627">
        <w:rPr>
          <w:rFonts w:eastAsiaTheme="minorHAnsi"/>
          <w:sz w:val="22"/>
          <w:szCs w:val="22"/>
          <w:lang w:val="es-EC"/>
        </w:rPr>
        <w:t>Classroom</w:t>
      </w:r>
      <w:proofErr w:type="spellEnd"/>
      <w:r w:rsidRPr="00910627">
        <w:rPr>
          <w:rFonts w:eastAsiaTheme="minorHAnsi"/>
          <w:sz w:val="22"/>
          <w:szCs w:val="22"/>
          <w:lang w:val="es-EC"/>
        </w:rPr>
        <w:t xml:space="preserve"> (T-</w:t>
      </w:r>
      <w:proofErr w:type="spellStart"/>
      <w:r w:rsidRPr="00910627">
        <w:rPr>
          <w:rFonts w:eastAsiaTheme="minorHAnsi"/>
          <w:sz w:val="22"/>
          <w:szCs w:val="22"/>
          <w:lang w:val="es-EC"/>
        </w:rPr>
        <w:t>FliC</w:t>
      </w:r>
      <w:proofErr w:type="spellEnd"/>
      <w:r w:rsidRPr="00910627">
        <w:rPr>
          <w:rFonts w:eastAsiaTheme="minorHAnsi"/>
          <w:sz w:val="22"/>
          <w:szCs w:val="22"/>
          <w:lang w:val="es-EC"/>
        </w:rPr>
        <w:t>) en educación superior. Revista Electrónica Educare, 22(2), 1-8. doi:10.15359/ree.22-2.2</w:t>
      </w:r>
    </w:p>
    <w:p w14:paraId="56570102"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Blasco, A., Lorenzo, J., &amp; Sarsa, J. (2016). La clase invertida y el uso de vídeos de software educativo en la formación inicial del profesorado. Estudio cualitativo. Revista </w:t>
      </w:r>
      <w:proofErr w:type="spellStart"/>
      <w:r w:rsidRPr="00910627">
        <w:rPr>
          <w:rFonts w:eastAsiaTheme="minorHAnsi"/>
          <w:sz w:val="22"/>
          <w:szCs w:val="22"/>
          <w:lang w:val="es-EC"/>
        </w:rPr>
        <w:t>d'innovació</w:t>
      </w:r>
      <w:proofErr w:type="spellEnd"/>
      <w:r w:rsidRPr="00910627">
        <w:rPr>
          <w:rFonts w:eastAsiaTheme="minorHAnsi"/>
          <w:sz w:val="22"/>
          <w:szCs w:val="22"/>
          <w:lang w:val="es-EC"/>
        </w:rPr>
        <w:t xml:space="preserve"> educativa, 17, 1-18. Obtenido de https://www.redalyc.org/jatsRepo/3495/349551247003/349551247003.pdf</w:t>
      </w:r>
    </w:p>
    <w:p w14:paraId="62CE9147"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Escudero, A., &amp; Mercado, E. (2019). Uso del análisis de aprendizajes en el aula invertida: una revisión sistemática. Apertura (Guadalajara, Jal.), 11(2), 1-7. doi:10.32870/</w:t>
      </w:r>
      <w:proofErr w:type="gramStart"/>
      <w:r w:rsidRPr="00910627">
        <w:rPr>
          <w:rFonts w:eastAsiaTheme="minorHAnsi"/>
          <w:sz w:val="22"/>
          <w:szCs w:val="22"/>
          <w:lang w:val="es-EC"/>
        </w:rPr>
        <w:t>Ap.v</w:t>
      </w:r>
      <w:proofErr w:type="gramEnd"/>
      <w:r w:rsidRPr="00910627">
        <w:rPr>
          <w:rFonts w:eastAsiaTheme="minorHAnsi"/>
          <w:sz w:val="22"/>
          <w:szCs w:val="22"/>
          <w:lang w:val="es-EC"/>
        </w:rPr>
        <w:t>11n2.1546</w:t>
      </w:r>
    </w:p>
    <w:p w14:paraId="29A82BAF"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García, D., &amp; Cremades, R. (2019). </w:t>
      </w:r>
      <w:proofErr w:type="spellStart"/>
      <w:r w:rsidRPr="00910627">
        <w:rPr>
          <w:rFonts w:eastAsiaTheme="minorHAnsi"/>
          <w:sz w:val="22"/>
          <w:szCs w:val="22"/>
          <w:lang w:val="es-EC"/>
        </w:rPr>
        <w:t>Flipped</w:t>
      </w:r>
      <w:proofErr w:type="spellEnd"/>
      <w:r w:rsidRPr="00910627">
        <w:rPr>
          <w:rFonts w:eastAsiaTheme="minorHAnsi"/>
          <w:sz w:val="22"/>
          <w:szCs w:val="22"/>
          <w:lang w:val="es-EC"/>
        </w:rPr>
        <w:t xml:space="preserve"> </w:t>
      </w:r>
      <w:proofErr w:type="spellStart"/>
      <w:r w:rsidRPr="00910627">
        <w:rPr>
          <w:rFonts w:eastAsiaTheme="minorHAnsi"/>
          <w:sz w:val="22"/>
          <w:szCs w:val="22"/>
          <w:lang w:val="es-EC"/>
        </w:rPr>
        <w:t>classroom</w:t>
      </w:r>
      <w:proofErr w:type="spellEnd"/>
      <w:r w:rsidRPr="00910627">
        <w:rPr>
          <w:rFonts w:eastAsiaTheme="minorHAnsi"/>
          <w:sz w:val="22"/>
          <w:szCs w:val="22"/>
          <w:lang w:val="es-EC"/>
        </w:rPr>
        <w:t xml:space="preserve"> en educación superior. Un estudio a través de relatos de alumnos. Revista mexicana de investigación educativa, 24(80), 1-7.</w:t>
      </w:r>
    </w:p>
    <w:p w14:paraId="33A098B7"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Gaviria, D., </w:t>
      </w:r>
      <w:proofErr w:type="gramStart"/>
      <w:r w:rsidRPr="00910627">
        <w:rPr>
          <w:rFonts w:eastAsiaTheme="minorHAnsi"/>
          <w:sz w:val="22"/>
          <w:szCs w:val="22"/>
          <w:lang w:val="es-EC"/>
        </w:rPr>
        <w:t>Arango ,</w:t>
      </w:r>
      <w:proofErr w:type="gramEnd"/>
      <w:r w:rsidRPr="00910627">
        <w:rPr>
          <w:rFonts w:eastAsiaTheme="minorHAnsi"/>
          <w:sz w:val="22"/>
          <w:szCs w:val="22"/>
          <w:lang w:val="es-EC"/>
        </w:rPr>
        <w:t xml:space="preserve"> J., Valencia, A., &amp; Bran, L. (2019). Percepción de la estrategia aula invertida en escenarios universitarios. Revista mexicana de investigación educativa, 24(81), 1-7. Obtenido de </w:t>
      </w:r>
      <w:r w:rsidRPr="00910627">
        <w:rPr>
          <w:rFonts w:eastAsiaTheme="minorHAnsi"/>
          <w:sz w:val="22"/>
          <w:szCs w:val="22"/>
          <w:lang w:val="es-EC"/>
        </w:rPr>
        <w:lastRenderedPageBreak/>
        <w:t>https://www.redalyc.org/jatsRepo/140/14062583011/html/index.html</w:t>
      </w:r>
    </w:p>
    <w:p w14:paraId="330F6A8A"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González, M., &amp; Huerta, P. (2019). Experiencia del aula invertida para promover estudiantes prosumidores del nivel superior. RIED. Revista Iberoamericana de Educación a Distancia, 22(2), 1-7. </w:t>
      </w:r>
      <w:proofErr w:type="spellStart"/>
      <w:proofErr w:type="gramStart"/>
      <w:r w:rsidRPr="00910627">
        <w:rPr>
          <w:rFonts w:eastAsiaTheme="minorHAnsi"/>
          <w:sz w:val="22"/>
          <w:szCs w:val="22"/>
          <w:lang w:val="es-EC"/>
        </w:rPr>
        <w:t>doi:https</w:t>
      </w:r>
      <w:proofErr w:type="spellEnd"/>
      <w:r w:rsidRPr="00910627">
        <w:rPr>
          <w:rFonts w:eastAsiaTheme="minorHAnsi"/>
          <w:sz w:val="22"/>
          <w:szCs w:val="22"/>
          <w:lang w:val="es-EC"/>
        </w:rPr>
        <w:t>://doi.org/10.5944/ried.22.2.23065</w:t>
      </w:r>
      <w:proofErr w:type="gramEnd"/>
    </w:p>
    <w:p w14:paraId="7177039A"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Madrid, E., Angulo, J., Prieto, M., Fernández, M., &amp; Olivares, K. (2018). Implementación de aula invertida en un curso propedéutico de habilidad matemática en bachillerato. Apertura, 10(1), 1-7. doi:10.18381/</w:t>
      </w:r>
      <w:proofErr w:type="gramStart"/>
      <w:r w:rsidRPr="00910627">
        <w:rPr>
          <w:rFonts w:eastAsiaTheme="minorHAnsi"/>
          <w:sz w:val="22"/>
          <w:szCs w:val="22"/>
          <w:lang w:val="es-EC"/>
        </w:rPr>
        <w:t>Ap.v</w:t>
      </w:r>
      <w:proofErr w:type="gramEnd"/>
      <w:r w:rsidRPr="00910627">
        <w:rPr>
          <w:rFonts w:eastAsiaTheme="minorHAnsi"/>
          <w:sz w:val="22"/>
          <w:szCs w:val="22"/>
          <w:lang w:val="es-EC"/>
        </w:rPr>
        <w:t>10n1.1149</w:t>
      </w:r>
    </w:p>
    <w:p w14:paraId="7DD2121E"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Martínez, M. (2019). El modelo pedagógico de clase invertida para mejorar el aprendizaje del idioma inglés. Investigación </w:t>
      </w:r>
      <w:proofErr w:type="spellStart"/>
      <w:r w:rsidRPr="00910627">
        <w:rPr>
          <w:rFonts w:eastAsiaTheme="minorHAnsi"/>
          <w:sz w:val="22"/>
          <w:szCs w:val="22"/>
          <w:lang w:val="es-EC"/>
        </w:rPr>
        <w:t>Valdizana</w:t>
      </w:r>
      <w:proofErr w:type="spellEnd"/>
      <w:r w:rsidRPr="00910627">
        <w:rPr>
          <w:rFonts w:eastAsiaTheme="minorHAnsi"/>
          <w:sz w:val="22"/>
          <w:szCs w:val="22"/>
          <w:lang w:val="es-EC"/>
        </w:rPr>
        <w:t xml:space="preserve">, 13(4), 1-7. </w:t>
      </w:r>
      <w:proofErr w:type="spellStart"/>
      <w:proofErr w:type="gramStart"/>
      <w:r w:rsidRPr="00910627">
        <w:rPr>
          <w:rFonts w:eastAsiaTheme="minorHAnsi"/>
          <w:sz w:val="22"/>
          <w:szCs w:val="22"/>
          <w:lang w:val="es-EC"/>
        </w:rPr>
        <w:t>doi:https</w:t>
      </w:r>
      <w:proofErr w:type="spellEnd"/>
      <w:r w:rsidRPr="00910627">
        <w:rPr>
          <w:rFonts w:eastAsiaTheme="minorHAnsi"/>
          <w:sz w:val="22"/>
          <w:szCs w:val="22"/>
          <w:lang w:val="es-EC"/>
        </w:rPr>
        <w:t>://doi.org/10.33554/riv.13.4.486</w:t>
      </w:r>
      <w:proofErr w:type="gramEnd"/>
    </w:p>
    <w:p w14:paraId="7F0E0DBE"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Martínez, P., Armengol, C., &amp; Muñoz, J. (2019). Interacciones en el aula desde prácticas pedagógicas efectivas. REXE. Revista de Estudios y Experiencias en Educación, 18(36), 1-25. </w:t>
      </w:r>
      <w:proofErr w:type="spellStart"/>
      <w:proofErr w:type="gramStart"/>
      <w:r w:rsidRPr="00910627">
        <w:rPr>
          <w:rFonts w:eastAsiaTheme="minorHAnsi"/>
          <w:sz w:val="22"/>
          <w:szCs w:val="22"/>
          <w:lang w:val="es-EC"/>
        </w:rPr>
        <w:t>doi:https</w:t>
      </w:r>
      <w:proofErr w:type="spellEnd"/>
      <w:r w:rsidRPr="00910627">
        <w:rPr>
          <w:rFonts w:eastAsiaTheme="minorHAnsi"/>
          <w:sz w:val="22"/>
          <w:szCs w:val="22"/>
          <w:lang w:val="es-EC"/>
        </w:rPr>
        <w:t>://doi.org/10.21703/rexe.20191836martinez13</w:t>
      </w:r>
      <w:proofErr w:type="gramEnd"/>
    </w:p>
    <w:p w14:paraId="5932342C"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proofErr w:type="spellStart"/>
      <w:r w:rsidRPr="00910627">
        <w:rPr>
          <w:rFonts w:eastAsiaTheme="minorHAnsi"/>
          <w:sz w:val="22"/>
          <w:szCs w:val="22"/>
          <w:lang w:val="es-EC"/>
        </w:rPr>
        <w:t>Matzumura</w:t>
      </w:r>
      <w:proofErr w:type="spellEnd"/>
      <w:r w:rsidRPr="00910627">
        <w:rPr>
          <w:rFonts w:eastAsiaTheme="minorHAnsi"/>
          <w:sz w:val="22"/>
          <w:szCs w:val="22"/>
          <w:lang w:val="es-EC"/>
        </w:rPr>
        <w:t>, J., Gutiérrez, H., Zamudio, L., &amp; Zavala, J. (2018). Aprendizaje invertido para la mejora y logro de metas de aprendizaje en el Curso de Metodología de la Investigación en estudiantes de universidad. Revista Electrónica Educare, 22(3), 1-11. Obtenido de https://www.redalyc.org/jatsRepo/1941/194157733009/html/index.html</w:t>
      </w:r>
    </w:p>
    <w:p w14:paraId="76086974"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Monteagudo, J., Gómez, C., &amp; Miralles, P. (2017). Evaluación del diseño e implementación de la metodología </w:t>
      </w:r>
      <w:proofErr w:type="spellStart"/>
      <w:r w:rsidRPr="00910627">
        <w:rPr>
          <w:rFonts w:eastAsiaTheme="minorHAnsi"/>
          <w:sz w:val="22"/>
          <w:szCs w:val="22"/>
          <w:lang w:val="es-EC"/>
        </w:rPr>
        <w:t>flipped-classroom</w:t>
      </w:r>
      <w:proofErr w:type="spellEnd"/>
      <w:r w:rsidRPr="00910627">
        <w:rPr>
          <w:rFonts w:eastAsiaTheme="minorHAnsi"/>
          <w:sz w:val="22"/>
          <w:szCs w:val="22"/>
          <w:lang w:val="es-EC"/>
        </w:rPr>
        <w:t xml:space="preserve"> en la formación del profesorado de ciencias sociales. Revista de Educación a </w:t>
      </w:r>
      <w:proofErr w:type="gramStart"/>
      <w:r w:rsidRPr="00910627">
        <w:rPr>
          <w:rFonts w:eastAsiaTheme="minorHAnsi"/>
          <w:sz w:val="22"/>
          <w:szCs w:val="22"/>
          <w:lang w:val="es-EC"/>
        </w:rPr>
        <w:t>Distancia(</w:t>
      </w:r>
      <w:proofErr w:type="gramEnd"/>
      <w:r w:rsidRPr="00910627">
        <w:rPr>
          <w:rFonts w:eastAsiaTheme="minorHAnsi"/>
          <w:sz w:val="22"/>
          <w:szCs w:val="22"/>
          <w:lang w:val="es-EC"/>
        </w:rPr>
        <w:t>55), 1-26. Obtenido de https://www.redalyc.org/pdf/547/54754072007.pdf</w:t>
      </w:r>
    </w:p>
    <w:p w14:paraId="3BC26F71" w14:textId="77777777" w:rsidR="00910627" w:rsidRPr="00910627"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Perdomo, W. (2016). Ideas y reflexiones para comprender la metodología </w:t>
      </w:r>
      <w:proofErr w:type="spellStart"/>
      <w:r w:rsidRPr="00910627">
        <w:rPr>
          <w:rFonts w:eastAsiaTheme="minorHAnsi"/>
          <w:sz w:val="22"/>
          <w:szCs w:val="22"/>
          <w:lang w:val="es-EC"/>
        </w:rPr>
        <w:t>Flipped</w:t>
      </w:r>
      <w:proofErr w:type="spellEnd"/>
      <w:r w:rsidRPr="00910627">
        <w:rPr>
          <w:rFonts w:eastAsiaTheme="minorHAnsi"/>
          <w:sz w:val="22"/>
          <w:szCs w:val="22"/>
          <w:lang w:val="es-EC"/>
        </w:rPr>
        <w:t xml:space="preserve"> </w:t>
      </w:r>
      <w:proofErr w:type="spellStart"/>
      <w:r w:rsidRPr="00910627">
        <w:rPr>
          <w:rFonts w:eastAsiaTheme="minorHAnsi"/>
          <w:sz w:val="22"/>
          <w:szCs w:val="22"/>
          <w:lang w:val="es-EC"/>
        </w:rPr>
        <w:t>Classroom</w:t>
      </w:r>
      <w:proofErr w:type="spellEnd"/>
      <w:r w:rsidRPr="00910627">
        <w:rPr>
          <w:rFonts w:eastAsiaTheme="minorHAnsi"/>
          <w:sz w:val="22"/>
          <w:szCs w:val="22"/>
          <w:lang w:val="es-EC"/>
        </w:rPr>
        <w:t>. Revista Virtual Universidad Católica del Norte, 50, 143-161. Obtenido de https://www.redalyc.org/pdf/1942/194250865009.pdf</w:t>
      </w:r>
    </w:p>
    <w:p w14:paraId="797DC8C0" w14:textId="162680A8" w:rsidR="006074A7" w:rsidRPr="00E004BC" w:rsidRDefault="00910627" w:rsidP="00E004BC">
      <w:pPr>
        <w:pStyle w:val="Textoindependiente"/>
        <w:spacing w:before="90" w:line="480" w:lineRule="auto"/>
        <w:ind w:right="38"/>
        <w:jc w:val="both"/>
        <w:rPr>
          <w:rFonts w:eastAsiaTheme="minorHAnsi"/>
          <w:sz w:val="22"/>
          <w:szCs w:val="22"/>
          <w:lang w:val="es-EC"/>
        </w:rPr>
      </w:pPr>
      <w:r w:rsidRPr="00910627">
        <w:rPr>
          <w:rFonts w:eastAsiaTheme="minorHAnsi"/>
          <w:sz w:val="22"/>
          <w:szCs w:val="22"/>
          <w:lang w:val="es-EC"/>
        </w:rPr>
        <w:t xml:space="preserve">Uribe, A., </w:t>
      </w:r>
      <w:proofErr w:type="spellStart"/>
      <w:r w:rsidRPr="00910627">
        <w:rPr>
          <w:rFonts w:eastAsiaTheme="minorHAnsi"/>
          <w:sz w:val="22"/>
          <w:szCs w:val="22"/>
          <w:lang w:val="es-EC"/>
        </w:rPr>
        <w:t>Jimenez</w:t>
      </w:r>
      <w:proofErr w:type="spellEnd"/>
      <w:r w:rsidRPr="00910627">
        <w:rPr>
          <w:rFonts w:eastAsiaTheme="minorHAnsi"/>
          <w:sz w:val="22"/>
          <w:szCs w:val="22"/>
          <w:lang w:val="es-EC"/>
        </w:rPr>
        <w:t xml:space="preserve">, G., &amp; Troncoso, M. (2020). </w:t>
      </w:r>
      <w:proofErr w:type="spellStart"/>
      <w:r w:rsidRPr="00910627">
        <w:rPr>
          <w:rFonts w:eastAsiaTheme="minorHAnsi"/>
          <w:sz w:val="22"/>
          <w:szCs w:val="22"/>
          <w:lang w:val="es-EC"/>
        </w:rPr>
        <w:t>Flipped</w:t>
      </w:r>
      <w:proofErr w:type="spellEnd"/>
      <w:r w:rsidRPr="00910627">
        <w:rPr>
          <w:rFonts w:eastAsiaTheme="minorHAnsi"/>
          <w:sz w:val="22"/>
          <w:szCs w:val="22"/>
          <w:lang w:val="es-EC"/>
        </w:rPr>
        <w:t xml:space="preserve"> </w:t>
      </w:r>
      <w:proofErr w:type="spellStart"/>
      <w:r w:rsidRPr="00910627">
        <w:rPr>
          <w:rFonts w:eastAsiaTheme="minorHAnsi"/>
          <w:sz w:val="22"/>
          <w:szCs w:val="22"/>
          <w:lang w:val="es-EC"/>
        </w:rPr>
        <w:t>Classroom</w:t>
      </w:r>
      <w:proofErr w:type="spellEnd"/>
      <w:r w:rsidRPr="00910627">
        <w:rPr>
          <w:rFonts w:eastAsiaTheme="minorHAnsi"/>
          <w:sz w:val="22"/>
          <w:szCs w:val="22"/>
          <w:lang w:val="es-EC"/>
        </w:rPr>
        <w:t xml:space="preserve">: una experiencia para fortalecer el aprendizaje en Medicina Veterinaria. </w:t>
      </w:r>
      <w:proofErr w:type="spellStart"/>
      <w:r w:rsidRPr="00910627">
        <w:rPr>
          <w:rFonts w:eastAsiaTheme="minorHAnsi"/>
          <w:sz w:val="22"/>
          <w:szCs w:val="22"/>
          <w:lang w:val="es-EC"/>
        </w:rPr>
        <w:t>Educação</w:t>
      </w:r>
      <w:proofErr w:type="spellEnd"/>
      <w:r w:rsidRPr="00910627">
        <w:rPr>
          <w:rFonts w:eastAsiaTheme="minorHAnsi"/>
          <w:sz w:val="22"/>
          <w:szCs w:val="22"/>
          <w:lang w:val="es-EC"/>
        </w:rPr>
        <w:t xml:space="preserve"> e Pesquisa, 46, 1-20. Obtenido de </w:t>
      </w:r>
      <w:r w:rsidRPr="00910627">
        <w:rPr>
          <w:rFonts w:eastAsiaTheme="minorHAnsi"/>
          <w:sz w:val="22"/>
          <w:szCs w:val="22"/>
          <w:lang w:val="es-EC"/>
        </w:rPr>
        <w:lastRenderedPageBreak/>
        <w:t>https://www.redalyc.org/jatsRepo/298/29863344028/29863344028.pdf</w:t>
      </w:r>
    </w:p>
    <w:sectPr w:rsidR="006074A7" w:rsidRPr="00E004BC" w:rsidSect="007F5056">
      <w:headerReference w:type="default" r:id="rId21"/>
      <w:footerReference w:type="default" r:id="rId22"/>
      <w:type w:val="continuous"/>
      <w:pgSz w:w="12240" w:h="15840" w:code="1"/>
      <w:pgMar w:top="1135" w:right="1440" w:bottom="1276" w:left="1440" w:header="425" w:footer="709"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62B6E" w14:textId="77777777" w:rsidR="0068570F" w:rsidRDefault="0068570F" w:rsidP="00E62D0F">
      <w:r>
        <w:separator/>
      </w:r>
    </w:p>
  </w:endnote>
  <w:endnote w:type="continuationSeparator" w:id="0">
    <w:p w14:paraId="77BB94CB" w14:textId="77777777" w:rsidR="0068570F" w:rsidRDefault="0068570F" w:rsidP="00E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7FCA" w14:textId="77777777" w:rsidR="00861A1C" w:rsidRDefault="00861A1C" w:rsidP="00DD662B">
    <w:pPr>
      <w:pStyle w:val="Piedepgina"/>
    </w:pPr>
  </w:p>
  <w:p w14:paraId="04EB4FCA" w14:textId="6B511A42" w:rsidR="00861A1C" w:rsidRDefault="00357635" w:rsidP="00DD662B">
    <w:r>
      <w:rPr>
        <w:noProof/>
      </w:rPr>
      <mc:AlternateContent>
        <mc:Choice Requires="wpg">
          <w:drawing>
            <wp:anchor distT="0" distB="0" distL="114300" distR="114300" simplePos="0" relativeHeight="251666432" behindDoc="1" locked="0" layoutInCell="1" allowOverlap="1" wp14:anchorId="687B903D" wp14:editId="2AE89E8C">
              <wp:simplePos x="0" y="0"/>
              <wp:positionH relativeFrom="column">
                <wp:posOffset>5407885</wp:posOffset>
              </wp:positionH>
              <wp:positionV relativeFrom="paragraph">
                <wp:posOffset>150639</wp:posOffset>
              </wp:positionV>
              <wp:extent cx="548640" cy="237490"/>
              <wp:effectExtent l="0" t="0" r="2286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002060"/>
                      </a:solidFill>
                    </wpg:grpSpPr>
                    <wps:wsp>
                      <wps:cNvPr id="7" name="AutoShape 2"/>
                      <wps:cNvSpPr>
                        <a:spLocks noChangeArrowheads="1"/>
                      </wps:cNvSpPr>
                      <wps:spPr bwMode="auto">
                        <a:xfrm rot="-5400000">
                          <a:off x="859" y="415"/>
                          <a:ext cx="374" cy="864"/>
                        </a:xfrm>
                        <a:prstGeom prst="roundRect">
                          <a:avLst/>
                        </a:prstGeom>
                        <a:grpFill/>
                        <a:ln w="9525">
                          <a:solidFill>
                            <a:srgbClr val="002060"/>
                          </a:solidFill>
                          <a:round/>
                          <a:headEnd/>
                          <a:tailEnd/>
                        </a:ln>
                      </wps:spPr>
                      <wps:bodyPr rot="0" vert="horz" wrap="square" lIns="91440" tIns="45720" rIns="91440" bIns="45720" anchor="t" anchorCtr="0" upright="1">
                        <a:noAutofit/>
                      </wps:bodyPr>
                    </wps:wsp>
                    <wps:wsp>
                      <wps:cNvPr id="10" name="AutoShape 4"/>
                      <wps:cNvSpPr>
                        <a:spLocks noChangeArrowheads="1"/>
                      </wps:cNvSpPr>
                      <wps:spPr bwMode="auto">
                        <a:xfrm rot="-5400000">
                          <a:off x="898" y="451"/>
                          <a:ext cx="296" cy="792"/>
                        </a:xfrm>
                        <a:prstGeom prst="roundRect">
                          <a:avLst>
                            <a:gd name="adj" fmla="val 16667"/>
                          </a:avLst>
                        </a:prstGeom>
                        <a:grpFill/>
                        <a:ln w="9525">
                          <a:solidFill>
                            <a:srgbClr val="002060"/>
                          </a:solidFill>
                          <a:round/>
                          <a:headEnd/>
                          <a:tailEnd/>
                        </a:ln>
                      </wps:spPr>
                      <wps:bodyPr rot="0" vert="horz" wrap="square" lIns="91440" tIns="45720" rIns="91440" bIns="45720" anchor="t" anchorCtr="0" upright="1">
                        <a:noAutofit/>
                      </wps:bodyPr>
                    </wps:wsp>
                    <wps:wsp>
                      <wps:cNvPr id="11" name="Text Box 5"/>
                      <wps:cNvSpPr txBox="1">
                        <a:spLocks noChangeArrowheads="1"/>
                      </wps:cNvSpPr>
                      <wps:spPr bwMode="auto">
                        <a:xfrm>
                          <a:off x="732" y="716"/>
                          <a:ext cx="659" cy="288"/>
                        </a:xfrm>
                        <a:prstGeom prst="rect">
                          <a:avLst/>
                        </a:prstGeom>
                        <a:grpFill/>
                        <a:ln w="9525">
                          <a:solidFill>
                            <a:srgbClr val="002060"/>
                          </a:solidFill>
                          <a:miter lim="800000"/>
                          <a:headEnd/>
                          <a:tailEnd/>
                        </a:ln>
                      </wps:spPr>
                      <wps:txbx>
                        <w:txbxContent>
                          <w:p w14:paraId="3CB4189E" w14:textId="77777777" w:rsidR="00357635" w:rsidRDefault="00357635" w:rsidP="00357635">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687B903D" id="Grupo 1" o:spid="_x0000_s1027" style="position:absolute;margin-left:425.8pt;margin-top:11.85pt;width:43.2pt;height:18.7pt;z-index:-251650048"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" filled="f" strokecolor="#002060"/>
              <v:roundrect id="AutoShape 4"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" filled="f" strokecolor="#002060"/>
              <v:shapetype id="_x0000_t202" coordsize="21600,21600" o:spt="202" path="m,l,21600r21600,l21600,xe">
                <v:stroke joinstyle="miter"/>
                <v:path gradientshapeok="t" o:connecttype="rect"/>
              </v:shapetype>
              <v:shape id="Text Box 5"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" filled="f" strokecolor="#002060">
                <v:textbox inset="0,0,0,0">
                  <w:txbxContent>
                    <w:p w14:paraId="3CB4189E" w14:textId="77777777" w:rsidR="00357635" w:rsidRDefault="00357635" w:rsidP="00357635">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shape>
            </v:group>
          </w:pict>
        </mc:Fallback>
      </mc:AlternateContent>
    </w:r>
  </w:p>
  <w:p w14:paraId="52609EF8" w14:textId="1F391115" w:rsidR="00861A1C" w:rsidRDefault="00861A1C" w:rsidP="00DD662B">
    <w:pPr>
      <w:pStyle w:val="Piedepgina"/>
    </w:pPr>
    <w:r w:rsidRPr="00DF0891">
      <w:rPr>
        <w:noProof/>
        <w:color w:val="002060"/>
        <w:lang w:val="en-US" w:eastAsia="en-US"/>
      </w:rPr>
      <w:drawing>
        <wp:anchor distT="0" distB="0" distL="114300" distR="114300" simplePos="0" relativeHeight="251665408" behindDoc="0" locked="0" layoutInCell="1" allowOverlap="1" wp14:anchorId="5FBF7ED6" wp14:editId="3C23A4C9">
          <wp:simplePos x="0" y="0"/>
          <wp:positionH relativeFrom="column">
            <wp:posOffset>468109</wp:posOffset>
          </wp:positionH>
          <wp:positionV relativeFrom="paragraph">
            <wp:posOffset>-53629</wp:posOffset>
          </wp:positionV>
          <wp:extent cx="1277799" cy="249382"/>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Pr>
        <w:b/>
        <w:bCs/>
        <w:color w:val="31849B" w:themeColor="accent5" w:themeShade="BF"/>
      </w:rPr>
      <w:t>7</w:t>
    </w:r>
    <w:r w:rsidRPr="009D1731">
      <w:t xml:space="preserve">, </w:t>
    </w:r>
    <w:r w:rsidRPr="00C32AED">
      <w:rPr>
        <w:b/>
      </w:rPr>
      <w:t>N°.</w:t>
    </w:r>
    <w:r w:rsidRPr="009D1731">
      <w:t xml:space="preserve"> </w:t>
    </w:r>
    <w:r>
      <w:t>1</w:t>
    </w:r>
    <w:r w:rsidRPr="009D1731">
      <w:t xml:space="preserve">, </w:t>
    </w:r>
    <w:r>
      <w:t>julio</w:t>
    </w:r>
    <w:r w:rsidRPr="00D00698">
      <w:t xml:space="preserve"> 20</w:t>
    </w:r>
    <w:r>
      <w:rPr>
        <w:caps/>
        <w:noProof/>
        <w:color w:val="FFFFFF" w:themeColor="background1"/>
        <w:sz w:val="18"/>
        <w:szCs w:val="18"/>
        <w:lang w:val="en-US" w:eastAsia="en-US"/>
      </w:rPr>
      <mc:AlternateContent>
        <mc:Choice Requires="wps">
          <w:drawing>
            <wp:anchor distT="0" distB="0" distL="114300" distR="114300" simplePos="0" relativeHeight="251664384" behindDoc="0" locked="0" layoutInCell="1" allowOverlap="1" wp14:anchorId="25E3ABC5" wp14:editId="2A41762A">
              <wp:simplePos x="0" y="0"/>
              <wp:positionH relativeFrom="column">
                <wp:posOffset>15179</wp:posOffset>
              </wp:positionH>
              <wp:positionV relativeFrom="paragraph">
                <wp:posOffset>-98425</wp:posOffset>
              </wp:positionV>
              <wp:extent cx="5924611" cy="18604"/>
              <wp:effectExtent l="0" t="0" r="19050" b="19685"/>
              <wp:wrapSquare wrapText="bothSides"/>
              <wp:docPr id="9" name="Rectángulo 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EEB8B" id="Rectángulo 9" o:spid="_x0000_s1026" style="position:absolute;margin-left:1.2pt;margin-top:-7.7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" fillcolor="black [3213]" strokecolor="#002060" strokeweight="2pt">
              <w10:wrap type="square"/>
            </v:rect>
          </w:pict>
        </mc:Fallback>
      </mc:AlternateContent>
    </w:r>
    <w:r>
      <w:t>24</w:t>
    </w:r>
  </w:p>
  <w:p w14:paraId="630FC336" w14:textId="3AFBD366" w:rsidR="00861A1C" w:rsidRPr="002F1522" w:rsidRDefault="00861A1C" w:rsidP="00256EF7">
    <w:pPr>
      <w:pStyle w:val="Piedepgina"/>
      <w:jc w:val="center"/>
      <w:rPr>
        <w:i/>
        <w:color w:val="244D4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C4479" w14:textId="77777777" w:rsidR="0068570F" w:rsidRDefault="0068570F" w:rsidP="00E62D0F">
      <w:r>
        <w:separator/>
      </w:r>
    </w:p>
  </w:footnote>
  <w:footnote w:type="continuationSeparator" w:id="0">
    <w:p w14:paraId="2242B34F" w14:textId="77777777" w:rsidR="0068570F" w:rsidRDefault="0068570F" w:rsidP="00E6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579BE" w14:textId="5820213C" w:rsidR="00861A1C" w:rsidRPr="00226DB3" w:rsidRDefault="00861A1C" w:rsidP="00256EF7">
    <w:pPr>
      <w:pStyle w:val="Encabezado"/>
      <w:tabs>
        <w:tab w:val="left" w:pos="795"/>
      </w:tabs>
      <w:rPr>
        <w:b/>
        <w:color w:val="244D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E14"/>
    <w:multiLevelType w:val="hybridMultilevel"/>
    <w:tmpl w:val="756C254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6176"/>
    <w:multiLevelType w:val="hybridMultilevel"/>
    <w:tmpl w:val="A5E239C8"/>
    <w:lvl w:ilvl="0" w:tplc="EBA490D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3" w15:restartNumberingAfterBreak="0">
    <w:nsid w:val="0BC70EB4"/>
    <w:multiLevelType w:val="hybridMultilevel"/>
    <w:tmpl w:val="5C441B26"/>
    <w:lvl w:ilvl="0" w:tplc="037E45C4">
      <w:start w:val="7"/>
      <w:numFmt w:val="upperLetter"/>
      <w:lvlText w:val="%1."/>
      <w:lvlJc w:val="left"/>
      <w:pPr>
        <w:ind w:left="2486"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966231"/>
    <w:multiLevelType w:val="hybridMultilevel"/>
    <w:tmpl w:val="581A5CA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E97AB5"/>
    <w:multiLevelType w:val="hybridMultilevel"/>
    <w:tmpl w:val="79367E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3AA235C"/>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D22120"/>
    <w:multiLevelType w:val="hybridMultilevel"/>
    <w:tmpl w:val="6130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14C8A"/>
    <w:multiLevelType w:val="multilevel"/>
    <w:tmpl w:val="2AE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87A0A"/>
    <w:multiLevelType w:val="hybridMultilevel"/>
    <w:tmpl w:val="8C4E36B4"/>
    <w:lvl w:ilvl="0" w:tplc="1FD8075E">
      <w:start w:val="1"/>
      <w:numFmt w:val="decimal"/>
      <w:lvlText w:val="%1."/>
      <w:lvlJc w:val="left"/>
      <w:pPr>
        <w:ind w:left="51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903" w:hanging="202"/>
      </w:pPr>
      <w:rPr>
        <w:rFonts w:hint="default"/>
        <w:lang w:val="es-ES" w:eastAsia="es-ES" w:bidi="es-ES"/>
      </w:rPr>
    </w:lvl>
    <w:lvl w:ilvl="2" w:tplc="2D24431E">
      <w:numFmt w:val="bullet"/>
      <w:lvlText w:val="•"/>
      <w:lvlJc w:val="left"/>
      <w:pPr>
        <w:ind w:left="1304" w:hanging="202"/>
      </w:pPr>
      <w:rPr>
        <w:rFonts w:hint="default"/>
        <w:lang w:val="es-ES" w:eastAsia="es-ES" w:bidi="es-ES"/>
      </w:rPr>
    </w:lvl>
    <w:lvl w:ilvl="3" w:tplc="6C1AB44E">
      <w:numFmt w:val="bullet"/>
      <w:lvlText w:val="•"/>
      <w:lvlJc w:val="left"/>
      <w:pPr>
        <w:ind w:left="1705" w:hanging="202"/>
      </w:pPr>
      <w:rPr>
        <w:rFonts w:hint="default"/>
        <w:lang w:val="es-ES" w:eastAsia="es-ES" w:bidi="es-ES"/>
      </w:rPr>
    </w:lvl>
    <w:lvl w:ilvl="4" w:tplc="91FE5418">
      <w:numFmt w:val="bullet"/>
      <w:lvlText w:val="•"/>
      <w:lvlJc w:val="left"/>
      <w:pPr>
        <w:ind w:left="2106" w:hanging="202"/>
      </w:pPr>
      <w:rPr>
        <w:rFonts w:hint="default"/>
        <w:lang w:val="es-ES" w:eastAsia="es-ES" w:bidi="es-ES"/>
      </w:rPr>
    </w:lvl>
    <w:lvl w:ilvl="5" w:tplc="864A6514">
      <w:numFmt w:val="bullet"/>
      <w:lvlText w:val="•"/>
      <w:lvlJc w:val="left"/>
      <w:pPr>
        <w:ind w:left="2507" w:hanging="202"/>
      </w:pPr>
      <w:rPr>
        <w:rFonts w:hint="default"/>
        <w:lang w:val="es-ES" w:eastAsia="es-ES" w:bidi="es-ES"/>
      </w:rPr>
    </w:lvl>
    <w:lvl w:ilvl="6" w:tplc="1F72CCD6">
      <w:numFmt w:val="bullet"/>
      <w:lvlText w:val="•"/>
      <w:lvlJc w:val="left"/>
      <w:pPr>
        <w:ind w:left="2907" w:hanging="202"/>
      </w:pPr>
      <w:rPr>
        <w:rFonts w:hint="default"/>
        <w:lang w:val="es-ES" w:eastAsia="es-ES" w:bidi="es-ES"/>
      </w:rPr>
    </w:lvl>
    <w:lvl w:ilvl="7" w:tplc="C0FAE03A">
      <w:numFmt w:val="bullet"/>
      <w:lvlText w:val="•"/>
      <w:lvlJc w:val="left"/>
      <w:pPr>
        <w:ind w:left="3308" w:hanging="202"/>
      </w:pPr>
      <w:rPr>
        <w:rFonts w:hint="default"/>
        <w:lang w:val="es-ES" w:eastAsia="es-ES" w:bidi="es-ES"/>
      </w:rPr>
    </w:lvl>
    <w:lvl w:ilvl="8" w:tplc="AB30F1C8">
      <w:numFmt w:val="bullet"/>
      <w:lvlText w:val="•"/>
      <w:lvlJc w:val="left"/>
      <w:pPr>
        <w:ind w:left="3709" w:hanging="202"/>
      </w:pPr>
      <w:rPr>
        <w:rFonts w:hint="default"/>
        <w:lang w:val="es-ES" w:eastAsia="es-ES" w:bidi="es-ES"/>
      </w:rPr>
    </w:lvl>
  </w:abstractNum>
  <w:abstractNum w:abstractNumId="10" w15:restartNumberingAfterBreak="0">
    <w:nsid w:val="1B2348C1"/>
    <w:multiLevelType w:val="multilevel"/>
    <w:tmpl w:val="C1F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3781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B3AF6"/>
    <w:multiLevelType w:val="hybridMultilevel"/>
    <w:tmpl w:val="6B68E56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DB563F6"/>
    <w:multiLevelType w:val="hybridMultilevel"/>
    <w:tmpl w:val="41FE127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4B03D5E"/>
    <w:multiLevelType w:val="hybridMultilevel"/>
    <w:tmpl w:val="F0B4B6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5B42AA0"/>
    <w:multiLevelType w:val="multilevel"/>
    <w:tmpl w:val="F2566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0"/>
      </w:rPr>
    </w:lvl>
    <w:lvl w:ilvl="2">
      <w:start w:val="1"/>
      <w:numFmt w:val="decimal"/>
      <w:isLgl/>
      <w:lvlText w:val="%1.%2.%3."/>
      <w:lvlJc w:val="left"/>
      <w:pPr>
        <w:ind w:left="1080" w:hanging="720"/>
      </w:pPr>
      <w:rPr>
        <w:rFonts w:ascii="Arial Narrow" w:hAnsi="Arial Narrow" w:hint="default"/>
        <w:b/>
        <w:sz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280A43C1"/>
    <w:multiLevelType w:val="hybridMultilevel"/>
    <w:tmpl w:val="15FA66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8BD0A12"/>
    <w:multiLevelType w:val="hybridMultilevel"/>
    <w:tmpl w:val="36BC52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5B54B2"/>
    <w:multiLevelType w:val="hybridMultilevel"/>
    <w:tmpl w:val="DD360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F226C5"/>
    <w:multiLevelType w:val="multilevel"/>
    <w:tmpl w:val="FBF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4E15861"/>
    <w:multiLevelType w:val="multilevel"/>
    <w:tmpl w:val="913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F5BF5"/>
    <w:multiLevelType w:val="hybridMultilevel"/>
    <w:tmpl w:val="06CAE6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5F095D"/>
    <w:multiLevelType w:val="multilevel"/>
    <w:tmpl w:val="D41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008D4"/>
    <w:multiLevelType w:val="hybridMultilevel"/>
    <w:tmpl w:val="CD9EBC00"/>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A170ED1"/>
    <w:multiLevelType w:val="hybridMultilevel"/>
    <w:tmpl w:val="218EA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DAC7E20"/>
    <w:multiLevelType w:val="hybridMultilevel"/>
    <w:tmpl w:val="EAAEB8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29E486B"/>
    <w:multiLevelType w:val="hybridMultilevel"/>
    <w:tmpl w:val="50D2D9FE"/>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9" w15:restartNumberingAfterBreak="0">
    <w:nsid w:val="53605616"/>
    <w:multiLevelType w:val="multilevel"/>
    <w:tmpl w:val="81C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B18C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21EF8"/>
    <w:multiLevelType w:val="hybridMultilevel"/>
    <w:tmpl w:val="AE6C17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49D39CA"/>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A2588C"/>
    <w:multiLevelType w:val="multilevel"/>
    <w:tmpl w:val="658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C0B3E"/>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F33D4C"/>
    <w:multiLevelType w:val="multilevel"/>
    <w:tmpl w:val="A91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B0936"/>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9984185"/>
    <w:multiLevelType w:val="hybridMultilevel"/>
    <w:tmpl w:val="8C4E36B4"/>
    <w:lvl w:ilvl="0" w:tplc="1FD8075E">
      <w:start w:val="1"/>
      <w:numFmt w:val="decimal"/>
      <w:lvlText w:val="%1."/>
      <w:lvlJc w:val="left"/>
      <w:pPr>
        <w:ind w:left="20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593" w:hanging="202"/>
      </w:pPr>
      <w:rPr>
        <w:rFonts w:hint="default"/>
        <w:lang w:val="es-ES" w:eastAsia="es-ES" w:bidi="es-ES"/>
      </w:rPr>
    </w:lvl>
    <w:lvl w:ilvl="2" w:tplc="2D24431E">
      <w:numFmt w:val="bullet"/>
      <w:lvlText w:val="•"/>
      <w:lvlJc w:val="left"/>
      <w:pPr>
        <w:ind w:left="994" w:hanging="202"/>
      </w:pPr>
      <w:rPr>
        <w:rFonts w:hint="default"/>
        <w:lang w:val="es-ES" w:eastAsia="es-ES" w:bidi="es-ES"/>
      </w:rPr>
    </w:lvl>
    <w:lvl w:ilvl="3" w:tplc="6C1AB44E">
      <w:numFmt w:val="bullet"/>
      <w:lvlText w:val="•"/>
      <w:lvlJc w:val="left"/>
      <w:pPr>
        <w:ind w:left="1395" w:hanging="202"/>
      </w:pPr>
      <w:rPr>
        <w:rFonts w:hint="default"/>
        <w:lang w:val="es-ES" w:eastAsia="es-ES" w:bidi="es-ES"/>
      </w:rPr>
    </w:lvl>
    <w:lvl w:ilvl="4" w:tplc="91FE5418">
      <w:numFmt w:val="bullet"/>
      <w:lvlText w:val="•"/>
      <w:lvlJc w:val="left"/>
      <w:pPr>
        <w:ind w:left="1796" w:hanging="202"/>
      </w:pPr>
      <w:rPr>
        <w:rFonts w:hint="default"/>
        <w:lang w:val="es-ES" w:eastAsia="es-ES" w:bidi="es-ES"/>
      </w:rPr>
    </w:lvl>
    <w:lvl w:ilvl="5" w:tplc="864A6514">
      <w:numFmt w:val="bullet"/>
      <w:lvlText w:val="•"/>
      <w:lvlJc w:val="left"/>
      <w:pPr>
        <w:ind w:left="2197" w:hanging="202"/>
      </w:pPr>
      <w:rPr>
        <w:rFonts w:hint="default"/>
        <w:lang w:val="es-ES" w:eastAsia="es-ES" w:bidi="es-ES"/>
      </w:rPr>
    </w:lvl>
    <w:lvl w:ilvl="6" w:tplc="1F72CCD6">
      <w:numFmt w:val="bullet"/>
      <w:lvlText w:val="•"/>
      <w:lvlJc w:val="left"/>
      <w:pPr>
        <w:ind w:left="2597" w:hanging="202"/>
      </w:pPr>
      <w:rPr>
        <w:rFonts w:hint="default"/>
        <w:lang w:val="es-ES" w:eastAsia="es-ES" w:bidi="es-ES"/>
      </w:rPr>
    </w:lvl>
    <w:lvl w:ilvl="7" w:tplc="C0FAE03A">
      <w:numFmt w:val="bullet"/>
      <w:lvlText w:val="•"/>
      <w:lvlJc w:val="left"/>
      <w:pPr>
        <w:ind w:left="2998" w:hanging="202"/>
      </w:pPr>
      <w:rPr>
        <w:rFonts w:hint="default"/>
        <w:lang w:val="es-ES" w:eastAsia="es-ES" w:bidi="es-ES"/>
      </w:rPr>
    </w:lvl>
    <w:lvl w:ilvl="8" w:tplc="AB30F1C8">
      <w:numFmt w:val="bullet"/>
      <w:lvlText w:val="•"/>
      <w:lvlJc w:val="left"/>
      <w:pPr>
        <w:ind w:left="3399" w:hanging="202"/>
      </w:pPr>
      <w:rPr>
        <w:rFonts w:hint="default"/>
        <w:lang w:val="es-ES" w:eastAsia="es-ES" w:bidi="es-ES"/>
      </w:rPr>
    </w:lvl>
  </w:abstractNum>
  <w:abstractNum w:abstractNumId="38" w15:restartNumberingAfterBreak="0">
    <w:nsid w:val="6EB267B8"/>
    <w:multiLevelType w:val="hybridMultilevel"/>
    <w:tmpl w:val="833C23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304C0F"/>
    <w:multiLevelType w:val="hybridMultilevel"/>
    <w:tmpl w:val="AD46C7EC"/>
    <w:lvl w:ilvl="0" w:tplc="FAD0BA96">
      <w:numFmt w:val="bullet"/>
      <w:lvlText w:val=""/>
      <w:lvlJc w:val="left"/>
      <w:pPr>
        <w:ind w:left="1080" w:hanging="360"/>
      </w:pPr>
      <w:rPr>
        <w:rFonts w:ascii="Symbol" w:eastAsia="Calibr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0" w15:restartNumberingAfterBreak="0">
    <w:nsid w:val="75255681"/>
    <w:multiLevelType w:val="hybridMultilevel"/>
    <w:tmpl w:val="A1CEF6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79144649"/>
    <w:multiLevelType w:val="hybridMultilevel"/>
    <w:tmpl w:val="34A2956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A002578"/>
    <w:multiLevelType w:val="hybridMultilevel"/>
    <w:tmpl w:val="2C0C3B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83642729">
    <w:abstractNumId w:val="18"/>
  </w:num>
  <w:num w:numId="2" w16cid:durableId="97482138">
    <w:abstractNumId w:val="0"/>
  </w:num>
  <w:num w:numId="3" w16cid:durableId="263996634">
    <w:abstractNumId w:val="37"/>
  </w:num>
  <w:num w:numId="4" w16cid:durableId="316805743">
    <w:abstractNumId w:val="9"/>
  </w:num>
  <w:num w:numId="5" w16cid:durableId="1513834862">
    <w:abstractNumId w:val="23"/>
  </w:num>
  <w:num w:numId="6" w16cid:durableId="1083145943">
    <w:abstractNumId w:val="15"/>
  </w:num>
  <w:num w:numId="7" w16cid:durableId="30375823">
    <w:abstractNumId w:val="17"/>
  </w:num>
  <w:num w:numId="8" w16cid:durableId="129638713">
    <w:abstractNumId w:val="41"/>
  </w:num>
  <w:num w:numId="9" w16cid:durableId="1898710315">
    <w:abstractNumId w:val="21"/>
  </w:num>
  <w:num w:numId="10" w16cid:durableId="1738164356">
    <w:abstractNumId w:val="3"/>
  </w:num>
  <w:num w:numId="11" w16cid:durableId="1096944390">
    <w:abstractNumId w:val="39"/>
  </w:num>
  <w:num w:numId="12" w16cid:durableId="1525435752">
    <w:abstractNumId w:val="7"/>
  </w:num>
  <w:num w:numId="13" w16cid:durableId="1419643010">
    <w:abstractNumId w:val="25"/>
  </w:num>
  <w:num w:numId="14" w16cid:durableId="1380714001">
    <w:abstractNumId w:val="30"/>
  </w:num>
  <w:num w:numId="15" w16cid:durableId="204216116">
    <w:abstractNumId w:val="22"/>
  </w:num>
  <w:num w:numId="16" w16cid:durableId="1326058010">
    <w:abstractNumId w:val="10"/>
  </w:num>
  <w:num w:numId="17" w16cid:durableId="1474329855">
    <w:abstractNumId w:val="8"/>
  </w:num>
  <w:num w:numId="18" w16cid:durableId="279387317">
    <w:abstractNumId w:val="29"/>
  </w:num>
  <w:num w:numId="19" w16cid:durableId="1337222134">
    <w:abstractNumId w:val="35"/>
  </w:num>
  <w:num w:numId="20" w16cid:durableId="1524975733">
    <w:abstractNumId w:val="24"/>
  </w:num>
  <w:num w:numId="21" w16cid:durableId="575824643">
    <w:abstractNumId w:val="33"/>
  </w:num>
  <w:num w:numId="22" w16cid:durableId="2141996408">
    <w:abstractNumId w:val="20"/>
  </w:num>
  <w:num w:numId="23" w16cid:durableId="495192669">
    <w:abstractNumId w:val="19"/>
  </w:num>
  <w:num w:numId="24" w16cid:durableId="409735744">
    <w:abstractNumId w:val="11"/>
  </w:num>
  <w:num w:numId="25" w16cid:durableId="23874058">
    <w:abstractNumId w:val="31"/>
  </w:num>
  <w:num w:numId="26" w16cid:durableId="2128692407">
    <w:abstractNumId w:val="5"/>
  </w:num>
  <w:num w:numId="27" w16cid:durableId="1847748744">
    <w:abstractNumId w:val="4"/>
  </w:num>
  <w:num w:numId="28" w16cid:durableId="1393235680">
    <w:abstractNumId w:val="12"/>
  </w:num>
  <w:num w:numId="29" w16cid:durableId="121198589">
    <w:abstractNumId w:val="13"/>
  </w:num>
  <w:num w:numId="30" w16cid:durableId="1281843226">
    <w:abstractNumId w:val="40"/>
  </w:num>
  <w:num w:numId="31" w16cid:durableId="178348345">
    <w:abstractNumId w:val="42"/>
  </w:num>
  <w:num w:numId="32" w16cid:durableId="1272012669">
    <w:abstractNumId w:val="28"/>
  </w:num>
  <w:num w:numId="33" w16cid:durableId="1254320047">
    <w:abstractNumId w:val="38"/>
  </w:num>
  <w:num w:numId="34" w16cid:durableId="341667896">
    <w:abstractNumId w:val="14"/>
  </w:num>
  <w:num w:numId="35" w16cid:durableId="1232737990">
    <w:abstractNumId w:val="26"/>
  </w:num>
  <w:num w:numId="36" w16cid:durableId="723337187">
    <w:abstractNumId w:val="43"/>
  </w:num>
  <w:num w:numId="37" w16cid:durableId="496776036">
    <w:abstractNumId w:val="2"/>
  </w:num>
  <w:num w:numId="38" w16cid:durableId="1153445244">
    <w:abstractNumId w:val="36"/>
  </w:num>
  <w:num w:numId="39" w16cid:durableId="5981637">
    <w:abstractNumId w:val="6"/>
  </w:num>
  <w:num w:numId="40" w16cid:durableId="1508014829">
    <w:abstractNumId w:val="32"/>
  </w:num>
  <w:num w:numId="41" w16cid:durableId="769474046">
    <w:abstractNumId w:val="34"/>
  </w:num>
  <w:num w:numId="42" w16cid:durableId="1988631882">
    <w:abstractNumId w:val="1"/>
  </w:num>
  <w:num w:numId="43" w16cid:durableId="492724344">
    <w:abstractNumId w:val="27"/>
  </w:num>
  <w:num w:numId="44" w16cid:durableId="1329868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A"/>
    <w:rsid w:val="000013E5"/>
    <w:rsid w:val="000107D0"/>
    <w:rsid w:val="000143F3"/>
    <w:rsid w:val="0001511C"/>
    <w:rsid w:val="00015FF9"/>
    <w:rsid w:val="000160C8"/>
    <w:rsid w:val="00017F13"/>
    <w:rsid w:val="00020C5A"/>
    <w:rsid w:val="000215E8"/>
    <w:rsid w:val="00026881"/>
    <w:rsid w:val="00032E4C"/>
    <w:rsid w:val="000365C3"/>
    <w:rsid w:val="00041D8D"/>
    <w:rsid w:val="00042874"/>
    <w:rsid w:val="00045F5E"/>
    <w:rsid w:val="000471DD"/>
    <w:rsid w:val="00051389"/>
    <w:rsid w:val="000516BA"/>
    <w:rsid w:val="00051724"/>
    <w:rsid w:val="000712D8"/>
    <w:rsid w:val="00084BC2"/>
    <w:rsid w:val="0008635F"/>
    <w:rsid w:val="00086B12"/>
    <w:rsid w:val="00094095"/>
    <w:rsid w:val="000A2D1B"/>
    <w:rsid w:val="000A367F"/>
    <w:rsid w:val="000A5136"/>
    <w:rsid w:val="000B317A"/>
    <w:rsid w:val="000B4E37"/>
    <w:rsid w:val="000B4EC0"/>
    <w:rsid w:val="000C3389"/>
    <w:rsid w:val="000C5B10"/>
    <w:rsid w:val="000D15DD"/>
    <w:rsid w:val="000D21D5"/>
    <w:rsid w:val="000E2A71"/>
    <w:rsid w:val="000E5B6B"/>
    <w:rsid w:val="00111B0F"/>
    <w:rsid w:val="001150B8"/>
    <w:rsid w:val="00116411"/>
    <w:rsid w:val="001168C3"/>
    <w:rsid w:val="00131173"/>
    <w:rsid w:val="00131534"/>
    <w:rsid w:val="001325B5"/>
    <w:rsid w:val="00134455"/>
    <w:rsid w:val="001358FE"/>
    <w:rsid w:val="00140005"/>
    <w:rsid w:val="00142599"/>
    <w:rsid w:val="00146340"/>
    <w:rsid w:val="001641F7"/>
    <w:rsid w:val="0017652E"/>
    <w:rsid w:val="001828CD"/>
    <w:rsid w:val="001917D5"/>
    <w:rsid w:val="001A2B2E"/>
    <w:rsid w:val="001A59DC"/>
    <w:rsid w:val="001A66BE"/>
    <w:rsid w:val="001B44F4"/>
    <w:rsid w:val="001B67BA"/>
    <w:rsid w:val="001C0CDC"/>
    <w:rsid w:val="001D1A09"/>
    <w:rsid w:val="001D2CEA"/>
    <w:rsid w:val="001D4156"/>
    <w:rsid w:val="001D4994"/>
    <w:rsid w:val="001D6421"/>
    <w:rsid w:val="001D70D8"/>
    <w:rsid w:val="001E7F37"/>
    <w:rsid w:val="001F0562"/>
    <w:rsid w:val="001F3590"/>
    <w:rsid w:val="002060C7"/>
    <w:rsid w:val="00210440"/>
    <w:rsid w:val="00220D88"/>
    <w:rsid w:val="0023418D"/>
    <w:rsid w:val="00234E1B"/>
    <w:rsid w:val="00235BEE"/>
    <w:rsid w:val="00247A14"/>
    <w:rsid w:val="00253721"/>
    <w:rsid w:val="00256EF7"/>
    <w:rsid w:val="00257190"/>
    <w:rsid w:val="002718ED"/>
    <w:rsid w:val="002723EB"/>
    <w:rsid w:val="00272ED5"/>
    <w:rsid w:val="00275485"/>
    <w:rsid w:val="00291F96"/>
    <w:rsid w:val="00293EFC"/>
    <w:rsid w:val="002A7756"/>
    <w:rsid w:val="002B3F16"/>
    <w:rsid w:val="002D5593"/>
    <w:rsid w:val="002E2E0B"/>
    <w:rsid w:val="002E2FF2"/>
    <w:rsid w:val="002F1522"/>
    <w:rsid w:val="002F35F7"/>
    <w:rsid w:val="002F70D7"/>
    <w:rsid w:val="003013B3"/>
    <w:rsid w:val="003137BC"/>
    <w:rsid w:val="003233AC"/>
    <w:rsid w:val="003303FA"/>
    <w:rsid w:val="00346A8A"/>
    <w:rsid w:val="00353FB3"/>
    <w:rsid w:val="00357635"/>
    <w:rsid w:val="00370A75"/>
    <w:rsid w:val="00373632"/>
    <w:rsid w:val="003814CB"/>
    <w:rsid w:val="00382493"/>
    <w:rsid w:val="0038566E"/>
    <w:rsid w:val="00393DA3"/>
    <w:rsid w:val="00395026"/>
    <w:rsid w:val="003A16C1"/>
    <w:rsid w:val="003B1D5B"/>
    <w:rsid w:val="003B318E"/>
    <w:rsid w:val="003C0E6C"/>
    <w:rsid w:val="003C1268"/>
    <w:rsid w:val="003C477C"/>
    <w:rsid w:val="003C4C23"/>
    <w:rsid w:val="003E6DCA"/>
    <w:rsid w:val="003F1814"/>
    <w:rsid w:val="003F4539"/>
    <w:rsid w:val="003F4C26"/>
    <w:rsid w:val="00402D1B"/>
    <w:rsid w:val="00412675"/>
    <w:rsid w:val="004163F5"/>
    <w:rsid w:val="00433CE5"/>
    <w:rsid w:val="004432AE"/>
    <w:rsid w:val="00451FB9"/>
    <w:rsid w:val="00455427"/>
    <w:rsid w:val="004560E6"/>
    <w:rsid w:val="004707CF"/>
    <w:rsid w:val="00477021"/>
    <w:rsid w:val="004862C6"/>
    <w:rsid w:val="00493EA0"/>
    <w:rsid w:val="0049476D"/>
    <w:rsid w:val="00497FAB"/>
    <w:rsid w:val="004B4CE3"/>
    <w:rsid w:val="004C167B"/>
    <w:rsid w:val="004C45F0"/>
    <w:rsid w:val="004D63E8"/>
    <w:rsid w:val="004E1830"/>
    <w:rsid w:val="004E19FB"/>
    <w:rsid w:val="004E7EE7"/>
    <w:rsid w:val="004F1847"/>
    <w:rsid w:val="00501935"/>
    <w:rsid w:val="005023F7"/>
    <w:rsid w:val="0050600C"/>
    <w:rsid w:val="005138AF"/>
    <w:rsid w:val="00515BBA"/>
    <w:rsid w:val="00515C54"/>
    <w:rsid w:val="00523812"/>
    <w:rsid w:val="0052731A"/>
    <w:rsid w:val="0053196A"/>
    <w:rsid w:val="005324CC"/>
    <w:rsid w:val="00534DE0"/>
    <w:rsid w:val="00535476"/>
    <w:rsid w:val="00545E89"/>
    <w:rsid w:val="00562B43"/>
    <w:rsid w:val="00565B99"/>
    <w:rsid w:val="00573955"/>
    <w:rsid w:val="00575F9B"/>
    <w:rsid w:val="00584FAA"/>
    <w:rsid w:val="005913A6"/>
    <w:rsid w:val="00591C58"/>
    <w:rsid w:val="005974F4"/>
    <w:rsid w:val="005A1EB5"/>
    <w:rsid w:val="005C0231"/>
    <w:rsid w:val="005C1422"/>
    <w:rsid w:val="005E42BE"/>
    <w:rsid w:val="005F7663"/>
    <w:rsid w:val="00604584"/>
    <w:rsid w:val="006074A7"/>
    <w:rsid w:val="006157B0"/>
    <w:rsid w:val="00622481"/>
    <w:rsid w:val="00623D84"/>
    <w:rsid w:val="00623F65"/>
    <w:rsid w:val="00625EB8"/>
    <w:rsid w:val="00627950"/>
    <w:rsid w:val="00634579"/>
    <w:rsid w:val="00634A83"/>
    <w:rsid w:val="00635103"/>
    <w:rsid w:val="006406B2"/>
    <w:rsid w:val="006458B1"/>
    <w:rsid w:val="006508A3"/>
    <w:rsid w:val="00663734"/>
    <w:rsid w:val="00664D71"/>
    <w:rsid w:val="00673CA4"/>
    <w:rsid w:val="0067559E"/>
    <w:rsid w:val="00675949"/>
    <w:rsid w:val="00675F03"/>
    <w:rsid w:val="00677D49"/>
    <w:rsid w:val="0068570F"/>
    <w:rsid w:val="00686C0F"/>
    <w:rsid w:val="00686FBA"/>
    <w:rsid w:val="006910CE"/>
    <w:rsid w:val="006914A7"/>
    <w:rsid w:val="0069570E"/>
    <w:rsid w:val="006A062A"/>
    <w:rsid w:val="006A1E01"/>
    <w:rsid w:val="006A3D2F"/>
    <w:rsid w:val="006A78DB"/>
    <w:rsid w:val="006B1113"/>
    <w:rsid w:val="006C2053"/>
    <w:rsid w:val="006C5420"/>
    <w:rsid w:val="006C6DC9"/>
    <w:rsid w:val="006E340B"/>
    <w:rsid w:val="006F6B75"/>
    <w:rsid w:val="00711925"/>
    <w:rsid w:val="007264F0"/>
    <w:rsid w:val="00727774"/>
    <w:rsid w:val="007333E9"/>
    <w:rsid w:val="0073398D"/>
    <w:rsid w:val="00733D92"/>
    <w:rsid w:val="00764282"/>
    <w:rsid w:val="00764E27"/>
    <w:rsid w:val="00767B9E"/>
    <w:rsid w:val="0077056E"/>
    <w:rsid w:val="00783F49"/>
    <w:rsid w:val="00784DF5"/>
    <w:rsid w:val="00786BA1"/>
    <w:rsid w:val="00792164"/>
    <w:rsid w:val="007956CF"/>
    <w:rsid w:val="007A0C4A"/>
    <w:rsid w:val="007A2959"/>
    <w:rsid w:val="007A390C"/>
    <w:rsid w:val="007B21F2"/>
    <w:rsid w:val="007D706D"/>
    <w:rsid w:val="007E101C"/>
    <w:rsid w:val="007F5056"/>
    <w:rsid w:val="008029E0"/>
    <w:rsid w:val="00804DC1"/>
    <w:rsid w:val="00810FC6"/>
    <w:rsid w:val="00820EA7"/>
    <w:rsid w:val="00831728"/>
    <w:rsid w:val="00844D9D"/>
    <w:rsid w:val="0085321E"/>
    <w:rsid w:val="00861A1C"/>
    <w:rsid w:val="0086428B"/>
    <w:rsid w:val="008653AC"/>
    <w:rsid w:val="00867756"/>
    <w:rsid w:val="00876932"/>
    <w:rsid w:val="00876EA2"/>
    <w:rsid w:val="00877650"/>
    <w:rsid w:val="00877B89"/>
    <w:rsid w:val="0088132C"/>
    <w:rsid w:val="00881886"/>
    <w:rsid w:val="008827EF"/>
    <w:rsid w:val="0088319C"/>
    <w:rsid w:val="00885543"/>
    <w:rsid w:val="008862C5"/>
    <w:rsid w:val="00890504"/>
    <w:rsid w:val="00891F2E"/>
    <w:rsid w:val="008A1119"/>
    <w:rsid w:val="008A30DF"/>
    <w:rsid w:val="008A7EFF"/>
    <w:rsid w:val="008B1F6C"/>
    <w:rsid w:val="008C03BA"/>
    <w:rsid w:val="008C2C56"/>
    <w:rsid w:val="008D00A0"/>
    <w:rsid w:val="008D3732"/>
    <w:rsid w:val="008E48B3"/>
    <w:rsid w:val="008E5A53"/>
    <w:rsid w:val="008E7714"/>
    <w:rsid w:val="008F048A"/>
    <w:rsid w:val="008F64CF"/>
    <w:rsid w:val="00902178"/>
    <w:rsid w:val="00907726"/>
    <w:rsid w:val="009105E7"/>
    <w:rsid w:val="00910627"/>
    <w:rsid w:val="0091352A"/>
    <w:rsid w:val="00913A58"/>
    <w:rsid w:val="00915E44"/>
    <w:rsid w:val="00917B1C"/>
    <w:rsid w:val="00922AB0"/>
    <w:rsid w:val="009243D6"/>
    <w:rsid w:val="00932129"/>
    <w:rsid w:val="009441A7"/>
    <w:rsid w:val="00945F64"/>
    <w:rsid w:val="00947D92"/>
    <w:rsid w:val="0095343E"/>
    <w:rsid w:val="009559BF"/>
    <w:rsid w:val="00960A44"/>
    <w:rsid w:val="009614FB"/>
    <w:rsid w:val="00966881"/>
    <w:rsid w:val="0096750F"/>
    <w:rsid w:val="009739BA"/>
    <w:rsid w:val="00974CE0"/>
    <w:rsid w:val="00980662"/>
    <w:rsid w:val="0098305E"/>
    <w:rsid w:val="0098554B"/>
    <w:rsid w:val="00993CC7"/>
    <w:rsid w:val="00995ED4"/>
    <w:rsid w:val="009A6525"/>
    <w:rsid w:val="009B4FA5"/>
    <w:rsid w:val="009B75E6"/>
    <w:rsid w:val="009C5D84"/>
    <w:rsid w:val="009D4C80"/>
    <w:rsid w:val="009E6956"/>
    <w:rsid w:val="009F373F"/>
    <w:rsid w:val="00A01F87"/>
    <w:rsid w:val="00A05AC9"/>
    <w:rsid w:val="00A1245E"/>
    <w:rsid w:val="00A13A77"/>
    <w:rsid w:val="00A145CA"/>
    <w:rsid w:val="00A16FA6"/>
    <w:rsid w:val="00A16FCB"/>
    <w:rsid w:val="00A21920"/>
    <w:rsid w:val="00A32AF4"/>
    <w:rsid w:val="00A4188E"/>
    <w:rsid w:val="00A47FA9"/>
    <w:rsid w:val="00A52D7B"/>
    <w:rsid w:val="00A555F7"/>
    <w:rsid w:val="00A600F5"/>
    <w:rsid w:val="00A60E5B"/>
    <w:rsid w:val="00A73510"/>
    <w:rsid w:val="00A74082"/>
    <w:rsid w:val="00A77B8D"/>
    <w:rsid w:val="00A8199A"/>
    <w:rsid w:val="00A82D75"/>
    <w:rsid w:val="00A92DDC"/>
    <w:rsid w:val="00A9320B"/>
    <w:rsid w:val="00AA1B4E"/>
    <w:rsid w:val="00AA7EE2"/>
    <w:rsid w:val="00AC1830"/>
    <w:rsid w:val="00AD2E66"/>
    <w:rsid w:val="00AD3DC3"/>
    <w:rsid w:val="00AE0F20"/>
    <w:rsid w:val="00AE21CD"/>
    <w:rsid w:val="00AE3DF9"/>
    <w:rsid w:val="00AE6BCD"/>
    <w:rsid w:val="00AF04F1"/>
    <w:rsid w:val="00AF0E03"/>
    <w:rsid w:val="00B16EA8"/>
    <w:rsid w:val="00B1705E"/>
    <w:rsid w:val="00B21075"/>
    <w:rsid w:val="00B31E36"/>
    <w:rsid w:val="00B3398F"/>
    <w:rsid w:val="00B47007"/>
    <w:rsid w:val="00B51E09"/>
    <w:rsid w:val="00B52B73"/>
    <w:rsid w:val="00B549B1"/>
    <w:rsid w:val="00B5522C"/>
    <w:rsid w:val="00B56A97"/>
    <w:rsid w:val="00B56EBF"/>
    <w:rsid w:val="00B57644"/>
    <w:rsid w:val="00B6189D"/>
    <w:rsid w:val="00B71FDC"/>
    <w:rsid w:val="00B738FA"/>
    <w:rsid w:val="00B86A32"/>
    <w:rsid w:val="00BB01E5"/>
    <w:rsid w:val="00BB15F2"/>
    <w:rsid w:val="00BC05E9"/>
    <w:rsid w:val="00BC0FA2"/>
    <w:rsid w:val="00BC27E0"/>
    <w:rsid w:val="00BD07BD"/>
    <w:rsid w:val="00BD1F90"/>
    <w:rsid w:val="00BD279C"/>
    <w:rsid w:val="00BE3F0A"/>
    <w:rsid w:val="00BE59E4"/>
    <w:rsid w:val="00BF67B0"/>
    <w:rsid w:val="00C04219"/>
    <w:rsid w:val="00C1034F"/>
    <w:rsid w:val="00C106A6"/>
    <w:rsid w:val="00C118FC"/>
    <w:rsid w:val="00C12B57"/>
    <w:rsid w:val="00C13BEE"/>
    <w:rsid w:val="00C14A29"/>
    <w:rsid w:val="00C16C32"/>
    <w:rsid w:val="00C17AC5"/>
    <w:rsid w:val="00C20A01"/>
    <w:rsid w:val="00C31C21"/>
    <w:rsid w:val="00C33C5C"/>
    <w:rsid w:val="00C40D07"/>
    <w:rsid w:val="00C42473"/>
    <w:rsid w:val="00C4673E"/>
    <w:rsid w:val="00C47F22"/>
    <w:rsid w:val="00C50BB5"/>
    <w:rsid w:val="00C60385"/>
    <w:rsid w:val="00C60533"/>
    <w:rsid w:val="00C653E7"/>
    <w:rsid w:val="00C66F15"/>
    <w:rsid w:val="00C76100"/>
    <w:rsid w:val="00C93B2A"/>
    <w:rsid w:val="00CB66C2"/>
    <w:rsid w:val="00CB716E"/>
    <w:rsid w:val="00CC3E91"/>
    <w:rsid w:val="00CC54A1"/>
    <w:rsid w:val="00CE01B3"/>
    <w:rsid w:val="00CE14CF"/>
    <w:rsid w:val="00CE1D99"/>
    <w:rsid w:val="00CE7434"/>
    <w:rsid w:val="00CF50C8"/>
    <w:rsid w:val="00D00282"/>
    <w:rsid w:val="00D1237D"/>
    <w:rsid w:val="00D12435"/>
    <w:rsid w:val="00D137DF"/>
    <w:rsid w:val="00D17FC1"/>
    <w:rsid w:val="00D30F33"/>
    <w:rsid w:val="00D34D5D"/>
    <w:rsid w:val="00D429BF"/>
    <w:rsid w:val="00D61ACF"/>
    <w:rsid w:val="00D62931"/>
    <w:rsid w:val="00D73F65"/>
    <w:rsid w:val="00D74118"/>
    <w:rsid w:val="00D757D8"/>
    <w:rsid w:val="00D8444B"/>
    <w:rsid w:val="00D94BCC"/>
    <w:rsid w:val="00D96CC9"/>
    <w:rsid w:val="00DA27A1"/>
    <w:rsid w:val="00DB1CA7"/>
    <w:rsid w:val="00DC463A"/>
    <w:rsid w:val="00DD53C8"/>
    <w:rsid w:val="00DD662B"/>
    <w:rsid w:val="00DE0434"/>
    <w:rsid w:val="00DE62CF"/>
    <w:rsid w:val="00DF52BD"/>
    <w:rsid w:val="00E0011B"/>
    <w:rsid w:val="00E004BC"/>
    <w:rsid w:val="00E02FBA"/>
    <w:rsid w:val="00E10F4A"/>
    <w:rsid w:val="00E24926"/>
    <w:rsid w:val="00E2599F"/>
    <w:rsid w:val="00E34BE6"/>
    <w:rsid w:val="00E45132"/>
    <w:rsid w:val="00E4527F"/>
    <w:rsid w:val="00E52626"/>
    <w:rsid w:val="00E54105"/>
    <w:rsid w:val="00E55382"/>
    <w:rsid w:val="00E56C11"/>
    <w:rsid w:val="00E56F7A"/>
    <w:rsid w:val="00E60709"/>
    <w:rsid w:val="00E62D0F"/>
    <w:rsid w:val="00E63D38"/>
    <w:rsid w:val="00E67EB1"/>
    <w:rsid w:val="00E70C02"/>
    <w:rsid w:val="00E710C1"/>
    <w:rsid w:val="00E80135"/>
    <w:rsid w:val="00E81077"/>
    <w:rsid w:val="00E93727"/>
    <w:rsid w:val="00E9620A"/>
    <w:rsid w:val="00E96870"/>
    <w:rsid w:val="00EA1B79"/>
    <w:rsid w:val="00EB3ADD"/>
    <w:rsid w:val="00EC0709"/>
    <w:rsid w:val="00ED23AF"/>
    <w:rsid w:val="00ED3CC1"/>
    <w:rsid w:val="00ED4651"/>
    <w:rsid w:val="00ED5869"/>
    <w:rsid w:val="00EE0901"/>
    <w:rsid w:val="00EE135B"/>
    <w:rsid w:val="00EF7566"/>
    <w:rsid w:val="00F10F8F"/>
    <w:rsid w:val="00F126C1"/>
    <w:rsid w:val="00F150CA"/>
    <w:rsid w:val="00F16C3A"/>
    <w:rsid w:val="00F213D1"/>
    <w:rsid w:val="00F23799"/>
    <w:rsid w:val="00F35C99"/>
    <w:rsid w:val="00F37C41"/>
    <w:rsid w:val="00F41D65"/>
    <w:rsid w:val="00F5555F"/>
    <w:rsid w:val="00F56CCA"/>
    <w:rsid w:val="00F61CA8"/>
    <w:rsid w:val="00F62740"/>
    <w:rsid w:val="00F6754A"/>
    <w:rsid w:val="00F760CF"/>
    <w:rsid w:val="00F767EE"/>
    <w:rsid w:val="00F822BA"/>
    <w:rsid w:val="00F9123B"/>
    <w:rsid w:val="00F95152"/>
    <w:rsid w:val="00F955B7"/>
    <w:rsid w:val="00F972B3"/>
    <w:rsid w:val="00FA7092"/>
    <w:rsid w:val="00FB2FA0"/>
    <w:rsid w:val="00FB4123"/>
    <w:rsid w:val="00FC1EE0"/>
    <w:rsid w:val="00FC4589"/>
    <w:rsid w:val="00FD3D97"/>
    <w:rsid w:val="00FD67CC"/>
    <w:rsid w:val="00FD6F44"/>
    <w:rsid w:val="00FE1825"/>
    <w:rsid w:val="00FE4BF5"/>
    <w:rsid w:val="00FE63A0"/>
    <w:rsid w:val="00FE7891"/>
    <w:rsid w:val="00FF120A"/>
    <w:rsid w:val="00FF1244"/>
    <w:rsid w:val="00FF1E5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34E8"/>
  <w15:docId w15:val="{4906AAEB-18AE-4F82-9C3B-7EBDF665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074A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Ttulo2">
    <w:name w:val="heading 2"/>
    <w:basedOn w:val="Normal"/>
    <w:next w:val="Normal"/>
    <w:link w:val="Ttulo2Car"/>
    <w:uiPriority w:val="9"/>
    <w:semiHidden/>
    <w:unhideWhenUsed/>
    <w:qFormat/>
    <w:rsid w:val="00B56A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23D8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2CEA"/>
    <w:pPr>
      <w:tabs>
        <w:tab w:val="center" w:pos="4252"/>
        <w:tab w:val="right" w:pos="8504"/>
      </w:tabs>
    </w:pPr>
  </w:style>
  <w:style w:type="character" w:customStyle="1" w:styleId="EncabezadoCar">
    <w:name w:val="Encabezado Car"/>
    <w:basedOn w:val="Fuentedeprrafopredeter"/>
    <w:link w:val="Encabezado"/>
    <w:uiPriority w:val="99"/>
    <w:rsid w:val="001D2C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D2CEA"/>
    <w:pPr>
      <w:tabs>
        <w:tab w:val="center" w:pos="4252"/>
        <w:tab w:val="right" w:pos="8504"/>
      </w:tabs>
    </w:pPr>
  </w:style>
  <w:style w:type="character" w:customStyle="1" w:styleId="PiedepginaCar">
    <w:name w:val="Pie de página Car"/>
    <w:basedOn w:val="Fuentedeprrafopredeter"/>
    <w:link w:val="Piedepgina"/>
    <w:uiPriority w:val="99"/>
    <w:rsid w:val="001D2CEA"/>
    <w:rPr>
      <w:rFonts w:ascii="Times New Roman" w:eastAsia="Times New Roman" w:hAnsi="Times New Roman" w:cs="Times New Roman"/>
      <w:sz w:val="24"/>
      <w:szCs w:val="24"/>
      <w:lang w:eastAsia="es-ES"/>
    </w:rPr>
  </w:style>
  <w:style w:type="paragraph" w:styleId="Prrafodelista">
    <w:name w:val="List Paragraph"/>
    <w:aliases w:val="cuadros indices,CUADROS,GF,VIÑETAS,TÍTULO,cuadro ghf1,Capítulo,List Paragraph,AATITULO,Párrafo"/>
    <w:basedOn w:val="Normal"/>
    <w:link w:val="PrrafodelistaCar"/>
    <w:uiPriority w:val="34"/>
    <w:qFormat/>
    <w:rsid w:val="001D2CEA"/>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1D2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CEA"/>
    <w:rPr>
      <w:rFonts w:ascii="Tahoma" w:eastAsia="Times New Roman" w:hAnsi="Tahoma" w:cs="Tahoma"/>
      <w:sz w:val="16"/>
      <w:szCs w:val="16"/>
      <w:lang w:eastAsia="es-ES"/>
    </w:rPr>
  </w:style>
  <w:style w:type="table" w:styleId="Tablaconcuadrcula">
    <w:name w:val="Table Grid"/>
    <w:basedOn w:val="Tablanormal"/>
    <w:uiPriority w:val="39"/>
    <w:rsid w:val="0073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358FE"/>
    <w:rPr>
      <w:color w:val="808080"/>
    </w:rPr>
  </w:style>
  <w:style w:type="character" w:styleId="Hipervnculo">
    <w:name w:val="Hyperlink"/>
    <w:basedOn w:val="Fuentedeprrafopredeter"/>
    <w:uiPriority w:val="99"/>
    <w:unhideWhenUsed/>
    <w:rsid w:val="0091352A"/>
    <w:rPr>
      <w:color w:val="0000FF" w:themeColor="hyperlink"/>
      <w:u w:val="single"/>
    </w:rPr>
  </w:style>
  <w:style w:type="table" w:customStyle="1" w:styleId="Tablaconcuadrcula1">
    <w:name w:val="Tabla con cuadrícula1"/>
    <w:basedOn w:val="Tablanormal"/>
    <w:next w:val="Tablaconcuadrcula"/>
    <w:uiPriority w:val="59"/>
    <w:rsid w:val="00B2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B4FA5"/>
    <w:rPr>
      <w:color w:val="605E5C"/>
      <w:shd w:val="clear" w:color="auto" w:fill="E1DFDD"/>
    </w:rPr>
  </w:style>
  <w:style w:type="paragraph" w:customStyle="1" w:styleId="LO-normal">
    <w:name w:val="LO-normal"/>
    <w:qFormat/>
    <w:rsid w:val="00235BEE"/>
    <w:pPr>
      <w:suppressAutoHyphens/>
      <w:overflowPunct w:val="0"/>
      <w:spacing w:line="240" w:lineRule="auto"/>
    </w:pPr>
    <w:rPr>
      <w:rFonts w:ascii="Cambria" w:eastAsia="Cambria" w:hAnsi="Cambria" w:cs="Cambria"/>
      <w:sz w:val="24"/>
      <w:szCs w:val="24"/>
      <w:lang w:val="es-ES_tradnl" w:eastAsia="zh-CN" w:bidi="hi-IN"/>
    </w:rPr>
  </w:style>
  <w:style w:type="table" w:styleId="Tablanormal2">
    <w:name w:val="Plain Table 2"/>
    <w:basedOn w:val="Tablanormal"/>
    <w:uiPriority w:val="42"/>
    <w:rsid w:val="0098554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77021"/>
  </w:style>
  <w:style w:type="paragraph" w:styleId="Textoindependiente">
    <w:name w:val="Body Text"/>
    <w:basedOn w:val="Normal"/>
    <w:link w:val="TextoindependienteCar"/>
    <w:uiPriority w:val="1"/>
    <w:qFormat/>
    <w:rsid w:val="001828CD"/>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1828CD"/>
    <w:rPr>
      <w:rFonts w:ascii="Times New Roman" w:eastAsia="Times New Roman" w:hAnsi="Times New Roman" w:cs="Times New Roman"/>
      <w:sz w:val="24"/>
      <w:szCs w:val="24"/>
    </w:rPr>
  </w:style>
  <w:style w:type="paragraph" w:styleId="NormalWeb">
    <w:name w:val="Normal (Web)"/>
    <w:basedOn w:val="Normal"/>
    <w:uiPriority w:val="99"/>
    <w:unhideWhenUsed/>
    <w:rsid w:val="003013B3"/>
    <w:pPr>
      <w:spacing w:before="100" w:beforeAutospacing="1" w:after="100" w:afterAutospacing="1"/>
    </w:pPr>
    <w:rPr>
      <w:lang w:val="en-US" w:eastAsia="en-US"/>
    </w:rPr>
  </w:style>
  <w:style w:type="character" w:styleId="Textoennegrita">
    <w:name w:val="Strong"/>
    <w:basedOn w:val="Fuentedeprrafopredeter"/>
    <w:uiPriority w:val="22"/>
    <w:qFormat/>
    <w:rsid w:val="003013B3"/>
    <w:rPr>
      <w:b/>
      <w:bCs/>
    </w:rPr>
  </w:style>
  <w:style w:type="character" w:styleId="nfasis">
    <w:name w:val="Emphasis"/>
    <w:basedOn w:val="Fuentedeprrafopredeter"/>
    <w:uiPriority w:val="20"/>
    <w:qFormat/>
    <w:rsid w:val="002723EB"/>
    <w:rPr>
      <w:i/>
      <w:iCs/>
    </w:rPr>
  </w:style>
  <w:style w:type="table" w:styleId="Tabladelista2">
    <w:name w:val="List Table 2"/>
    <w:basedOn w:val="Tablanormal"/>
    <w:uiPriority w:val="47"/>
    <w:rsid w:val="00AA7E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74A7"/>
    <w:rPr>
      <w:rFonts w:asciiTheme="majorHAnsi" w:eastAsiaTheme="majorEastAsia" w:hAnsiTheme="majorHAnsi" w:cstheme="majorBidi"/>
      <w:color w:val="365F91" w:themeColor="accent1" w:themeShade="BF"/>
      <w:sz w:val="32"/>
      <w:szCs w:val="32"/>
      <w:lang w:val="en-US"/>
    </w:rPr>
  </w:style>
  <w:style w:type="character" w:customStyle="1" w:styleId="Ttulo3Car">
    <w:name w:val="Título 3 Car"/>
    <w:basedOn w:val="Fuentedeprrafopredeter"/>
    <w:link w:val="Ttulo3"/>
    <w:uiPriority w:val="9"/>
    <w:semiHidden/>
    <w:rsid w:val="00623D84"/>
    <w:rPr>
      <w:rFonts w:asciiTheme="majorHAnsi" w:eastAsiaTheme="majorEastAsia" w:hAnsiTheme="majorHAnsi" w:cstheme="majorBidi"/>
      <w:color w:val="243F60" w:themeColor="accent1" w:themeShade="7F"/>
      <w:sz w:val="24"/>
      <w:szCs w:val="24"/>
      <w:lang w:eastAsia="es-ES"/>
    </w:rPr>
  </w:style>
  <w:style w:type="character" w:styleId="Mencinsinresolver">
    <w:name w:val="Unresolved Mention"/>
    <w:basedOn w:val="Fuentedeprrafopredeter"/>
    <w:uiPriority w:val="99"/>
    <w:semiHidden/>
    <w:unhideWhenUsed/>
    <w:rsid w:val="00ED4651"/>
    <w:rPr>
      <w:color w:val="605E5C"/>
      <w:shd w:val="clear" w:color="auto" w:fill="E1DFDD"/>
    </w:rPr>
  </w:style>
  <w:style w:type="paragraph" w:styleId="Descripcin">
    <w:name w:val="caption"/>
    <w:aliases w:val="tabla"/>
    <w:basedOn w:val="Normal"/>
    <w:next w:val="Normal"/>
    <w:link w:val="DescripcinCar"/>
    <w:uiPriority w:val="35"/>
    <w:unhideWhenUsed/>
    <w:qFormat/>
    <w:rsid w:val="00635103"/>
    <w:pPr>
      <w:spacing w:after="200"/>
    </w:pPr>
    <w:rPr>
      <w:rFonts w:asciiTheme="minorHAnsi" w:eastAsiaTheme="minorHAnsi" w:hAnsiTheme="minorHAnsi" w:cstheme="minorBidi"/>
      <w:i/>
      <w:iCs/>
      <w:color w:val="1F497D" w:themeColor="text2"/>
      <w:sz w:val="18"/>
      <w:szCs w:val="18"/>
      <w:lang w:eastAsia="en-US"/>
    </w:rPr>
  </w:style>
  <w:style w:type="character" w:customStyle="1" w:styleId="PrrafodelistaCar">
    <w:name w:val="Párrafo de lista Car"/>
    <w:aliases w:val="cuadros indices Car,CUADROS Car,GF Car,VIÑETAS Car,TÍTULO Car,cuadro ghf1 Car,Capítulo Car,List Paragraph Car,AATITULO Car,Párrafo Car"/>
    <w:link w:val="Prrafodelista"/>
    <w:uiPriority w:val="34"/>
    <w:rsid w:val="00017F13"/>
    <w:rPr>
      <w:rFonts w:ascii="Calibri" w:eastAsia="Calibri" w:hAnsi="Calibri" w:cs="Times New Roman"/>
    </w:rPr>
  </w:style>
  <w:style w:type="paragraph" w:customStyle="1" w:styleId="TableParagraph">
    <w:name w:val="Table Paragraph"/>
    <w:basedOn w:val="Normal"/>
    <w:uiPriority w:val="1"/>
    <w:qFormat/>
    <w:rsid w:val="0073398D"/>
    <w:pPr>
      <w:widowControl w:val="0"/>
      <w:autoSpaceDE w:val="0"/>
      <w:autoSpaceDN w:val="0"/>
    </w:pPr>
    <w:rPr>
      <w:sz w:val="22"/>
      <w:szCs w:val="22"/>
      <w:lang w:eastAsia="en-US"/>
    </w:rPr>
  </w:style>
  <w:style w:type="paragraph" w:customStyle="1" w:styleId="Default">
    <w:name w:val="Default"/>
    <w:link w:val="DefaultCar"/>
    <w:rsid w:val="007339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DefaultCar">
    <w:name w:val="Default Car"/>
    <w:basedOn w:val="Fuentedeprrafopredeter"/>
    <w:link w:val="Default"/>
    <w:rsid w:val="0073398D"/>
    <w:rPr>
      <w:rFonts w:ascii="Times New Roman" w:eastAsiaTheme="minorHAnsi" w:hAnsi="Times New Roman" w:cs="Times New Roman"/>
      <w:color w:val="000000"/>
      <w:sz w:val="24"/>
      <w:szCs w:val="24"/>
    </w:rPr>
  </w:style>
  <w:style w:type="table" w:styleId="Tabladelista7concolores">
    <w:name w:val="List Table 7 Colorful"/>
    <w:basedOn w:val="Tablanormal"/>
    <w:uiPriority w:val="52"/>
    <w:rsid w:val="0008635F"/>
    <w:pPr>
      <w:spacing w:after="0" w:line="240" w:lineRule="auto"/>
    </w:pPr>
    <w:rPr>
      <w:rFonts w:eastAsiaTheme="minorEastAsia"/>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08635F"/>
    <w:pPr>
      <w:spacing w:after="0" w:line="240" w:lineRule="auto"/>
    </w:pPr>
    <w:rPr>
      <w:rFonts w:eastAsiaTheme="minorEastAsia"/>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1">
    <w:name w:val="Tabla de lista 7 con colores1"/>
    <w:basedOn w:val="Tablanormal"/>
    <w:next w:val="Tabladelista7concolores"/>
    <w:uiPriority w:val="52"/>
    <w:rsid w:val="002E2E0B"/>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escripcinCar">
    <w:name w:val="Descripción Car"/>
    <w:aliases w:val="tabla Car"/>
    <w:basedOn w:val="Fuentedeprrafopredeter"/>
    <w:link w:val="Descripcin"/>
    <w:uiPriority w:val="35"/>
    <w:rsid w:val="00861A1C"/>
    <w:rPr>
      <w:rFonts w:eastAsiaTheme="minorHAnsi"/>
      <w:i/>
      <w:iCs/>
      <w:color w:val="1F497D" w:themeColor="text2"/>
      <w:sz w:val="18"/>
      <w:szCs w:val="18"/>
    </w:rPr>
  </w:style>
  <w:style w:type="table" w:customStyle="1" w:styleId="Tabladelista7concolores2">
    <w:name w:val="Tabla de lista 7 con colores2"/>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3">
    <w:name w:val="Tabla de lista 7 con colores3"/>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4">
    <w:name w:val="Tabla de lista 7 con colores4"/>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basedOn w:val="Fuentedeprrafopredeter"/>
    <w:link w:val="Ttulo2"/>
    <w:uiPriority w:val="9"/>
    <w:semiHidden/>
    <w:rsid w:val="00B56A97"/>
    <w:rPr>
      <w:rFonts w:asciiTheme="majorHAnsi" w:eastAsiaTheme="majorEastAsia" w:hAnsiTheme="majorHAnsi" w:cstheme="majorBidi"/>
      <w:color w:val="365F91" w:themeColor="accent1" w:themeShade="BF"/>
      <w:sz w:val="26"/>
      <w:szCs w:val="26"/>
      <w:lang w:eastAsia="es-ES"/>
    </w:rPr>
  </w:style>
  <w:style w:type="paragraph" w:styleId="Sinespaciado">
    <w:name w:val="No Spacing"/>
    <w:uiPriority w:val="1"/>
    <w:qFormat/>
    <w:rsid w:val="00663734"/>
    <w:pPr>
      <w:spacing w:after="0" w:line="240" w:lineRule="auto"/>
    </w:pPr>
    <w:rPr>
      <w:rFonts w:eastAsiaTheme="minorHAnsi"/>
      <w:lang w:val="en-US"/>
    </w:rPr>
  </w:style>
  <w:style w:type="character" w:customStyle="1" w:styleId="italica">
    <w:name w:val="italica"/>
    <w:basedOn w:val="Fuentedeprrafopredeter"/>
    <w:rsid w:val="0091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153">
      <w:bodyDiv w:val="1"/>
      <w:marLeft w:val="0"/>
      <w:marRight w:val="0"/>
      <w:marTop w:val="0"/>
      <w:marBottom w:val="0"/>
      <w:divBdr>
        <w:top w:val="none" w:sz="0" w:space="0" w:color="auto"/>
        <w:left w:val="none" w:sz="0" w:space="0" w:color="auto"/>
        <w:bottom w:val="none" w:sz="0" w:space="0" w:color="auto"/>
        <w:right w:val="none" w:sz="0" w:space="0" w:color="auto"/>
      </w:divBdr>
    </w:div>
    <w:div w:id="16543739">
      <w:bodyDiv w:val="1"/>
      <w:marLeft w:val="0"/>
      <w:marRight w:val="0"/>
      <w:marTop w:val="0"/>
      <w:marBottom w:val="0"/>
      <w:divBdr>
        <w:top w:val="none" w:sz="0" w:space="0" w:color="auto"/>
        <w:left w:val="none" w:sz="0" w:space="0" w:color="auto"/>
        <w:bottom w:val="none" w:sz="0" w:space="0" w:color="auto"/>
        <w:right w:val="none" w:sz="0" w:space="0" w:color="auto"/>
      </w:divBdr>
      <w:divsChild>
        <w:div w:id="572547807">
          <w:marLeft w:val="0"/>
          <w:marRight w:val="0"/>
          <w:marTop w:val="0"/>
          <w:marBottom w:val="0"/>
          <w:divBdr>
            <w:top w:val="none" w:sz="0" w:space="0" w:color="auto"/>
            <w:left w:val="none" w:sz="0" w:space="0" w:color="auto"/>
            <w:bottom w:val="none" w:sz="0" w:space="0" w:color="auto"/>
            <w:right w:val="none" w:sz="0" w:space="0" w:color="auto"/>
          </w:divBdr>
          <w:divsChild>
            <w:div w:id="310409015">
              <w:marLeft w:val="0"/>
              <w:marRight w:val="0"/>
              <w:marTop w:val="0"/>
              <w:marBottom w:val="0"/>
              <w:divBdr>
                <w:top w:val="none" w:sz="0" w:space="0" w:color="auto"/>
                <w:left w:val="none" w:sz="0" w:space="0" w:color="auto"/>
                <w:bottom w:val="none" w:sz="0" w:space="0" w:color="auto"/>
                <w:right w:val="none" w:sz="0" w:space="0" w:color="auto"/>
              </w:divBdr>
              <w:divsChild>
                <w:div w:id="436828506">
                  <w:marLeft w:val="0"/>
                  <w:marRight w:val="0"/>
                  <w:marTop w:val="0"/>
                  <w:marBottom w:val="0"/>
                  <w:divBdr>
                    <w:top w:val="none" w:sz="0" w:space="0" w:color="auto"/>
                    <w:left w:val="none" w:sz="0" w:space="0" w:color="auto"/>
                    <w:bottom w:val="none" w:sz="0" w:space="0" w:color="auto"/>
                    <w:right w:val="none" w:sz="0" w:space="0" w:color="auto"/>
                  </w:divBdr>
                  <w:divsChild>
                    <w:div w:id="6640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2668">
          <w:marLeft w:val="0"/>
          <w:marRight w:val="0"/>
          <w:marTop w:val="0"/>
          <w:marBottom w:val="0"/>
          <w:divBdr>
            <w:top w:val="none" w:sz="0" w:space="0" w:color="auto"/>
            <w:left w:val="none" w:sz="0" w:space="0" w:color="auto"/>
            <w:bottom w:val="none" w:sz="0" w:space="0" w:color="auto"/>
            <w:right w:val="none" w:sz="0" w:space="0" w:color="auto"/>
          </w:divBdr>
          <w:divsChild>
            <w:div w:id="1128166117">
              <w:marLeft w:val="0"/>
              <w:marRight w:val="0"/>
              <w:marTop w:val="0"/>
              <w:marBottom w:val="0"/>
              <w:divBdr>
                <w:top w:val="none" w:sz="0" w:space="0" w:color="auto"/>
                <w:left w:val="none" w:sz="0" w:space="0" w:color="auto"/>
                <w:bottom w:val="none" w:sz="0" w:space="0" w:color="auto"/>
                <w:right w:val="none" w:sz="0" w:space="0" w:color="auto"/>
              </w:divBdr>
              <w:divsChild>
                <w:div w:id="1899587890">
                  <w:marLeft w:val="0"/>
                  <w:marRight w:val="0"/>
                  <w:marTop w:val="0"/>
                  <w:marBottom w:val="0"/>
                  <w:divBdr>
                    <w:top w:val="none" w:sz="0" w:space="0" w:color="auto"/>
                    <w:left w:val="none" w:sz="0" w:space="0" w:color="auto"/>
                    <w:bottom w:val="none" w:sz="0" w:space="0" w:color="auto"/>
                    <w:right w:val="none" w:sz="0" w:space="0" w:color="auto"/>
                  </w:divBdr>
                  <w:divsChild>
                    <w:div w:id="8971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2595">
      <w:bodyDiv w:val="1"/>
      <w:marLeft w:val="0"/>
      <w:marRight w:val="0"/>
      <w:marTop w:val="0"/>
      <w:marBottom w:val="0"/>
      <w:divBdr>
        <w:top w:val="none" w:sz="0" w:space="0" w:color="auto"/>
        <w:left w:val="none" w:sz="0" w:space="0" w:color="auto"/>
        <w:bottom w:val="none" w:sz="0" w:space="0" w:color="auto"/>
        <w:right w:val="none" w:sz="0" w:space="0" w:color="auto"/>
      </w:divBdr>
    </w:div>
    <w:div w:id="51583175">
      <w:bodyDiv w:val="1"/>
      <w:marLeft w:val="0"/>
      <w:marRight w:val="0"/>
      <w:marTop w:val="0"/>
      <w:marBottom w:val="0"/>
      <w:divBdr>
        <w:top w:val="none" w:sz="0" w:space="0" w:color="auto"/>
        <w:left w:val="none" w:sz="0" w:space="0" w:color="auto"/>
        <w:bottom w:val="none" w:sz="0" w:space="0" w:color="auto"/>
        <w:right w:val="none" w:sz="0" w:space="0" w:color="auto"/>
      </w:divBdr>
    </w:div>
    <w:div w:id="89469068">
      <w:bodyDiv w:val="1"/>
      <w:marLeft w:val="0"/>
      <w:marRight w:val="0"/>
      <w:marTop w:val="0"/>
      <w:marBottom w:val="0"/>
      <w:divBdr>
        <w:top w:val="none" w:sz="0" w:space="0" w:color="auto"/>
        <w:left w:val="none" w:sz="0" w:space="0" w:color="auto"/>
        <w:bottom w:val="none" w:sz="0" w:space="0" w:color="auto"/>
        <w:right w:val="none" w:sz="0" w:space="0" w:color="auto"/>
      </w:divBdr>
    </w:div>
    <w:div w:id="117993323">
      <w:bodyDiv w:val="1"/>
      <w:marLeft w:val="0"/>
      <w:marRight w:val="0"/>
      <w:marTop w:val="0"/>
      <w:marBottom w:val="0"/>
      <w:divBdr>
        <w:top w:val="none" w:sz="0" w:space="0" w:color="auto"/>
        <w:left w:val="none" w:sz="0" w:space="0" w:color="auto"/>
        <w:bottom w:val="none" w:sz="0" w:space="0" w:color="auto"/>
        <w:right w:val="none" w:sz="0" w:space="0" w:color="auto"/>
      </w:divBdr>
    </w:div>
    <w:div w:id="134957382">
      <w:bodyDiv w:val="1"/>
      <w:marLeft w:val="0"/>
      <w:marRight w:val="0"/>
      <w:marTop w:val="0"/>
      <w:marBottom w:val="0"/>
      <w:divBdr>
        <w:top w:val="none" w:sz="0" w:space="0" w:color="auto"/>
        <w:left w:val="none" w:sz="0" w:space="0" w:color="auto"/>
        <w:bottom w:val="none" w:sz="0" w:space="0" w:color="auto"/>
        <w:right w:val="none" w:sz="0" w:space="0" w:color="auto"/>
      </w:divBdr>
    </w:div>
    <w:div w:id="147982733">
      <w:bodyDiv w:val="1"/>
      <w:marLeft w:val="0"/>
      <w:marRight w:val="0"/>
      <w:marTop w:val="0"/>
      <w:marBottom w:val="0"/>
      <w:divBdr>
        <w:top w:val="none" w:sz="0" w:space="0" w:color="auto"/>
        <w:left w:val="none" w:sz="0" w:space="0" w:color="auto"/>
        <w:bottom w:val="none" w:sz="0" w:space="0" w:color="auto"/>
        <w:right w:val="none" w:sz="0" w:space="0" w:color="auto"/>
      </w:divBdr>
      <w:divsChild>
        <w:div w:id="1060400997">
          <w:marLeft w:val="0"/>
          <w:marRight w:val="0"/>
          <w:marTop w:val="0"/>
          <w:marBottom w:val="0"/>
          <w:divBdr>
            <w:top w:val="none" w:sz="0" w:space="0" w:color="auto"/>
            <w:left w:val="none" w:sz="0" w:space="0" w:color="auto"/>
            <w:bottom w:val="none" w:sz="0" w:space="0" w:color="auto"/>
            <w:right w:val="none" w:sz="0" w:space="0" w:color="auto"/>
          </w:divBdr>
        </w:div>
        <w:div w:id="360740621">
          <w:marLeft w:val="0"/>
          <w:marRight w:val="0"/>
          <w:marTop w:val="0"/>
          <w:marBottom w:val="0"/>
          <w:divBdr>
            <w:top w:val="none" w:sz="0" w:space="0" w:color="auto"/>
            <w:left w:val="none" w:sz="0" w:space="0" w:color="auto"/>
            <w:bottom w:val="none" w:sz="0" w:space="0" w:color="auto"/>
            <w:right w:val="none" w:sz="0" w:space="0" w:color="auto"/>
          </w:divBdr>
        </w:div>
        <w:div w:id="1567446622">
          <w:marLeft w:val="0"/>
          <w:marRight w:val="0"/>
          <w:marTop w:val="0"/>
          <w:marBottom w:val="0"/>
          <w:divBdr>
            <w:top w:val="none" w:sz="0" w:space="0" w:color="auto"/>
            <w:left w:val="none" w:sz="0" w:space="0" w:color="auto"/>
            <w:bottom w:val="none" w:sz="0" w:space="0" w:color="auto"/>
            <w:right w:val="none" w:sz="0" w:space="0" w:color="auto"/>
          </w:divBdr>
        </w:div>
        <w:div w:id="1774549248">
          <w:marLeft w:val="0"/>
          <w:marRight w:val="0"/>
          <w:marTop w:val="0"/>
          <w:marBottom w:val="0"/>
          <w:divBdr>
            <w:top w:val="none" w:sz="0" w:space="0" w:color="auto"/>
            <w:left w:val="none" w:sz="0" w:space="0" w:color="auto"/>
            <w:bottom w:val="none" w:sz="0" w:space="0" w:color="auto"/>
            <w:right w:val="none" w:sz="0" w:space="0" w:color="auto"/>
          </w:divBdr>
        </w:div>
        <w:div w:id="307633191">
          <w:marLeft w:val="0"/>
          <w:marRight w:val="0"/>
          <w:marTop w:val="0"/>
          <w:marBottom w:val="0"/>
          <w:divBdr>
            <w:top w:val="none" w:sz="0" w:space="0" w:color="auto"/>
            <w:left w:val="none" w:sz="0" w:space="0" w:color="auto"/>
            <w:bottom w:val="none" w:sz="0" w:space="0" w:color="auto"/>
            <w:right w:val="none" w:sz="0" w:space="0" w:color="auto"/>
          </w:divBdr>
        </w:div>
        <w:div w:id="129397820">
          <w:marLeft w:val="0"/>
          <w:marRight w:val="0"/>
          <w:marTop w:val="0"/>
          <w:marBottom w:val="0"/>
          <w:divBdr>
            <w:top w:val="none" w:sz="0" w:space="0" w:color="auto"/>
            <w:left w:val="none" w:sz="0" w:space="0" w:color="auto"/>
            <w:bottom w:val="none" w:sz="0" w:space="0" w:color="auto"/>
            <w:right w:val="none" w:sz="0" w:space="0" w:color="auto"/>
          </w:divBdr>
        </w:div>
        <w:div w:id="1287735361">
          <w:marLeft w:val="0"/>
          <w:marRight w:val="0"/>
          <w:marTop w:val="0"/>
          <w:marBottom w:val="0"/>
          <w:divBdr>
            <w:top w:val="none" w:sz="0" w:space="0" w:color="auto"/>
            <w:left w:val="none" w:sz="0" w:space="0" w:color="auto"/>
            <w:bottom w:val="none" w:sz="0" w:space="0" w:color="auto"/>
            <w:right w:val="none" w:sz="0" w:space="0" w:color="auto"/>
          </w:divBdr>
        </w:div>
        <w:div w:id="1879464184">
          <w:marLeft w:val="0"/>
          <w:marRight w:val="0"/>
          <w:marTop w:val="0"/>
          <w:marBottom w:val="0"/>
          <w:divBdr>
            <w:top w:val="none" w:sz="0" w:space="0" w:color="auto"/>
            <w:left w:val="none" w:sz="0" w:space="0" w:color="auto"/>
            <w:bottom w:val="none" w:sz="0" w:space="0" w:color="auto"/>
            <w:right w:val="none" w:sz="0" w:space="0" w:color="auto"/>
          </w:divBdr>
        </w:div>
        <w:div w:id="1148060666">
          <w:marLeft w:val="0"/>
          <w:marRight w:val="0"/>
          <w:marTop w:val="0"/>
          <w:marBottom w:val="0"/>
          <w:divBdr>
            <w:top w:val="none" w:sz="0" w:space="0" w:color="auto"/>
            <w:left w:val="none" w:sz="0" w:space="0" w:color="auto"/>
            <w:bottom w:val="none" w:sz="0" w:space="0" w:color="auto"/>
            <w:right w:val="none" w:sz="0" w:space="0" w:color="auto"/>
          </w:divBdr>
        </w:div>
        <w:div w:id="247272932">
          <w:marLeft w:val="0"/>
          <w:marRight w:val="0"/>
          <w:marTop w:val="0"/>
          <w:marBottom w:val="0"/>
          <w:divBdr>
            <w:top w:val="none" w:sz="0" w:space="0" w:color="auto"/>
            <w:left w:val="none" w:sz="0" w:space="0" w:color="auto"/>
            <w:bottom w:val="none" w:sz="0" w:space="0" w:color="auto"/>
            <w:right w:val="none" w:sz="0" w:space="0" w:color="auto"/>
          </w:divBdr>
        </w:div>
        <w:div w:id="1535265377">
          <w:marLeft w:val="0"/>
          <w:marRight w:val="0"/>
          <w:marTop w:val="0"/>
          <w:marBottom w:val="0"/>
          <w:divBdr>
            <w:top w:val="none" w:sz="0" w:space="0" w:color="auto"/>
            <w:left w:val="none" w:sz="0" w:space="0" w:color="auto"/>
            <w:bottom w:val="none" w:sz="0" w:space="0" w:color="auto"/>
            <w:right w:val="none" w:sz="0" w:space="0" w:color="auto"/>
          </w:divBdr>
        </w:div>
      </w:divsChild>
    </w:div>
    <w:div w:id="166336320">
      <w:bodyDiv w:val="1"/>
      <w:marLeft w:val="0"/>
      <w:marRight w:val="0"/>
      <w:marTop w:val="0"/>
      <w:marBottom w:val="0"/>
      <w:divBdr>
        <w:top w:val="none" w:sz="0" w:space="0" w:color="auto"/>
        <w:left w:val="none" w:sz="0" w:space="0" w:color="auto"/>
        <w:bottom w:val="none" w:sz="0" w:space="0" w:color="auto"/>
        <w:right w:val="none" w:sz="0" w:space="0" w:color="auto"/>
      </w:divBdr>
    </w:div>
    <w:div w:id="195393424">
      <w:bodyDiv w:val="1"/>
      <w:marLeft w:val="0"/>
      <w:marRight w:val="0"/>
      <w:marTop w:val="0"/>
      <w:marBottom w:val="0"/>
      <w:divBdr>
        <w:top w:val="none" w:sz="0" w:space="0" w:color="auto"/>
        <w:left w:val="none" w:sz="0" w:space="0" w:color="auto"/>
        <w:bottom w:val="none" w:sz="0" w:space="0" w:color="auto"/>
        <w:right w:val="none" w:sz="0" w:space="0" w:color="auto"/>
      </w:divBdr>
    </w:div>
    <w:div w:id="203955462">
      <w:bodyDiv w:val="1"/>
      <w:marLeft w:val="0"/>
      <w:marRight w:val="0"/>
      <w:marTop w:val="0"/>
      <w:marBottom w:val="0"/>
      <w:divBdr>
        <w:top w:val="none" w:sz="0" w:space="0" w:color="auto"/>
        <w:left w:val="none" w:sz="0" w:space="0" w:color="auto"/>
        <w:bottom w:val="none" w:sz="0" w:space="0" w:color="auto"/>
        <w:right w:val="none" w:sz="0" w:space="0" w:color="auto"/>
      </w:divBdr>
    </w:div>
    <w:div w:id="207181481">
      <w:bodyDiv w:val="1"/>
      <w:marLeft w:val="0"/>
      <w:marRight w:val="0"/>
      <w:marTop w:val="0"/>
      <w:marBottom w:val="0"/>
      <w:divBdr>
        <w:top w:val="none" w:sz="0" w:space="0" w:color="auto"/>
        <w:left w:val="none" w:sz="0" w:space="0" w:color="auto"/>
        <w:bottom w:val="none" w:sz="0" w:space="0" w:color="auto"/>
        <w:right w:val="none" w:sz="0" w:space="0" w:color="auto"/>
      </w:divBdr>
    </w:div>
    <w:div w:id="224024764">
      <w:bodyDiv w:val="1"/>
      <w:marLeft w:val="0"/>
      <w:marRight w:val="0"/>
      <w:marTop w:val="0"/>
      <w:marBottom w:val="0"/>
      <w:divBdr>
        <w:top w:val="none" w:sz="0" w:space="0" w:color="auto"/>
        <w:left w:val="none" w:sz="0" w:space="0" w:color="auto"/>
        <w:bottom w:val="none" w:sz="0" w:space="0" w:color="auto"/>
        <w:right w:val="none" w:sz="0" w:space="0" w:color="auto"/>
      </w:divBdr>
    </w:div>
    <w:div w:id="226258578">
      <w:bodyDiv w:val="1"/>
      <w:marLeft w:val="0"/>
      <w:marRight w:val="0"/>
      <w:marTop w:val="0"/>
      <w:marBottom w:val="0"/>
      <w:divBdr>
        <w:top w:val="none" w:sz="0" w:space="0" w:color="auto"/>
        <w:left w:val="none" w:sz="0" w:space="0" w:color="auto"/>
        <w:bottom w:val="none" w:sz="0" w:space="0" w:color="auto"/>
        <w:right w:val="none" w:sz="0" w:space="0" w:color="auto"/>
      </w:divBdr>
    </w:div>
    <w:div w:id="235478591">
      <w:bodyDiv w:val="1"/>
      <w:marLeft w:val="0"/>
      <w:marRight w:val="0"/>
      <w:marTop w:val="0"/>
      <w:marBottom w:val="0"/>
      <w:divBdr>
        <w:top w:val="none" w:sz="0" w:space="0" w:color="auto"/>
        <w:left w:val="none" w:sz="0" w:space="0" w:color="auto"/>
        <w:bottom w:val="none" w:sz="0" w:space="0" w:color="auto"/>
        <w:right w:val="none" w:sz="0" w:space="0" w:color="auto"/>
      </w:divBdr>
      <w:divsChild>
        <w:div w:id="172108028">
          <w:marLeft w:val="0"/>
          <w:marRight w:val="0"/>
          <w:marTop w:val="0"/>
          <w:marBottom w:val="0"/>
          <w:divBdr>
            <w:top w:val="none" w:sz="0" w:space="0" w:color="auto"/>
            <w:left w:val="none" w:sz="0" w:space="0" w:color="auto"/>
            <w:bottom w:val="none" w:sz="0" w:space="0" w:color="auto"/>
            <w:right w:val="none" w:sz="0" w:space="0" w:color="auto"/>
          </w:divBdr>
          <w:divsChild>
            <w:div w:id="1201670545">
              <w:marLeft w:val="0"/>
              <w:marRight w:val="0"/>
              <w:marTop w:val="0"/>
              <w:marBottom w:val="0"/>
              <w:divBdr>
                <w:top w:val="none" w:sz="0" w:space="0" w:color="auto"/>
                <w:left w:val="none" w:sz="0" w:space="0" w:color="auto"/>
                <w:bottom w:val="none" w:sz="0" w:space="0" w:color="auto"/>
                <w:right w:val="none" w:sz="0" w:space="0" w:color="auto"/>
              </w:divBdr>
              <w:divsChild>
                <w:div w:id="61948531">
                  <w:marLeft w:val="0"/>
                  <w:marRight w:val="0"/>
                  <w:marTop w:val="0"/>
                  <w:marBottom w:val="0"/>
                  <w:divBdr>
                    <w:top w:val="none" w:sz="0" w:space="0" w:color="auto"/>
                    <w:left w:val="none" w:sz="0" w:space="0" w:color="auto"/>
                    <w:bottom w:val="none" w:sz="0" w:space="0" w:color="auto"/>
                    <w:right w:val="none" w:sz="0" w:space="0" w:color="auto"/>
                  </w:divBdr>
                  <w:divsChild>
                    <w:div w:id="3737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2707">
          <w:marLeft w:val="0"/>
          <w:marRight w:val="0"/>
          <w:marTop w:val="0"/>
          <w:marBottom w:val="0"/>
          <w:divBdr>
            <w:top w:val="none" w:sz="0" w:space="0" w:color="auto"/>
            <w:left w:val="none" w:sz="0" w:space="0" w:color="auto"/>
            <w:bottom w:val="none" w:sz="0" w:space="0" w:color="auto"/>
            <w:right w:val="none" w:sz="0" w:space="0" w:color="auto"/>
          </w:divBdr>
          <w:divsChild>
            <w:div w:id="648168541">
              <w:marLeft w:val="0"/>
              <w:marRight w:val="0"/>
              <w:marTop w:val="0"/>
              <w:marBottom w:val="0"/>
              <w:divBdr>
                <w:top w:val="none" w:sz="0" w:space="0" w:color="auto"/>
                <w:left w:val="none" w:sz="0" w:space="0" w:color="auto"/>
                <w:bottom w:val="none" w:sz="0" w:space="0" w:color="auto"/>
                <w:right w:val="none" w:sz="0" w:space="0" w:color="auto"/>
              </w:divBdr>
              <w:divsChild>
                <w:div w:id="1606384519">
                  <w:marLeft w:val="0"/>
                  <w:marRight w:val="0"/>
                  <w:marTop w:val="0"/>
                  <w:marBottom w:val="0"/>
                  <w:divBdr>
                    <w:top w:val="none" w:sz="0" w:space="0" w:color="auto"/>
                    <w:left w:val="none" w:sz="0" w:space="0" w:color="auto"/>
                    <w:bottom w:val="none" w:sz="0" w:space="0" w:color="auto"/>
                    <w:right w:val="none" w:sz="0" w:space="0" w:color="auto"/>
                  </w:divBdr>
                  <w:divsChild>
                    <w:div w:id="18345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87276">
      <w:bodyDiv w:val="1"/>
      <w:marLeft w:val="0"/>
      <w:marRight w:val="0"/>
      <w:marTop w:val="0"/>
      <w:marBottom w:val="0"/>
      <w:divBdr>
        <w:top w:val="none" w:sz="0" w:space="0" w:color="auto"/>
        <w:left w:val="none" w:sz="0" w:space="0" w:color="auto"/>
        <w:bottom w:val="none" w:sz="0" w:space="0" w:color="auto"/>
        <w:right w:val="none" w:sz="0" w:space="0" w:color="auto"/>
      </w:divBdr>
    </w:div>
    <w:div w:id="290281491">
      <w:bodyDiv w:val="1"/>
      <w:marLeft w:val="0"/>
      <w:marRight w:val="0"/>
      <w:marTop w:val="0"/>
      <w:marBottom w:val="0"/>
      <w:divBdr>
        <w:top w:val="none" w:sz="0" w:space="0" w:color="auto"/>
        <w:left w:val="none" w:sz="0" w:space="0" w:color="auto"/>
        <w:bottom w:val="none" w:sz="0" w:space="0" w:color="auto"/>
        <w:right w:val="none" w:sz="0" w:space="0" w:color="auto"/>
      </w:divBdr>
    </w:div>
    <w:div w:id="296186612">
      <w:bodyDiv w:val="1"/>
      <w:marLeft w:val="0"/>
      <w:marRight w:val="0"/>
      <w:marTop w:val="0"/>
      <w:marBottom w:val="0"/>
      <w:divBdr>
        <w:top w:val="none" w:sz="0" w:space="0" w:color="auto"/>
        <w:left w:val="none" w:sz="0" w:space="0" w:color="auto"/>
        <w:bottom w:val="none" w:sz="0" w:space="0" w:color="auto"/>
        <w:right w:val="none" w:sz="0" w:space="0" w:color="auto"/>
      </w:divBdr>
    </w:div>
    <w:div w:id="329605123">
      <w:bodyDiv w:val="1"/>
      <w:marLeft w:val="0"/>
      <w:marRight w:val="0"/>
      <w:marTop w:val="0"/>
      <w:marBottom w:val="0"/>
      <w:divBdr>
        <w:top w:val="none" w:sz="0" w:space="0" w:color="auto"/>
        <w:left w:val="none" w:sz="0" w:space="0" w:color="auto"/>
        <w:bottom w:val="none" w:sz="0" w:space="0" w:color="auto"/>
        <w:right w:val="none" w:sz="0" w:space="0" w:color="auto"/>
      </w:divBdr>
    </w:div>
    <w:div w:id="341275559">
      <w:bodyDiv w:val="1"/>
      <w:marLeft w:val="0"/>
      <w:marRight w:val="0"/>
      <w:marTop w:val="0"/>
      <w:marBottom w:val="0"/>
      <w:divBdr>
        <w:top w:val="none" w:sz="0" w:space="0" w:color="auto"/>
        <w:left w:val="none" w:sz="0" w:space="0" w:color="auto"/>
        <w:bottom w:val="none" w:sz="0" w:space="0" w:color="auto"/>
        <w:right w:val="none" w:sz="0" w:space="0" w:color="auto"/>
      </w:divBdr>
    </w:div>
    <w:div w:id="345375274">
      <w:bodyDiv w:val="1"/>
      <w:marLeft w:val="0"/>
      <w:marRight w:val="0"/>
      <w:marTop w:val="0"/>
      <w:marBottom w:val="0"/>
      <w:divBdr>
        <w:top w:val="none" w:sz="0" w:space="0" w:color="auto"/>
        <w:left w:val="none" w:sz="0" w:space="0" w:color="auto"/>
        <w:bottom w:val="none" w:sz="0" w:space="0" w:color="auto"/>
        <w:right w:val="none" w:sz="0" w:space="0" w:color="auto"/>
      </w:divBdr>
    </w:div>
    <w:div w:id="348876362">
      <w:bodyDiv w:val="1"/>
      <w:marLeft w:val="0"/>
      <w:marRight w:val="0"/>
      <w:marTop w:val="0"/>
      <w:marBottom w:val="0"/>
      <w:divBdr>
        <w:top w:val="none" w:sz="0" w:space="0" w:color="auto"/>
        <w:left w:val="none" w:sz="0" w:space="0" w:color="auto"/>
        <w:bottom w:val="none" w:sz="0" w:space="0" w:color="auto"/>
        <w:right w:val="none" w:sz="0" w:space="0" w:color="auto"/>
      </w:divBdr>
    </w:div>
    <w:div w:id="388236182">
      <w:bodyDiv w:val="1"/>
      <w:marLeft w:val="0"/>
      <w:marRight w:val="0"/>
      <w:marTop w:val="0"/>
      <w:marBottom w:val="0"/>
      <w:divBdr>
        <w:top w:val="none" w:sz="0" w:space="0" w:color="auto"/>
        <w:left w:val="none" w:sz="0" w:space="0" w:color="auto"/>
        <w:bottom w:val="none" w:sz="0" w:space="0" w:color="auto"/>
        <w:right w:val="none" w:sz="0" w:space="0" w:color="auto"/>
      </w:divBdr>
    </w:div>
    <w:div w:id="403257906">
      <w:bodyDiv w:val="1"/>
      <w:marLeft w:val="0"/>
      <w:marRight w:val="0"/>
      <w:marTop w:val="0"/>
      <w:marBottom w:val="0"/>
      <w:divBdr>
        <w:top w:val="none" w:sz="0" w:space="0" w:color="auto"/>
        <w:left w:val="none" w:sz="0" w:space="0" w:color="auto"/>
        <w:bottom w:val="none" w:sz="0" w:space="0" w:color="auto"/>
        <w:right w:val="none" w:sz="0" w:space="0" w:color="auto"/>
      </w:divBdr>
    </w:div>
    <w:div w:id="403263345">
      <w:bodyDiv w:val="1"/>
      <w:marLeft w:val="0"/>
      <w:marRight w:val="0"/>
      <w:marTop w:val="0"/>
      <w:marBottom w:val="0"/>
      <w:divBdr>
        <w:top w:val="none" w:sz="0" w:space="0" w:color="auto"/>
        <w:left w:val="none" w:sz="0" w:space="0" w:color="auto"/>
        <w:bottom w:val="none" w:sz="0" w:space="0" w:color="auto"/>
        <w:right w:val="none" w:sz="0" w:space="0" w:color="auto"/>
      </w:divBdr>
      <w:divsChild>
        <w:div w:id="884829905">
          <w:marLeft w:val="0"/>
          <w:marRight w:val="0"/>
          <w:marTop w:val="0"/>
          <w:marBottom w:val="0"/>
          <w:divBdr>
            <w:top w:val="none" w:sz="0" w:space="0" w:color="auto"/>
            <w:left w:val="none" w:sz="0" w:space="0" w:color="auto"/>
            <w:bottom w:val="none" w:sz="0" w:space="0" w:color="auto"/>
            <w:right w:val="none" w:sz="0" w:space="0" w:color="auto"/>
          </w:divBdr>
          <w:divsChild>
            <w:div w:id="1845314246">
              <w:marLeft w:val="0"/>
              <w:marRight w:val="0"/>
              <w:marTop w:val="0"/>
              <w:marBottom w:val="0"/>
              <w:divBdr>
                <w:top w:val="none" w:sz="0" w:space="0" w:color="auto"/>
                <w:left w:val="none" w:sz="0" w:space="0" w:color="auto"/>
                <w:bottom w:val="none" w:sz="0" w:space="0" w:color="auto"/>
                <w:right w:val="none" w:sz="0" w:space="0" w:color="auto"/>
              </w:divBdr>
              <w:divsChild>
                <w:div w:id="537595784">
                  <w:marLeft w:val="0"/>
                  <w:marRight w:val="0"/>
                  <w:marTop w:val="0"/>
                  <w:marBottom w:val="0"/>
                  <w:divBdr>
                    <w:top w:val="none" w:sz="0" w:space="0" w:color="auto"/>
                    <w:left w:val="none" w:sz="0" w:space="0" w:color="auto"/>
                    <w:bottom w:val="none" w:sz="0" w:space="0" w:color="auto"/>
                    <w:right w:val="none" w:sz="0" w:space="0" w:color="auto"/>
                  </w:divBdr>
                  <w:divsChild>
                    <w:div w:id="15787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7649">
          <w:marLeft w:val="0"/>
          <w:marRight w:val="0"/>
          <w:marTop w:val="0"/>
          <w:marBottom w:val="0"/>
          <w:divBdr>
            <w:top w:val="none" w:sz="0" w:space="0" w:color="auto"/>
            <w:left w:val="none" w:sz="0" w:space="0" w:color="auto"/>
            <w:bottom w:val="none" w:sz="0" w:space="0" w:color="auto"/>
            <w:right w:val="none" w:sz="0" w:space="0" w:color="auto"/>
          </w:divBdr>
          <w:divsChild>
            <w:div w:id="943459773">
              <w:marLeft w:val="0"/>
              <w:marRight w:val="0"/>
              <w:marTop w:val="0"/>
              <w:marBottom w:val="0"/>
              <w:divBdr>
                <w:top w:val="none" w:sz="0" w:space="0" w:color="auto"/>
                <w:left w:val="none" w:sz="0" w:space="0" w:color="auto"/>
                <w:bottom w:val="none" w:sz="0" w:space="0" w:color="auto"/>
                <w:right w:val="none" w:sz="0" w:space="0" w:color="auto"/>
              </w:divBdr>
              <w:divsChild>
                <w:div w:id="531842771">
                  <w:marLeft w:val="0"/>
                  <w:marRight w:val="0"/>
                  <w:marTop w:val="0"/>
                  <w:marBottom w:val="0"/>
                  <w:divBdr>
                    <w:top w:val="none" w:sz="0" w:space="0" w:color="auto"/>
                    <w:left w:val="none" w:sz="0" w:space="0" w:color="auto"/>
                    <w:bottom w:val="none" w:sz="0" w:space="0" w:color="auto"/>
                    <w:right w:val="none" w:sz="0" w:space="0" w:color="auto"/>
                  </w:divBdr>
                  <w:divsChild>
                    <w:div w:id="17072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13028">
      <w:bodyDiv w:val="1"/>
      <w:marLeft w:val="0"/>
      <w:marRight w:val="0"/>
      <w:marTop w:val="0"/>
      <w:marBottom w:val="0"/>
      <w:divBdr>
        <w:top w:val="none" w:sz="0" w:space="0" w:color="auto"/>
        <w:left w:val="none" w:sz="0" w:space="0" w:color="auto"/>
        <w:bottom w:val="none" w:sz="0" w:space="0" w:color="auto"/>
        <w:right w:val="none" w:sz="0" w:space="0" w:color="auto"/>
      </w:divBdr>
    </w:div>
    <w:div w:id="414589498">
      <w:bodyDiv w:val="1"/>
      <w:marLeft w:val="0"/>
      <w:marRight w:val="0"/>
      <w:marTop w:val="0"/>
      <w:marBottom w:val="0"/>
      <w:divBdr>
        <w:top w:val="none" w:sz="0" w:space="0" w:color="auto"/>
        <w:left w:val="none" w:sz="0" w:space="0" w:color="auto"/>
        <w:bottom w:val="none" w:sz="0" w:space="0" w:color="auto"/>
        <w:right w:val="none" w:sz="0" w:space="0" w:color="auto"/>
      </w:divBdr>
    </w:div>
    <w:div w:id="416026602">
      <w:bodyDiv w:val="1"/>
      <w:marLeft w:val="0"/>
      <w:marRight w:val="0"/>
      <w:marTop w:val="0"/>
      <w:marBottom w:val="0"/>
      <w:divBdr>
        <w:top w:val="none" w:sz="0" w:space="0" w:color="auto"/>
        <w:left w:val="none" w:sz="0" w:space="0" w:color="auto"/>
        <w:bottom w:val="none" w:sz="0" w:space="0" w:color="auto"/>
        <w:right w:val="none" w:sz="0" w:space="0" w:color="auto"/>
      </w:divBdr>
    </w:div>
    <w:div w:id="468520721">
      <w:bodyDiv w:val="1"/>
      <w:marLeft w:val="0"/>
      <w:marRight w:val="0"/>
      <w:marTop w:val="0"/>
      <w:marBottom w:val="0"/>
      <w:divBdr>
        <w:top w:val="none" w:sz="0" w:space="0" w:color="auto"/>
        <w:left w:val="none" w:sz="0" w:space="0" w:color="auto"/>
        <w:bottom w:val="none" w:sz="0" w:space="0" w:color="auto"/>
        <w:right w:val="none" w:sz="0" w:space="0" w:color="auto"/>
      </w:divBdr>
    </w:div>
    <w:div w:id="474568825">
      <w:bodyDiv w:val="1"/>
      <w:marLeft w:val="0"/>
      <w:marRight w:val="0"/>
      <w:marTop w:val="0"/>
      <w:marBottom w:val="0"/>
      <w:divBdr>
        <w:top w:val="none" w:sz="0" w:space="0" w:color="auto"/>
        <w:left w:val="none" w:sz="0" w:space="0" w:color="auto"/>
        <w:bottom w:val="none" w:sz="0" w:space="0" w:color="auto"/>
        <w:right w:val="none" w:sz="0" w:space="0" w:color="auto"/>
      </w:divBdr>
    </w:div>
    <w:div w:id="504441863">
      <w:bodyDiv w:val="1"/>
      <w:marLeft w:val="0"/>
      <w:marRight w:val="0"/>
      <w:marTop w:val="0"/>
      <w:marBottom w:val="0"/>
      <w:divBdr>
        <w:top w:val="none" w:sz="0" w:space="0" w:color="auto"/>
        <w:left w:val="none" w:sz="0" w:space="0" w:color="auto"/>
        <w:bottom w:val="none" w:sz="0" w:space="0" w:color="auto"/>
        <w:right w:val="none" w:sz="0" w:space="0" w:color="auto"/>
      </w:divBdr>
      <w:divsChild>
        <w:div w:id="1726179066">
          <w:marLeft w:val="0"/>
          <w:marRight w:val="0"/>
          <w:marTop w:val="0"/>
          <w:marBottom w:val="0"/>
          <w:divBdr>
            <w:top w:val="none" w:sz="0" w:space="0" w:color="auto"/>
            <w:left w:val="none" w:sz="0" w:space="0" w:color="auto"/>
            <w:bottom w:val="none" w:sz="0" w:space="0" w:color="auto"/>
            <w:right w:val="none" w:sz="0" w:space="0" w:color="auto"/>
          </w:divBdr>
          <w:divsChild>
            <w:div w:id="740755519">
              <w:marLeft w:val="0"/>
              <w:marRight w:val="0"/>
              <w:marTop w:val="0"/>
              <w:marBottom w:val="0"/>
              <w:divBdr>
                <w:top w:val="none" w:sz="0" w:space="0" w:color="auto"/>
                <w:left w:val="none" w:sz="0" w:space="0" w:color="auto"/>
                <w:bottom w:val="none" w:sz="0" w:space="0" w:color="auto"/>
                <w:right w:val="none" w:sz="0" w:space="0" w:color="auto"/>
              </w:divBdr>
              <w:divsChild>
                <w:div w:id="542329759">
                  <w:marLeft w:val="0"/>
                  <w:marRight w:val="0"/>
                  <w:marTop w:val="0"/>
                  <w:marBottom w:val="0"/>
                  <w:divBdr>
                    <w:top w:val="none" w:sz="0" w:space="0" w:color="auto"/>
                    <w:left w:val="none" w:sz="0" w:space="0" w:color="auto"/>
                    <w:bottom w:val="none" w:sz="0" w:space="0" w:color="auto"/>
                    <w:right w:val="none" w:sz="0" w:space="0" w:color="auto"/>
                  </w:divBdr>
                  <w:divsChild>
                    <w:div w:id="1871606456">
                      <w:marLeft w:val="0"/>
                      <w:marRight w:val="0"/>
                      <w:marTop w:val="0"/>
                      <w:marBottom w:val="0"/>
                      <w:divBdr>
                        <w:top w:val="none" w:sz="0" w:space="0" w:color="auto"/>
                        <w:left w:val="none" w:sz="0" w:space="0" w:color="auto"/>
                        <w:bottom w:val="none" w:sz="0" w:space="0" w:color="auto"/>
                        <w:right w:val="none" w:sz="0" w:space="0" w:color="auto"/>
                      </w:divBdr>
                      <w:divsChild>
                        <w:div w:id="1260068088">
                          <w:marLeft w:val="0"/>
                          <w:marRight w:val="0"/>
                          <w:marTop w:val="0"/>
                          <w:marBottom w:val="0"/>
                          <w:divBdr>
                            <w:top w:val="none" w:sz="0" w:space="0" w:color="auto"/>
                            <w:left w:val="none" w:sz="0" w:space="0" w:color="auto"/>
                            <w:bottom w:val="none" w:sz="0" w:space="0" w:color="auto"/>
                            <w:right w:val="none" w:sz="0" w:space="0" w:color="auto"/>
                          </w:divBdr>
                          <w:divsChild>
                            <w:div w:id="42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5833">
      <w:bodyDiv w:val="1"/>
      <w:marLeft w:val="0"/>
      <w:marRight w:val="0"/>
      <w:marTop w:val="0"/>
      <w:marBottom w:val="0"/>
      <w:divBdr>
        <w:top w:val="none" w:sz="0" w:space="0" w:color="auto"/>
        <w:left w:val="none" w:sz="0" w:space="0" w:color="auto"/>
        <w:bottom w:val="none" w:sz="0" w:space="0" w:color="auto"/>
        <w:right w:val="none" w:sz="0" w:space="0" w:color="auto"/>
      </w:divBdr>
    </w:div>
    <w:div w:id="516696779">
      <w:bodyDiv w:val="1"/>
      <w:marLeft w:val="0"/>
      <w:marRight w:val="0"/>
      <w:marTop w:val="0"/>
      <w:marBottom w:val="0"/>
      <w:divBdr>
        <w:top w:val="none" w:sz="0" w:space="0" w:color="auto"/>
        <w:left w:val="none" w:sz="0" w:space="0" w:color="auto"/>
        <w:bottom w:val="none" w:sz="0" w:space="0" w:color="auto"/>
        <w:right w:val="none" w:sz="0" w:space="0" w:color="auto"/>
      </w:divBdr>
    </w:div>
    <w:div w:id="530916295">
      <w:bodyDiv w:val="1"/>
      <w:marLeft w:val="0"/>
      <w:marRight w:val="0"/>
      <w:marTop w:val="0"/>
      <w:marBottom w:val="0"/>
      <w:divBdr>
        <w:top w:val="none" w:sz="0" w:space="0" w:color="auto"/>
        <w:left w:val="none" w:sz="0" w:space="0" w:color="auto"/>
        <w:bottom w:val="none" w:sz="0" w:space="0" w:color="auto"/>
        <w:right w:val="none" w:sz="0" w:space="0" w:color="auto"/>
      </w:divBdr>
    </w:div>
    <w:div w:id="531266636">
      <w:bodyDiv w:val="1"/>
      <w:marLeft w:val="0"/>
      <w:marRight w:val="0"/>
      <w:marTop w:val="0"/>
      <w:marBottom w:val="0"/>
      <w:divBdr>
        <w:top w:val="none" w:sz="0" w:space="0" w:color="auto"/>
        <w:left w:val="none" w:sz="0" w:space="0" w:color="auto"/>
        <w:bottom w:val="none" w:sz="0" w:space="0" w:color="auto"/>
        <w:right w:val="none" w:sz="0" w:space="0" w:color="auto"/>
      </w:divBdr>
    </w:div>
    <w:div w:id="538858131">
      <w:bodyDiv w:val="1"/>
      <w:marLeft w:val="0"/>
      <w:marRight w:val="0"/>
      <w:marTop w:val="0"/>
      <w:marBottom w:val="0"/>
      <w:divBdr>
        <w:top w:val="none" w:sz="0" w:space="0" w:color="auto"/>
        <w:left w:val="none" w:sz="0" w:space="0" w:color="auto"/>
        <w:bottom w:val="none" w:sz="0" w:space="0" w:color="auto"/>
        <w:right w:val="none" w:sz="0" w:space="0" w:color="auto"/>
      </w:divBdr>
    </w:div>
    <w:div w:id="548109088">
      <w:bodyDiv w:val="1"/>
      <w:marLeft w:val="0"/>
      <w:marRight w:val="0"/>
      <w:marTop w:val="0"/>
      <w:marBottom w:val="0"/>
      <w:divBdr>
        <w:top w:val="none" w:sz="0" w:space="0" w:color="auto"/>
        <w:left w:val="none" w:sz="0" w:space="0" w:color="auto"/>
        <w:bottom w:val="none" w:sz="0" w:space="0" w:color="auto"/>
        <w:right w:val="none" w:sz="0" w:space="0" w:color="auto"/>
      </w:divBdr>
    </w:div>
    <w:div w:id="619989958">
      <w:bodyDiv w:val="1"/>
      <w:marLeft w:val="0"/>
      <w:marRight w:val="0"/>
      <w:marTop w:val="0"/>
      <w:marBottom w:val="0"/>
      <w:divBdr>
        <w:top w:val="none" w:sz="0" w:space="0" w:color="auto"/>
        <w:left w:val="none" w:sz="0" w:space="0" w:color="auto"/>
        <w:bottom w:val="none" w:sz="0" w:space="0" w:color="auto"/>
        <w:right w:val="none" w:sz="0" w:space="0" w:color="auto"/>
      </w:divBdr>
    </w:div>
    <w:div w:id="623804056">
      <w:bodyDiv w:val="1"/>
      <w:marLeft w:val="0"/>
      <w:marRight w:val="0"/>
      <w:marTop w:val="0"/>
      <w:marBottom w:val="0"/>
      <w:divBdr>
        <w:top w:val="none" w:sz="0" w:space="0" w:color="auto"/>
        <w:left w:val="none" w:sz="0" w:space="0" w:color="auto"/>
        <w:bottom w:val="none" w:sz="0" w:space="0" w:color="auto"/>
        <w:right w:val="none" w:sz="0" w:space="0" w:color="auto"/>
      </w:divBdr>
    </w:div>
    <w:div w:id="643314864">
      <w:bodyDiv w:val="1"/>
      <w:marLeft w:val="0"/>
      <w:marRight w:val="0"/>
      <w:marTop w:val="0"/>
      <w:marBottom w:val="0"/>
      <w:divBdr>
        <w:top w:val="none" w:sz="0" w:space="0" w:color="auto"/>
        <w:left w:val="none" w:sz="0" w:space="0" w:color="auto"/>
        <w:bottom w:val="none" w:sz="0" w:space="0" w:color="auto"/>
        <w:right w:val="none" w:sz="0" w:space="0" w:color="auto"/>
      </w:divBdr>
      <w:divsChild>
        <w:div w:id="594247501">
          <w:marLeft w:val="0"/>
          <w:marRight w:val="0"/>
          <w:marTop w:val="0"/>
          <w:marBottom w:val="0"/>
          <w:divBdr>
            <w:top w:val="none" w:sz="0" w:space="0" w:color="auto"/>
            <w:left w:val="none" w:sz="0" w:space="0" w:color="auto"/>
            <w:bottom w:val="none" w:sz="0" w:space="0" w:color="auto"/>
            <w:right w:val="none" w:sz="0" w:space="0" w:color="auto"/>
          </w:divBdr>
          <w:divsChild>
            <w:div w:id="375088486">
              <w:marLeft w:val="0"/>
              <w:marRight w:val="0"/>
              <w:marTop w:val="0"/>
              <w:marBottom w:val="0"/>
              <w:divBdr>
                <w:top w:val="none" w:sz="0" w:space="0" w:color="auto"/>
                <w:left w:val="none" w:sz="0" w:space="0" w:color="auto"/>
                <w:bottom w:val="none" w:sz="0" w:space="0" w:color="auto"/>
                <w:right w:val="none" w:sz="0" w:space="0" w:color="auto"/>
              </w:divBdr>
              <w:divsChild>
                <w:div w:id="1738626064">
                  <w:marLeft w:val="0"/>
                  <w:marRight w:val="0"/>
                  <w:marTop w:val="0"/>
                  <w:marBottom w:val="0"/>
                  <w:divBdr>
                    <w:top w:val="none" w:sz="0" w:space="0" w:color="auto"/>
                    <w:left w:val="none" w:sz="0" w:space="0" w:color="auto"/>
                    <w:bottom w:val="none" w:sz="0" w:space="0" w:color="auto"/>
                    <w:right w:val="none" w:sz="0" w:space="0" w:color="auto"/>
                  </w:divBdr>
                  <w:divsChild>
                    <w:div w:id="1270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3375">
          <w:marLeft w:val="0"/>
          <w:marRight w:val="0"/>
          <w:marTop w:val="0"/>
          <w:marBottom w:val="0"/>
          <w:divBdr>
            <w:top w:val="none" w:sz="0" w:space="0" w:color="auto"/>
            <w:left w:val="none" w:sz="0" w:space="0" w:color="auto"/>
            <w:bottom w:val="none" w:sz="0" w:space="0" w:color="auto"/>
            <w:right w:val="none" w:sz="0" w:space="0" w:color="auto"/>
          </w:divBdr>
          <w:divsChild>
            <w:div w:id="1159080887">
              <w:marLeft w:val="0"/>
              <w:marRight w:val="0"/>
              <w:marTop w:val="0"/>
              <w:marBottom w:val="0"/>
              <w:divBdr>
                <w:top w:val="none" w:sz="0" w:space="0" w:color="auto"/>
                <w:left w:val="none" w:sz="0" w:space="0" w:color="auto"/>
                <w:bottom w:val="none" w:sz="0" w:space="0" w:color="auto"/>
                <w:right w:val="none" w:sz="0" w:space="0" w:color="auto"/>
              </w:divBdr>
              <w:divsChild>
                <w:div w:id="1520972341">
                  <w:marLeft w:val="0"/>
                  <w:marRight w:val="0"/>
                  <w:marTop w:val="0"/>
                  <w:marBottom w:val="0"/>
                  <w:divBdr>
                    <w:top w:val="none" w:sz="0" w:space="0" w:color="auto"/>
                    <w:left w:val="none" w:sz="0" w:space="0" w:color="auto"/>
                    <w:bottom w:val="none" w:sz="0" w:space="0" w:color="auto"/>
                    <w:right w:val="none" w:sz="0" w:space="0" w:color="auto"/>
                  </w:divBdr>
                  <w:divsChild>
                    <w:div w:id="14041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5412">
      <w:bodyDiv w:val="1"/>
      <w:marLeft w:val="0"/>
      <w:marRight w:val="0"/>
      <w:marTop w:val="0"/>
      <w:marBottom w:val="0"/>
      <w:divBdr>
        <w:top w:val="none" w:sz="0" w:space="0" w:color="auto"/>
        <w:left w:val="none" w:sz="0" w:space="0" w:color="auto"/>
        <w:bottom w:val="none" w:sz="0" w:space="0" w:color="auto"/>
        <w:right w:val="none" w:sz="0" w:space="0" w:color="auto"/>
      </w:divBdr>
    </w:div>
    <w:div w:id="680006492">
      <w:bodyDiv w:val="1"/>
      <w:marLeft w:val="0"/>
      <w:marRight w:val="0"/>
      <w:marTop w:val="0"/>
      <w:marBottom w:val="0"/>
      <w:divBdr>
        <w:top w:val="none" w:sz="0" w:space="0" w:color="auto"/>
        <w:left w:val="none" w:sz="0" w:space="0" w:color="auto"/>
        <w:bottom w:val="none" w:sz="0" w:space="0" w:color="auto"/>
        <w:right w:val="none" w:sz="0" w:space="0" w:color="auto"/>
      </w:divBdr>
      <w:divsChild>
        <w:div w:id="57630718">
          <w:marLeft w:val="0"/>
          <w:marRight w:val="0"/>
          <w:marTop w:val="0"/>
          <w:marBottom w:val="0"/>
          <w:divBdr>
            <w:top w:val="none" w:sz="0" w:space="0" w:color="auto"/>
            <w:left w:val="none" w:sz="0" w:space="0" w:color="auto"/>
            <w:bottom w:val="none" w:sz="0" w:space="0" w:color="auto"/>
            <w:right w:val="none" w:sz="0" w:space="0" w:color="auto"/>
          </w:divBdr>
          <w:divsChild>
            <w:div w:id="358699210">
              <w:marLeft w:val="0"/>
              <w:marRight w:val="0"/>
              <w:marTop w:val="0"/>
              <w:marBottom w:val="0"/>
              <w:divBdr>
                <w:top w:val="none" w:sz="0" w:space="0" w:color="auto"/>
                <w:left w:val="none" w:sz="0" w:space="0" w:color="auto"/>
                <w:bottom w:val="none" w:sz="0" w:space="0" w:color="auto"/>
                <w:right w:val="none" w:sz="0" w:space="0" w:color="auto"/>
              </w:divBdr>
              <w:divsChild>
                <w:div w:id="2098672287">
                  <w:marLeft w:val="0"/>
                  <w:marRight w:val="0"/>
                  <w:marTop w:val="0"/>
                  <w:marBottom w:val="0"/>
                  <w:divBdr>
                    <w:top w:val="none" w:sz="0" w:space="0" w:color="auto"/>
                    <w:left w:val="none" w:sz="0" w:space="0" w:color="auto"/>
                    <w:bottom w:val="none" w:sz="0" w:space="0" w:color="auto"/>
                    <w:right w:val="none" w:sz="0" w:space="0" w:color="auto"/>
                  </w:divBdr>
                  <w:divsChild>
                    <w:div w:id="607854167">
                      <w:marLeft w:val="0"/>
                      <w:marRight w:val="0"/>
                      <w:marTop w:val="0"/>
                      <w:marBottom w:val="0"/>
                      <w:divBdr>
                        <w:top w:val="none" w:sz="0" w:space="0" w:color="auto"/>
                        <w:left w:val="none" w:sz="0" w:space="0" w:color="auto"/>
                        <w:bottom w:val="none" w:sz="0" w:space="0" w:color="auto"/>
                        <w:right w:val="none" w:sz="0" w:space="0" w:color="auto"/>
                      </w:divBdr>
                      <w:divsChild>
                        <w:div w:id="1605071297">
                          <w:marLeft w:val="0"/>
                          <w:marRight w:val="0"/>
                          <w:marTop w:val="0"/>
                          <w:marBottom w:val="0"/>
                          <w:divBdr>
                            <w:top w:val="none" w:sz="0" w:space="0" w:color="auto"/>
                            <w:left w:val="none" w:sz="0" w:space="0" w:color="auto"/>
                            <w:bottom w:val="none" w:sz="0" w:space="0" w:color="auto"/>
                            <w:right w:val="none" w:sz="0" w:space="0" w:color="auto"/>
                          </w:divBdr>
                          <w:divsChild>
                            <w:div w:id="11509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55112">
      <w:bodyDiv w:val="1"/>
      <w:marLeft w:val="0"/>
      <w:marRight w:val="0"/>
      <w:marTop w:val="0"/>
      <w:marBottom w:val="0"/>
      <w:divBdr>
        <w:top w:val="none" w:sz="0" w:space="0" w:color="auto"/>
        <w:left w:val="none" w:sz="0" w:space="0" w:color="auto"/>
        <w:bottom w:val="none" w:sz="0" w:space="0" w:color="auto"/>
        <w:right w:val="none" w:sz="0" w:space="0" w:color="auto"/>
      </w:divBdr>
    </w:div>
    <w:div w:id="682971600">
      <w:bodyDiv w:val="1"/>
      <w:marLeft w:val="0"/>
      <w:marRight w:val="0"/>
      <w:marTop w:val="0"/>
      <w:marBottom w:val="0"/>
      <w:divBdr>
        <w:top w:val="none" w:sz="0" w:space="0" w:color="auto"/>
        <w:left w:val="none" w:sz="0" w:space="0" w:color="auto"/>
        <w:bottom w:val="none" w:sz="0" w:space="0" w:color="auto"/>
        <w:right w:val="none" w:sz="0" w:space="0" w:color="auto"/>
      </w:divBdr>
    </w:div>
    <w:div w:id="687564724">
      <w:bodyDiv w:val="1"/>
      <w:marLeft w:val="0"/>
      <w:marRight w:val="0"/>
      <w:marTop w:val="0"/>
      <w:marBottom w:val="0"/>
      <w:divBdr>
        <w:top w:val="none" w:sz="0" w:space="0" w:color="auto"/>
        <w:left w:val="none" w:sz="0" w:space="0" w:color="auto"/>
        <w:bottom w:val="none" w:sz="0" w:space="0" w:color="auto"/>
        <w:right w:val="none" w:sz="0" w:space="0" w:color="auto"/>
      </w:divBdr>
    </w:div>
    <w:div w:id="699628134">
      <w:bodyDiv w:val="1"/>
      <w:marLeft w:val="0"/>
      <w:marRight w:val="0"/>
      <w:marTop w:val="0"/>
      <w:marBottom w:val="0"/>
      <w:divBdr>
        <w:top w:val="none" w:sz="0" w:space="0" w:color="auto"/>
        <w:left w:val="none" w:sz="0" w:space="0" w:color="auto"/>
        <w:bottom w:val="none" w:sz="0" w:space="0" w:color="auto"/>
        <w:right w:val="none" w:sz="0" w:space="0" w:color="auto"/>
      </w:divBdr>
    </w:div>
    <w:div w:id="721710423">
      <w:bodyDiv w:val="1"/>
      <w:marLeft w:val="0"/>
      <w:marRight w:val="0"/>
      <w:marTop w:val="0"/>
      <w:marBottom w:val="0"/>
      <w:divBdr>
        <w:top w:val="none" w:sz="0" w:space="0" w:color="auto"/>
        <w:left w:val="none" w:sz="0" w:space="0" w:color="auto"/>
        <w:bottom w:val="none" w:sz="0" w:space="0" w:color="auto"/>
        <w:right w:val="none" w:sz="0" w:space="0" w:color="auto"/>
      </w:divBdr>
    </w:div>
    <w:div w:id="725300881">
      <w:bodyDiv w:val="1"/>
      <w:marLeft w:val="0"/>
      <w:marRight w:val="0"/>
      <w:marTop w:val="0"/>
      <w:marBottom w:val="0"/>
      <w:divBdr>
        <w:top w:val="none" w:sz="0" w:space="0" w:color="auto"/>
        <w:left w:val="none" w:sz="0" w:space="0" w:color="auto"/>
        <w:bottom w:val="none" w:sz="0" w:space="0" w:color="auto"/>
        <w:right w:val="none" w:sz="0" w:space="0" w:color="auto"/>
      </w:divBdr>
    </w:div>
    <w:div w:id="737947101">
      <w:bodyDiv w:val="1"/>
      <w:marLeft w:val="0"/>
      <w:marRight w:val="0"/>
      <w:marTop w:val="0"/>
      <w:marBottom w:val="0"/>
      <w:divBdr>
        <w:top w:val="none" w:sz="0" w:space="0" w:color="auto"/>
        <w:left w:val="none" w:sz="0" w:space="0" w:color="auto"/>
        <w:bottom w:val="none" w:sz="0" w:space="0" w:color="auto"/>
        <w:right w:val="none" w:sz="0" w:space="0" w:color="auto"/>
      </w:divBdr>
      <w:divsChild>
        <w:div w:id="1068770825">
          <w:marLeft w:val="0"/>
          <w:marRight w:val="0"/>
          <w:marTop w:val="0"/>
          <w:marBottom w:val="0"/>
          <w:divBdr>
            <w:top w:val="none" w:sz="0" w:space="0" w:color="auto"/>
            <w:left w:val="none" w:sz="0" w:space="0" w:color="auto"/>
            <w:bottom w:val="none" w:sz="0" w:space="0" w:color="auto"/>
            <w:right w:val="none" w:sz="0" w:space="0" w:color="auto"/>
          </w:divBdr>
          <w:divsChild>
            <w:div w:id="715006016">
              <w:marLeft w:val="0"/>
              <w:marRight w:val="0"/>
              <w:marTop w:val="0"/>
              <w:marBottom w:val="0"/>
              <w:divBdr>
                <w:top w:val="none" w:sz="0" w:space="0" w:color="auto"/>
                <w:left w:val="none" w:sz="0" w:space="0" w:color="auto"/>
                <w:bottom w:val="none" w:sz="0" w:space="0" w:color="auto"/>
                <w:right w:val="none" w:sz="0" w:space="0" w:color="auto"/>
              </w:divBdr>
              <w:divsChild>
                <w:div w:id="456458655">
                  <w:marLeft w:val="0"/>
                  <w:marRight w:val="0"/>
                  <w:marTop w:val="0"/>
                  <w:marBottom w:val="0"/>
                  <w:divBdr>
                    <w:top w:val="none" w:sz="0" w:space="0" w:color="auto"/>
                    <w:left w:val="none" w:sz="0" w:space="0" w:color="auto"/>
                    <w:bottom w:val="none" w:sz="0" w:space="0" w:color="auto"/>
                    <w:right w:val="none" w:sz="0" w:space="0" w:color="auto"/>
                  </w:divBdr>
                  <w:divsChild>
                    <w:div w:id="1737313112">
                      <w:marLeft w:val="0"/>
                      <w:marRight w:val="0"/>
                      <w:marTop w:val="0"/>
                      <w:marBottom w:val="0"/>
                      <w:divBdr>
                        <w:top w:val="none" w:sz="0" w:space="0" w:color="auto"/>
                        <w:left w:val="none" w:sz="0" w:space="0" w:color="auto"/>
                        <w:bottom w:val="none" w:sz="0" w:space="0" w:color="auto"/>
                        <w:right w:val="none" w:sz="0" w:space="0" w:color="auto"/>
                      </w:divBdr>
                      <w:divsChild>
                        <w:div w:id="240483796">
                          <w:marLeft w:val="0"/>
                          <w:marRight w:val="0"/>
                          <w:marTop w:val="0"/>
                          <w:marBottom w:val="0"/>
                          <w:divBdr>
                            <w:top w:val="none" w:sz="0" w:space="0" w:color="auto"/>
                            <w:left w:val="none" w:sz="0" w:space="0" w:color="auto"/>
                            <w:bottom w:val="none" w:sz="0" w:space="0" w:color="auto"/>
                            <w:right w:val="none" w:sz="0" w:space="0" w:color="auto"/>
                          </w:divBdr>
                          <w:divsChild>
                            <w:div w:id="13308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534">
      <w:bodyDiv w:val="1"/>
      <w:marLeft w:val="0"/>
      <w:marRight w:val="0"/>
      <w:marTop w:val="0"/>
      <w:marBottom w:val="0"/>
      <w:divBdr>
        <w:top w:val="none" w:sz="0" w:space="0" w:color="auto"/>
        <w:left w:val="none" w:sz="0" w:space="0" w:color="auto"/>
        <w:bottom w:val="none" w:sz="0" w:space="0" w:color="auto"/>
        <w:right w:val="none" w:sz="0" w:space="0" w:color="auto"/>
      </w:divBdr>
    </w:div>
    <w:div w:id="787546159">
      <w:bodyDiv w:val="1"/>
      <w:marLeft w:val="0"/>
      <w:marRight w:val="0"/>
      <w:marTop w:val="0"/>
      <w:marBottom w:val="0"/>
      <w:divBdr>
        <w:top w:val="none" w:sz="0" w:space="0" w:color="auto"/>
        <w:left w:val="none" w:sz="0" w:space="0" w:color="auto"/>
        <w:bottom w:val="none" w:sz="0" w:space="0" w:color="auto"/>
        <w:right w:val="none" w:sz="0" w:space="0" w:color="auto"/>
      </w:divBdr>
      <w:divsChild>
        <w:div w:id="974986675">
          <w:marLeft w:val="0"/>
          <w:marRight w:val="0"/>
          <w:marTop w:val="0"/>
          <w:marBottom w:val="0"/>
          <w:divBdr>
            <w:top w:val="none" w:sz="0" w:space="0" w:color="auto"/>
            <w:left w:val="none" w:sz="0" w:space="0" w:color="auto"/>
            <w:bottom w:val="none" w:sz="0" w:space="0" w:color="auto"/>
            <w:right w:val="none" w:sz="0" w:space="0" w:color="auto"/>
          </w:divBdr>
          <w:divsChild>
            <w:div w:id="2141803524">
              <w:marLeft w:val="0"/>
              <w:marRight w:val="0"/>
              <w:marTop w:val="0"/>
              <w:marBottom w:val="0"/>
              <w:divBdr>
                <w:top w:val="none" w:sz="0" w:space="0" w:color="auto"/>
                <w:left w:val="none" w:sz="0" w:space="0" w:color="auto"/>
                <w:bottom w:val="none" w:sz="0" w:space="0" w:color="auto"/>
                <w:right w:val="none" w:sz="0" w:space="0" w:color="auto"/>
              </w:divBdr>
              <w:divsChild>
                <w:div w:id="812134343">
                  <w:marLeft w:val="0"/>
                  <w:marRight w:val="0"/>
                  <w:marTop w:val="0"/>
                  <w:marBottom w:val="0"/>
                  <w:divBdr>
                    <w:top w:val="none" w:sz="0" w:space="0" w:color="auto"/>
                    <w:left w:val="none" w:sz="0" w:space="0" w:color="auto"/>
                    <w:bottom w:val="none" w:sz="0" w:space="0" w:color="auto"/>
                    <w:right w:val="none" w:sz="0" w:space="0" w:color="auto"/>
                  </w:divBdr>
                  <w:divsChild>
                    <w:div w:id="4699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41199">
          <w:marLeft w:val="0"/>
          <w:marRight w:val="0"/>
          <w:marTop w:val="0"/>
          <w:marBottom w:val="0"/>
          <w:divBdr>
            <w:top w:val="none" w:sz="0" w:space="0" w:color="auto"/>
            <w:left w:val="none" w:sz="0" w:space="0" w:color="auto"/>
            <w:bottom w:val="none" w:sz="0" w:space="0" w:color="auto"/>
            <w:right w:val="none" w:sz="0" w:space="0" w:color="auto"/>
          </w:divBdr>
          <w:divsChild>
            <w:div w:id="344331773">
              <w:marLeft w:val="0"/>
              <w:marRight w:val="0"/>
              <w:marTop w:val="0"/>
              <w:marBottom w:val="0"/>
              <w:divBdr>
                <w:top w:val="none" w:sz="0" w:space="0" w:color="auto"/>
                <w:left w:val="none" w:sz="0" w:space="0" w:color="auto"/>
                <w:bottom w:val="none" w:sz="0" w:space="0" w:color="auto"/>
                <w:right w:val="none" w:sz="0" w:space="0" w:color="auto"/>
              </w:divBdr>
              <w:divsChild>
                <w:div w:id="1831292507">
                  <w:marLeft w:val="0"/>
                  <w:marRight w:val="0"/>
                  <w:marTop w:val="0"/>
                  <w:marBottom w:val="0"/>
                  <w:divBdr>
                    <w:top w:val="none" w:sz="0" w:space="0" w:color="auto"/>
                    <w:left w:val="none" w:sz="0" w:space="0" w:color="auto"/>
                    <w:bottom w:val="none" w:sz="0" w:space="0" w:color="auto"/>
                    <w:right w:val="none" w:sz="0" w:space="0" w:color="auto"/>
                  </w:divBdr>
                  <w:divsChild>
                    <w:div w:id="16231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99844">
      <w:bodyDiv w:val="1"/>
      <w:marLeft w:val="0"/>
      <w:marRight w:val="0"/>
      <w:marTop w:val="0"/>
      <w:marBottom w:val="0"/>
      <w:divBdr>
        <w:top w:val="none" w:sz="0" w:space="0" w:color="auto"/>
        <w:left w:val="none" w:sz="0" w:space="0" w:color="auto"/>
        <w:bottom w:val="none" w:sz="0" w:space="0" w:color="auto"/>
        <w:right w:val="none" w:sz="0" w:space="0" w:color="auto"/>
      </w:divBdr>
    </w:div>
    <w:div w:id="820925428">
      <w:bodyDiv w:val="1"/>
      <w:marLeft w:val="0"/>
      <w:marRight w:val="0"/>
      <w:marTop w:val="0"/>
      <w:marBottom w:val="0"/>
      <w:divBdr>
        <w:top w:val="none" w:sz="0" w:space="0" w:color="auto"/>
        <w:left w:val="none" w:sz="0" w:space="0" w:color="auto"/>
        <w:bottom w:val="none" w:sz="0" w:space="0" w:color="auto"/>
        <w:right w:val="none" w:sz="0" w:space="0" w:color="auto"/>
      </w:divBdr>
      <w:divsChild>
        <w:div w:id="1510749412">
          <w:marLeft w:val="0"/>
          <w:marRight w:val="0"/>
          <w:marTop w:val="0"/>
          <w:marBottom w:val="0"/>
          <w:divBdr>
            <w:top w:val="none" w:sz="0" w:space="0" w:color="auto"/>
            <w:left w:val="none" w:sz="0" w:space="0" w:color="auto"/>
            <w:bottom w:val="none" w:sz="0" w:space="0" w:color="auto"/>
            <w:right w:val="none" w:sz="0" w:space="0" w:color="auto"/>
          </w:divBdr>
          <w:divsChild>
            <w:div w:id="511383135">
              <w:marLeft w:val="0"/>
              <w:marRight w:val="0"/>
              <w:marTop w:val="0"/>
              <w:marBottom w:val="0"/>
              <w:divBdr>
                <w:top w:val="none" w:sz="0" w:space="0" w:color="auto"/>
                <w:left w:val="none" w:sz="0" w:space="0" w:color="auto"/>
                <w:bottom w:val="none" w:sz="0" w:space="0" w:color="auto"/>
                <w:right w:val="none" w:sz="0" w:space="0" w:color="auto"/>
              </w:divBdr>
              <w:divsChild>
                <w:div w:id="1626694570">
                  <w:marLeft w:val="0"/>
                  <w:marRight w:val="0"/>
                  <w:marTop w:val="0"/>
                  <w:marBottom w:val="0"/>
                  <w:divBdr>
                    <w:top w:val="none" w:sz="0" w:space="0" w:color="auto"/>
                    <w:left w:val="none" w:sz="0" w:space="0" w:color="auto"/>
                    <w:bottom w:val="none" w:sz="0" w:space="0" w:color="auto"/>
                    <w:right w:val="none" w:sz="0" w:space="0" w:color="auto"/>
                  </w:divBdr>
                  <w:divsChild>
                    <w:div w:id="820850864">
                      <w:marLeft w:val="0"/>
                      <w:marRight w:val="0"/>
                      <w:marTop w:val="0"/>
                      <w:marBottom w:val="0"/>
                      <w:divBdr>
                        <w:top w:val="none" w:sz="0" w:space="0" w:color="auto"/>
                        <w:left w:val="none" w:sz="0" w:space="0" w:color="auto"/>
                        <w:bottom w:val="none" w:sz="0" w:space="0" w:color="auto"/>
                        <w:right w:val="none" w:sz="0" w:space="0" w:color="auto"/>
                      </w:divBdr>
                      <w:divsChild>
                        <w:div w:id="1765808785">
                          <w:marLeft w:val="0"/>
                          <w:marRight w:val="0"/>
                          <w:marTop w:val="0"/>
                          <w:marBottom w:val="0"/>
                          <w:divBdr>
                            <w:top w:val="none" w:sz="0" w:space="0" w:color="auto"/>
                            <w:left w:val="none" w:sz="0" w:space="0" w:color="auto"/>
                            <w:bottom w:val="none" w:sz="0" w:space="0" w:color="auto"/>
                            <w:right w:val="none" w:sz="0" w:space="0" w:color="auto"/>
                          </w:divBdr>
                          <w:divsChild>
                            <w:div w:id="1514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12249">
      <w:bodyDiv w:val="1"/>
      <w:marLeft w:val="0"/>
      <w:marRight w:val="0"/>
      <w:marTop w:val="0"/>
      <w:marBottom w:val="0"/>
      <w:divBdr>
        <w:top w:val="none" w:sz="0" w:space="0" w:color="auto"/>
        <w:left w:val="none" w:sz="0" w:space="0" w:color="auto"/>
        <w:bottom w:val="none" w:sz="0" w:space="0" w:color="auto"/>
        <w:right w:val="none" w:sz="0" w:space="0" w:color="auto"/>
      </w:divBdr>
    </w:div>
    <w:div w:id="831216716">
      <w:bodyDiv w:val="1"/>
      <w:marLeft w:val="0"/>
      <w:marRight w:val="0"/>
      <w:marTop w:val="0"/>
      <w:marBottom w:val="0"/>
      <w:divBdr>
        <w:top w:val="none" w:sz="0" w:space="0" w:color="auto"/>
        <w:left w:val="none" w:sz="0" w:space="0" w:color="auto"/>
        <w:bottom w:val="none" w:sz="0" w:space="0" w:color="auto"/>
        <w:right w:val="none" w:sz="0" w:space="0" w:color="auto"/>
      </w:divBdr>
    </w:div>
    <w:div w:id="833375460">
      <w:bodyDiv w:val="1"/>
      <w:marLeft w:val="0"/>
      <w:marRight w:val="0"/>
      <w:marTop w:val="0"/>
      <w:marBottom w:val="0"/>
      <w:divBdr>
        <w:top w:val="none" w:sz="0" w:space="0" w:color="auto"/>
        <w:left w:val="none" w:sz="0" w:space="0" w:color="auto"/>
        <w:bottom w:val="none" w:sz="0" w:space="0" w:color="auto"/>
        <w:right w:val="none" w:sz="0" w:space="0" w:color="auto"/>
      </w:divBdr>
    </w:div>
    <w:div w:id="846939589">
      <w:bodyDiv w:val="1"/>
      <w:marLeft w:val="0"/>
      <w:marRight w:val="0"/>
      <w:marTop w:val="0"/>
      <w:marBottom w:val="0"/>
      <w:divBdr>
        <w:top w:val="none" w:sz="0" w:space="0" w:color="auto"/>
        <w:left w:val="none" w:sz="0" w:space="0" w:color="auto"/>
        <w:bottom w:val="none" w:sz="0" w:space="0" w:color="auto"/>
        <w:right w:val="none" w:sz="0" w:space="0" w:color="auto"/>
      </w:divBdr>
    </w:div>
    <w:div w:id="856699505">
      <w:bodyDiv w:val="1"/>
      <w:marLeft w:val="0"/>
      <w:marRight w:val="0"/>
      <w:marTop w:val="0"/>
      <w:marBottom w:val="0"/>
      <w:divBdr>
        <w:top w:val="none" w:sz="0" w:space="0" w:color="auto"/>
        <w:left w:val="none" w:sz="0" w:space="0" w:color="auto"/>
        <w:bottom w:val="none" w:sz="0" w:space="0" w:color="auto"/>
        <w:right w:val="none" w:sz="0" w:space="0" w:color="auto"/>
      </w:divBdr>
    </w:div>
    <w:div w:id="864289421">
      <w:bodyDiv w:val="1"/>
      <w:marLeft w:val="0"/>
      <w:marRight w:val="0"/>
      <w:marTop w:val="0"/>
      <w:marBottom w:val="0"/>
      <w:divBdr>
        <w:top w:val="none" w:sz="0" w:space="0" w:color="auto"/>
        <w:left w:val="none" w:sz="0" w:space="0" w:color="auto"/>
        <w:bottom w:val="none" w:sz="0" w:space="0" w:color="auto"/>
        <w:right w:val="none" w:sz="0" w:space="0" w:color="auto"/>
      </w:divBdr>
    </w:div>
    <w:div w:id="906498166">
      <w:bodyDiv w:val="1"/>
      <w:marLeft w:val="0"/>
      <w:marRight w:val="0"/>
      <w:marTop w:val="0"/>
      <w:marBottom w:val="0"/>
      <w:divBdr>
        <w:top w:val="none" w:sz="0" w:space="0" w:color="auto"/>
        <w:left w:val="none" w:sz="0" w:space="0" w:color="auto"/>
        <w:bottom w:val="none" w:sz="0" w:space="0" w:color="auto"/>
        <w:right w:val="none" w:sz="0" w:space="0" w:color="auto"/>
      </w:divBdr>
    </w:div>
    <w:div w:id="915437929">
      <w:bodyDiv w:val="1"/>
      <w:marLeft w:val="0"/>
      <w:marRight w:val="0"/>
      <w:marTop w:val="0"/>
      <w:marBottom w:val="0"/>
      <w:divBdr>
        <w:top w:val="none" w:sz="0" w:space="0" w:color="auto"/>
        <w:left w:val="none" w:sz="0" w:space="0" w:color="auto"/>
        <w:bottom w:val="none" w:sz="0" w:space="0" w:color="auto"/>
        <w:right w:val="none" w:sz="0" w:space="0" w:color="auto"/>
      </w:divBdr>
    </w:div>
    <w:div w:id="921794332">
      <w:bodyDiv w:val="1"/>
      <w:marLeft w:val="0"/>
      <w:marRight w:val="0"/>
      <w:marTop w:val="0"/>
      <w:marBottom w:val="0"/>
      <w:divBdr>
        <w:top w:val="none" w:sz="0" w:space="0" w:color="auto"/>
        <w:left w:val="none" w:sz="0" w:space="0" w:color="auto"/>
        <w:bottom w:val="none" w:sz="0" w:space="0" w:color="auto"/>
        <w:right w:val="none" w:sz="0" w:space="0" w:color="auto"/>
      </w:divBdr>
    </w:div>
    <w:div w:id="929044774">
      <w:bodyDiv w:val="1"/>
      <w:marLeft w:val="0"/>
      <w:marRight w:val="0"/>
      <w:marTop w:val="0"/>
      <w:marBottom w:val="0"/>
      <w:divBdr>
        <w:top w:val="none" w:sz="0" w:space="0" w:color="auto"/>
        <w:left w:val="none" w:sz="0" w:space="0" w:color="auto"/>
        <w:bottom w:val="none" w:sz="0" w:space="0" w:color="auto"/>
        <w:right w:val="none" w:sz="0" w:space="0" w:color="auto"/>
      </w:divBdr>
    </w:div>
    <w:div w:id="933782921">
      <w:bodyDiv w:val="1"/>
      <w:marLeft w:val="0"/>
      <w:marRight w:val="0"/>
      <w:marTop w:val="0"/>
      <w:marBottom w:val="0"/>
      <w:divBdr>
        <w:top w:val="none" w:sz="0" w:space="0" w:color="auto"/>
        <w:left w:val="none" w:sz="0" w:space="0" w:color="auto"/>
        <w:bottom w:val="none" w:sz="0" w:space="0" w:color="auto"/>
        <w:right w:val="none" w:sz="0" w:space="0" w:color="auto"/>
      </w:divBdr>
    </w:div>
    <w:div w:id="958299335">
      <w:bodyDiv w:val="1"/>
      <w:marLeft w:val="0"/>
      <w:marRight w:val="0"/>
      <w:marTop w:val="0"/>
      <w:marBottom w:val="0"/>
      <w:divBdr>
        <w:top w:val="none" w:sz="0" w:space="0" w:color="auto"/>
        <w:left w:val="none" w:sz="0" w:space="0" w:color="auto"/>
        <w:bottom w:val="none" w:sz="0" w:space="0" w:color="auto"/>
        <w:right w:val="none" w:sz="0" w:space="0" w:color="auto"/>
      </w:divBdr>
    </w:div>
    <w:div w:id="959843002">
      <w:bodyDiv w:val="1"/>
      <w:marLeft w:val="0"/>
      <w:marRight w:val="0"/>
      <w:marTop w:val="0"/>
      <w:marBottom w:val="0"/>
      <w:divBdr>
        <w:top w:val="none" w:sz="0" w:space="0" w:color="auto"/>
        <w:left w:val="none" w:sz="0" w:space="0" w:color="auto"/>
        <w:bottom w:val="none" w:sz="0" w:space="0" w:color="auto"/>
        <w:right w:val="none" w:sz="0" w:space="0" w:color="auto"/>
      </w:divBdr>
    </w:div>
    <w:div w:id="968441865">
      <w:bodyDiv w:val="1"/>
      <w:marLeft w:val="0"/>
      <w:marRight w:val="0"/>
      <w:marTop w:val="0"/>
      <w:marBottom w:val="0"/>
      <w:divBdr>
        <w:top w:val="none" w:sz="0" w:space="0" w:color="auto"/>
        <w:left w:val="none" w:sz="0" w:space="0" w:color="auto"/>
        <w:bottom w:val="none" w:sz="0" w:space="0" w:color="auto"/>
        <w:right w:val="none" w:sz="0" w:space="0" w:color="auto"/>
      </w:divBdr>
    </w:div>
    <w:div w:id="983655172">
      <w:bodyDiv w:val="1"/>
      <w:marLeft w:val="0"/>
      <w:marRight w:val="0"/>
      <w:marTop w:val="0"/>
      <w:marBottom w:val="0"/>
      <w:divBdr>
        <w:top w:val="none" w:sz="0" w:space="0" w:color="auto"/>
        <w:left w:val="none" w:sz="0" w:space="0" w:color="auto"/>
        <w:bottom w:val="none" w:sz="0" w:space="0" w:color="auto"/>
        <w:right w:val="none" w:sz="0" w:space="0" w:color="auto"/>
      </w:divBdr>
    </w:div>
    <w:div w:id="988285126">
      <w:bodyDiv w:val="1"/>
      <w:marLeft w:val="0"/>
      <w:marRight w:val="0"/>
      <w:marTop w:val="0"/>
      <w:marBottom w:val="0"/>
      <w:divBdr>
        <w:top w:val="none" w:sz="0" w:space="0" w:color="auto"/>
        <w:left w:val="none" w:sz="0" w:space="0" w:color="auto"/>
        <w:bottom w:val="none" w:sz="0" w:space="0" w:color="auto"/>
        <w:right w:val="none" w:sz="0" w:space="0" w:color="auto"/>
      </w:divBdr>
    </w:div>
    <w:div w:id="988828755">
      <w:bodyDiv w:val="1"/>
      <w:marLeft w:val="0"/>
      <w:marRight w:val="0"/>
      <w:marTop w:val="0"/>
      <w:marBottom w:val="0"/>
      <w:divBdr>
        <w:top w:val="none" w:sz="0" w:space="0" w:color="auto"/>
        <w:left w:val="none" w:sz="0" w:space="0" w:color="auto"/>
        <w:bottom w:val="none" w:sz="0" w:space="0" w:color="auto"/>
        <w:right w:val="none" w:sz="0" w:space="0" w:color="auto"/>
      </w:divBdr>
    </w:div>
    <w:div w:id="1000740188">
      <w:bodyDiv w:val="1"/>
      <w:marLeft w:val="0"/>
      <w:marRight w:val="0"/>
      <w:marTop w:val="0"/>
      <w:marBottom w:val="0"/>
      <w:divBdr>
        <w:top w:val="none" w:sz="0" w:space="0" w:color="auto"/>
        <w:left w:val="none" w:sz="0" w:space="0" w:color="auto"/>
        <w:bottom w:val="none" w:sz="0" w:space="0" w:color="auto"/>
        <w:right w:val="none" w:sz="0" w:space="0" w:color="auto"/>
      </w:divBdr>
    </w:div>
    <w:div w:id="1028095809">
      <w:bodyDiv w:val="1"/>
      <w:marLeft w:val="0"/>
      <w:marRight w:val="0"/>
      <w:marTop w:val="0"/>
      <w:marBottom w:val="0"/>
      <w:divBdr>
        <w:top w:val="none" w:sz="0" w:space="0" w:color="auto"/>
        <w:left w:val="none" w:sz="0" w:space="0" w:color="auto"/>
        <w:bottom w:val="none" w:sz="0" w:space="0" w:color="auto"/>
        <w:right w:val="none" w:sz="0" w:space="0" w:color="auto"/>
      </w:divBdr>
    </w:div>
    <w:div w:id="1028990309">
      <w:bodyDiv w:val="1"/>
      <w:marLeft w:val="0"/>
      <w:marRight w:val="0"/>
      <w:marTop w:val="0"/>
      <w:marBottom w:val="0"/>
      <w:divBdr>
        <w:top w:val="none" w:sz="0" w:space="0" w:color="auto"/>
        <w:left w:val="none" w:sz="0" w:space="0" w:color="auto"/>
        <w:bottom w:val="none" w:sz="0" w:space="0" w:color="auto"/>
        <w:right w:val="none" w:sz="0" w:space="0" w:color="auto"/>
      </w:divBdr>
      <w:divsChild>
        <w:div w:id="1716925959">
          <w:marLeft w:val="0"/>
          <w:marRight w:val="0"/>
          <w:marTop w:val="0"/>
          <w:marBottom w:val="0"/>
          <w:divBdr>
            <w:top w:val="none" w:sz="0" w:space="0" w:color="auto"/>
            <w:left w:val="none" w:sz="0" w:space="0" w:color="auto"/>
            <w:bottom w:val="none" w:sz="0" w:space="0" w:color="auto"/>
            <w:right w:val="none" w:sz="0" w:space="0" w:color="auto"/>
          </w:divBdr>
          <w:divsChild>
            <w:div w:id="198472524">
              <w:marLeft w:val="0"/>
              <w:marRight w:val="0"/>
              <w:marTop w:val="0"/>
              <w:marBottom w:val="0"/>
              <w:divBdr>
                <w:top w:val="none" w:sz="0" w:space="0" w:color="auto"/>
                <w:left w:val="none" w:sz="0" w:space="0" w:color="auto"/>
                <w:bottom w:val="none" w:sz="0" w:space="0" w:color="auto"/>
                <w:right w:val="none" w:sz="0" w:space="0" w:color="auto"/>
              </w:divBdr>
              <w:divsChild>
                <w:div w:id="1558468531">
                  <w:marLeft w:val="0"/>
                  <w:marRight w:val="0"/>
                  <w:marTop w:val="0"/>
                  <w:marBottom w:val="0"/>
                  <w:divBdr>
                    <w:top w:val="none" w:sz="0" w:space="0" w:color="auto"/>
                    <w:left w:val="none" w:sz="0" w:space="0" w:color="auto"/>
                    <w:bottom w:val="none" w:sz="0" w:space="0" w:color="auto"/>
                    <w:right w:val="none" w:sz="0" w:space="0" w:color="auto"/>
                  </w:divBdr>
                  <w:divsChild>
                    <w:div w:id="991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9557">
      <w:bodyDiv w:val="1"/>
      <w:marLeft w:val="0"/>
      <w:marRight w:val="0"/>
      <w:marTop w:val="0"/>
      <w:marBottom w:val="0"/>
      <w:divBdr>
        <w:top w:val="none" w:sz="0" w:space="0" w:color="auto"/>
        <w:left w:val="none" w:sz="0" w:space="0" w:color="auto"/>
        <w:bottom w:val="none" w:sz="0" w:space="0" w:color="auto"/>
        <w:right w:val="none" w:sz="0" w:space="0" w:color="auto"/>
      </w:divBdr>
    </w:div>
    <w:div w:id="1060714403">
      <w:bodyDiv w:val="1"/>
      <w:marLeft w:val="0"/>
      <w:marRight w:val="0"/>
      <w:marTop w:val="0"/>
      <w:marBottom w:val="0"/>
      <w:divBdr>
        <w:top w:val="none" w:sz="0" w:space="0" w:color="auto"/>
        <w:left w:val="none" w:sz="0" w:space="0" w:color="auto"/>
        <w:bottom w:val="none" w:sz="0" w:space="0" w:color="auto"/>
        <w:right w:val="none" w:sz="0" w:space="0" w:color="auto"/>
      </w:divBdr>
    </w:div>
    <w:div w:id="1102801544">
      <w:bodyDiv w:val="1"/>
      <w:marLeft w:val="0"/>
      <w:marRight w:val="0"/>
      <w:marTop w:val="0"/>
      <w:marBottom w:val="0"/>
      <w:divBdr>
        <w:top w:val="none" w:sz="0" w:space="0" w:color="auto"/>
        <w:left w:val="none" w:sz="0" w:space="0" w:color="auto"/>
        <w:bottom w:val="none" w:sz="0" w:space="0" w:color="auto"/>
        <w:right w:val="none" w:sz="0" w:space="0" w:color="auto"/>
      </w:divBdr>
    </w:div>
    <w:div w:id="1184244859">
      <w:bodyDiv w:val="1"/>
      <w:marLeft w:val="0"/>
      <w:marRight w:val="0"/>
      <w:marTop w:val="0"/>
      <w:marBottom w:val="0"/>
      <w:divBdr>
        <w:top w:val="none" w:sz="0" w:space="0" w:color="auto"/>
        <w:left w:val="none" w:sz="0" w:space="0" w:color="auto"/>
        <w:bottom w:val="none" w:sz="0" w:space="0" w:color="auto"/>
        <w:right w:val="none" w:sz="0" w:space="0" w:color="auto"/>
      </w:divBdr>
    </w:div>
    <w:div w:id="1196038990">
      <w:bodyDiv w:val="1"/>
      <w:marLeft w:val="0"/>
      <w:marRight w:val="0"/>
      <w:marTop w:val="0"/>
      <w:marBottom w:val="0"/>
      <w:divBdr>
        <w:top w:val="none" w:sz="0" w:space="0" w:color="auto"/>
        <w:left w:val="none" w:sz="0" w:space="0" w:color="auto"/>
        <w:bottom w:val="none" w:sz="0" w:space="0" w:color="auto"/>
        <w:right w:val="none" w:sz="0" w:space="0" w:color="auto"/>
      </w:divBdr>
    </w:div>
    <w:div w:id="1210459714">
      <w:bodyDiv w:val="1"/>
      <w:marLeft w:val="0"/>
      <w:marRight w:val="0"/>
      <w:marTop w:val="0"/>
      <w:marBottom w:val="0"/>
      <w:divBdr>
        <w:top w:val="none" w:sz="0" w:space="0" w:color="auto"/>
        <w:left w:val="none" w:sz="0" w:space="0" w:color="auto"/>
        <w:bottom w:val="none" w:sz="0" w:space="0" w:color="auto"/>
        <w:right w:val="none" w:sz="0" w:space="0" w:color="auto"/>
      </w:divBdr>
    </w:div>
    <w:div w:id="1223903004">
      <w:bodyDiv w:val="1"/>
      <w:marLeft w:val="0"/>
      <w:marRight w:val="0"/>
      <w:marTop w:val="0"/>
      <w:marBottom w:val="0"/>
      <w:divBdr>
        <w:top w:val="none" w:sz="0" w:space="0" w:color="auto"/>
        <w:left w:val="none" w:sz="0" w:space="0" w:color="auto"/>
        <w:bottom w:val="none" w:sz="0" w:space="0" w:color="auto"/>
        <w:right w:val="none" w:sz="0" w:space="0" w:color="auto"/>
      </w:divBdr>
    </w:div>
    <w:div w:id="1228999452">
      <w:bodyDiv w:val="1"/>
      <w:marLeft w:val="0"/>
      <w:marRight w:val="0"/>
      <w:marTop w:val="0"/>
      <w:marBottom w:val="0"/>
      <w:divBdr>
        <w:top w:val="none" w:sz="0" w:space="0" w:color="auto"/>
        <w:left w:val="none" w:sz="0" w:space="0" w:color="auto"/>
        <w:bottom w:val="none" w:sz="0" w:space="0" w:color="auto"/>
        <w:right w:val="none" w:sz="0" w:space="0" w:color="auto"/>
      </w:divBdr>
    </w:div>
    <w:div w:id="1248689650">
      <w:bodyDiv w:val="1"/>
      <w:marLeft w:val="0"/>
      <w:marRight w:val="0"/>
      <w:marTop w:val="0"/>
      <w:marBottom w:val="0"/>
      <w:divBdr>
        <w:top w:val="none" w:sz="0" w:space="0" w:color="auto"/>
        <w:left w:val="none" w:sz="0" w:space="0" w:color="auto"/>
        <w:bottom w:val="none" w:sz="0" w:space="0" w:color="auto"/>
        <w:right w:val="none" w:sz="0" w:space="0" w:color="auto"/>
      </w:divBdr>
    </w:div>
    <w:div w:id="1270116160">
      <w:bodyDiv w:val="1"/>
      <w:marLeft w:val="0"/>
      <w:marRight w:val="0"/>
      <w:marTop w:val="0"/>
      <w:marBottom w:val="0"/>
      <w:divBdr>
        <w:top w:val="none" w:sz="0" w:space="0" w:color="auto"/>
        <w:left w:val="none" w:sz="0" w:space="0" w:color="auto"/>
        <w:bottom w:val="none" w:sz="0" w:space="0" w:color="auto"/>
        <w:right w:val="none" w:sz="0" w:space="0" w:color="auto"/>
      </w:divBdr>
    </w:div>
    <w:div w:id="1278364704">
      <w:bodyDiv w:val="1"/>
      <w:marLeft w:val="0"/>
      <w:marRight w:val="0"/>
      <w:marTop w:val="0"/>
      <w:marBottom w:val="0"/>
      <w:divBdr>
        <w:top w:val="none" w:sz="0" w:space="0" w:color="auto"/>
        <w:left w:val="none" w:sz="0" w:space="0" w:color="auto"/>
        <w:bottom w:val="none" w:sz="0" w:space="0" w:color="auto"/>
        <w:right w:val="none" w:sz="0" w:space="0" w:color="auto"/>
      </w:divBdr>
    </w:div>
    <w:div w:id="1325546844">
      <w:bodyDiv w:val="1"/>
      <w:marLeft w:val="0"/>
      <w:marRight w:val="0"/>
      <w:marTop w:val="0"/>
      <w:marBottom w:val="0"/>
      <w:divBdr>
        <w:top w:val="none" w:sz="0" w:space="0" w:color="auto"/>
        <w:left w:val="none" w:sz="0" w:space="0" w:color="auto"/>
        <w:bottom w:val="none" w:sz="0" w:space="0" w:color="auto"/>
        <w:right w:val="none" w:sz="0" w:space="0" w:color="auto"/>
      </w:divBdr>
    </w:div>
    <w:div w:id="1337882628">
      <w:bodyDiv w:val="1"/>
      <w:marLeft w:val="0"/>
      <w:marRight w:val="0"/>
      <w:marTop w:val="0"/>
      <w:marBottom w:val="0"/>
      <w:divBdr>
        <w:top w:val="none" w:sz="0" w:space="0" w:color="auto"/>
        <w:left w:val="none" w:sz="0" w:space="0" w:color="auto"/>
        <w:bottom w:val="none" w:sz="0" w:space="0" w:color="auto"/>
        <w:right w:val="none" w:sz="0" w:space="0" w:color="auto"/>
      </w:divBdr>
      <w:divsChild>
        <w:div w:id="666980814">
          <w:marLeft w:val="0"/>
          <w:marRight w:val="0"/>
          <w:marTop w:val="0"/>
          <w:marBottom w:val="0"/>
          <w:divBdr>
            <w:top w:val="none" w:sz="0" w:space="0" w:color="auto"/>
            <w:left w:val="none" w:sz="0" w:space="0" w:color="auto"/>
            <w:bottom w:val="none" w:sz="0" w:space="0" w:color="auto"/>
            <w:right w:val="none" w:sz="0" w:space="0" w:color="auto"/>
          </w:divBdr>
          <w:divsChild>
            <w:div w:id="1698849980">
              <w:marLeft w:val="0"/>
              <w:marRight w:val="0"/>
              <w:marTop w:val="0"/>
              <w:marBottom w:val="0"/>
              <w:divBdr>
                <w:top w:val="none" w:sz="0" w:space="0" w:color="auto"/>
                <w:left w:val="none" w:sz="0" w:space="0" w:color="auto"/>
                <w:bottom w:val="none" w:sz="0" w:space="0" w:color="auto"/>
                <w:right w:val="none" w:sz="0" w:space="0" w:color="auto"/>
              </w:divBdr>
              <w:divsChild>
                <w:div w:id="1934125086">
                  <w:marLeft w:val="0"/>
                  <w:marRight w:val="0"/>
                  <w:marTop w:val="0"/>
                  <w:marBottom w:val="0"/>
                  <w:divBdr>
                    <w:top w:val="none" w:sz="0" w:space="0" w:color="auto"/>
                    <w:left w:val="none" w:sz="0" w:space="0" w:color="auto"/>
                    <w:bottom w:val="none" w:sz="0" w:space="0" w:color="auto"/>
                    <w:right w:val="none" w:sz="0" w:space="0" w:color="auto"/>
                  </w:divBdr>
                  <w:divsChild>
                    <w:div w:id="1258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3310">
          <w:marLeft w:val="0"/>
          <w:marRight w:val="0"/>
          <w:marTop w:val="0"/>
          <w:marBottom w:val="0"/>
          <w:divBdr>
            <w:top w:val="none" w:sz="0" w:space="0" w:color="auto"/>
            <w:left w:val="none" w:sz="0" w:space="0" w:color="auto"/>
            <w:bottom w:val="none" w:sz="0" w:space="0" w:color="auto"/>
            <w:right w:val="none" w:sz="0" w:space="0" w:color="auto"/>
          </w:divBdr>
          <w:divsChild>
            <w:div w:id="1097022534">
              <w:marLeft w:val="0"/>
              <w:marRight w:val="0"/>
              <w:marTop w:val="0"/>
              <w:marBottom w:val="0"/>
              <w:divBdr>
                <w:top w:val="none" w:sz="0" w:space="0" w:color="auto"/>
                <w:left w:val="none" w:sz="0" w:space="0" w:color="auto"/>
                <w:bottom w:val="none" w:sz="0" w:space="0" w:color="auto"/>
                <w:right w:val="none" w:sz="0" w:space="0" w:color="auto"/>
              </w:divBdr>
              <w:divsChild>
                <w:div w:id="600458009">
                  <w:marLeft w:val="0"/>
                  <w:marRight w:val="0"/>
                  <w:marTop w:val="0"/>
                  <w:marBottom w:val="0"/>
                  <w:divBdr>
                    <w:top w:val="none" w:sz="0" w:space="0" w:color="auto"/>
                    <w:left w:val="none" w:sz="0" w:space="0" w:color="auto"/>
                    <w:bottom w:val="none" w:sz="0" w:space="0" w:color="auto"/>
                    <w:right w:val="none" w:sz="0" w:space="0" w:color="auto"/>
                  </w:divBdr>
                  <w:divsChild>
                    <w:div w:id="18408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7059">
      <w:bodyDiv w:val="1"/>
      <w:marLeft w:val="0"/>
      <w:marRight w:val="0"/>
      <w:marTop w:val="0"/>
      <w:marBottom w:val="0"/>
      <w:divBdr>
        <w:top w:val="none" w:sz="0" w:space="0" w:color="auto"/>
        <w:left w:val="none" w:sz="0" w:space="0" w:color="auto"/>
        <w:bottom w:val="none" w:sz="0" w:space="0" w:color="auto"/>
        <w:right w:val="none" w:sz="0" w:space="0" w:color="auto"/>
      </w:divBdr>
    </w:div>
    <w:div w:id="1383365550">
      <w:bodyDiv w:val="1"/>
      <w:marLeft w:val="0"/>
      <w:marRight w:val="0"/>
      <w:marTop w:val="0"/>
      <w:marBottom w:val="0"/>
      <w:divBdr>
        <w:top w:val="none" w:sz="0" w:space="0" w:color="auto"/>
        <w:left w:val="none" w:sz="0" w:space="0" w:color="auto"/>
        <w:bottom w:val="none" w:sz="0" w:space="0" w:color="auto"/>
        <w:right w:val="none" w:sz="0" w:space="0" w:color="auto"/>
      </w:divBdr>
    </w:div>
    <w:div w:id="1394037477">
      <w:bodyDiv w:val="1"/>
      <w:marLeft w:val="0"/>
      <w:marRight w:val="0"/>
      <w:marTop w:val="0"/>
      <w:marBottom w:val="0"/>
      <w:divBdr>
        <w:top w:val="none" w:sz="0" w:space="0" w:color="auto"/>
        <w:left w:val="none" w:sz="0" w:space="0" w:color="auto"/>
        <w:bottom w:val="none" w:sz="0" w:space="0" w:color="auto"/>
        <w:right w:val="none" w:sz="0" w:space="0" w:color="auto"/>
      </w:divBdr>
    </w:div>
    <w:div w:id="1410541547">
      <w:bodyDiv w:val="1"/>
      <w:marLeft w:val="0"/>
      <w:marRight w:val="0"/>
      <w:marTop w:val="0"/>
      <w:marBottom w:val="0"/>
      <w:divBdr>
        <w:top w:val="none" w:sz="0" w:space="0" w:color="auto"/>
        <w:left w:val="none" w:sz="0" w:space="0" w:color="auto"/>
        <w:bottom w:val="none" w:sz="0" w:space="0" w:color="auto"/>
        <w:right w:val="none" w:sz="0" w:space="0" w:color="auto"/>
      </w:divBdr>
    </w:div>
    <w:div w:id="1441414248">
      <w:bodyDiv w:val="1"/>
      <w:marLeft w:val="0"/>
      <w:marRight w:val="0"/>
      <w:marTop w:val="0"/>
      <w:marBottom w:val="0"/>
      <w:divBdr>
        <w:top w:val="none" w:sz="0" w:space="0" w:color="auto"/>
        <w:left w:val="none" w:sz="0" w:space="0" w:color="auto"/>
        <w:bottom w:val="none" w:sz="0" w:space="0" w:color="auto"/>
        <w:right w:val="none" w:sz="0" w:space="0" w:color="auto"/>
      </w:divBdr>
    </w:div>
    <w:div w:id="1442337540">
      <w:bodyDiv w:val="1"/>
      <w:marLeft w:val="0"/>
      <w:marRight w:val="0"/>
      <w:marTop w:val="0"/>
      <w:marBottom w:val="0"/>
      <w:divBdr>
        <w:top w:val="none" w:sz="0" w:space="0" w:color="auto"/>
        <w:left w:val="none" w:sz="0" w:space="0" w:color="auto"/>
        <w:bottom w:val="none" w:sz="0" w:space="0" w:color="auto"/>
        <w:right w:val="none" w:sz="0" w:space="0" w:color="auto"/>
      </w:divBdr>
    </w:div>
    <w:div w:id="1462922247">
      <w:bodyDiv w:val="1"/>
      <w:marLeft w:val="0"/>
      <w:marRight w:val="0"/>
      <w:marTop w:val="0"/>
      <w:marBottom w:val="0"/>
      <w:divBdr>
        <w:top w:val="none" w:sz="0" w:space="0" w:color="auto"/>
        <w:left w:val="none" w:sz="0" w:space="0" w:color="auto"/>
        <w:bottom w:val="none" w:sz="0" w:space="0" w:color="auto"/>
        <w:right w:val="none" w:sz="0" w:space="0" w:color="auto"/>
      </w:divBdr>
    </w:div>
    <w:div w:id="1465926778">
      <w:bodyDiv w:val="1"/>
      <w:marLeft w:val="0"/>
      <w:marRight w:val="0"/>
      <w:marTop w:val="0"/>
      <w:marBottom w:val="0"/>
      <w:divBdr>
        <w:top w:val="none" w:sz="0" w:space="0" w:color="auto"/>
        <w:left w:val="none" w:sz="0" w:space="0" w:color="auto"/>
        <w:bottom w:val="none" w:sz="0" w:space="0" w:color="auto"/>
        <w:right w:val="none" w:sz="0" w:space="0" w:color="auto"/>
      </w:divBdr>
    </w:div>
    <w:div w:id="1499541398">
      <w:bodyDiv w:val="1"/>
      <w:marLeft w:val="0"/>
      <w:marRight w:val="0"/>
      <w:marTop w:val="0"/>
      <w:marBottom w:val="0"/>
      <w:divBdr>
        <w:top w:val="none" w:sz="0" w:space="0" w:color="auto"/>
        <w:left w:val="none" w:sz="0" w:space="0" w:color="auto"/>
        <w:bottom w:val="none" w:sz="0" w:space="0" w:color="auto"/>
        <w:right w:val="none" w:sz="0" w:space="0" w:color="auto"/>
      </w:divBdr>
    </w:div>
    <w:div w:id="1504316649">
      <w:bodyDiv w:val="1"/>
      <w:marLeft w:val="0"/>
      <w:marRight w:val="0"/>
      <w:marTop w:val="0"/>
      <w:marBottom w:val="0"/>
      <w:divBdr>
        <w:top w:val="none" w:sz="0" w:space="0" w:color="auto"/>
        <w:left w:val="none" w:sz="0" w:space="0" w:color="auto"/>
        <w:bottom w:val="none" w:sz="0" w:space="0" w:color="auto"/>
        <w:right w:val="none" w:sz="0" w:space="0" w:color="auto"/>
      </w:divBdr>
    </w:div>
    <w:div w:id="1507479046">
      <w:bodyDiv w:val="1"/>
      <w:marLeft w:val="0"/>
      <w:marRight w:val="0"/>
      <w:marTop w:val="0"/>
      <w:marBottom w:val="0"/>
      <w:divBdr>
        <w:top w:val="none" w:sz="0" w:space="0" w:color="auto"/>
        <w:left w:val="none" w:sz="0" w:space="0" w:color="auto"/>
        <w:bottom w:val="none" w:sz="0" w:space="0" w:color="auto"/>
        <w:right w:val="none" w:sz="0" w:space="0" w:color="auto"/>
      </w:divBdr>
    </w:div>
    <w:div w:id="1518544903">
      <w:bodyDiv w:val="1"/>
      <w:marLeft w:val="0"/>
      <w:marRight w:val="0"/>
      <w:marTop w:val="0"/>
      <w:marBottom w:val="0"/>
      <w:divBdr>
        <w:top w:val="none" w:sz="0" w:space="0" w:color="auto"/>
        <w:left w:val="none" w:sz="0" w:space="0" w:color="auto"/>
        <w:bottom w:val="none" w:sz="0" w:space="0" w:color="auto"/>
        <w:right w:val="none" w:sz="0" w:space="0" w:color="auto"/>
      </w:divBdr>
    </w:div>
    <w:div w:id="1522476141">
      <w:bodyDiv w:val="1"/>
      <w:marLeft w:val="0"/>
      <w:marRight w:val="0"/>
      <w:marTop w:val="0"/>
      <w:marBottom w:val="0"/>
      <w:divBdr>
        <w:top w:val="none" w:sz="0" w:space="0" w:color="auto"/>
        <w:left w:val="none" w:sz="0" w:space="0" w:color="auto"/>
        <w:bottom w:val="none" w:sz="0" w:space="0" w:color="auto"/>
        <w:right w:val="none" w:sz="0" w:space="0" w:color="auto"/>
      </w:divBdr>
      <w:divsChild>
        <w:div w:id="1687948196">
          <w:marLeft w:val="0"/>
          <w:marRight w:val="0"/>
          <w:marTop w:val="0"/>
          <w:marBottom w:val="0"/>
          <w:divBdr>
            <w:top w:val="none" w:sz="0" w:space="0" w:color="auto"/>
            <w:left w:val="none" w:sz="0" w:space="0" w:color="auto"/>
            <w:bottom w:val="none" w:sz="0" w:space="0" w:color="auto"/>
            <w:right w:val="none" w:sz="0" w:space="0" w:color="auto"/>
          </w:divBdr>
        </w:div>
        <w:div w:id="349915877">
          <w:marLeft w:val="0"/>
          <w:marRight w:val="0"/>
          <w:marTop w:val="0"/>
          <w:marBottom w:val="0"/>
          <w:divBdr>
            <w:top w:val="none" w:sz="0" w:space="0" w:color="auto"/>
            <w:left w:val="none" w:sz="0" w:space="0" w:color="auto"/>
            <w:bottom w:val="none" w:sz="0" w:space="0" w:color="auto"/>
            <w:right w:val="none" w:sz="0" w:space="0" w:color="auto"/>
          </w:divBdr>
        </w:div>
        <w:div w:id="1516966659">
          <w:marLeft w:val="0"/>
          <w:marRight w:val="0"/>
          <w:marTop w:val="0"/>
          <w:marBottom w:val="0"/>
          <w:divBdr>
            <w:top w:val="none" w:sz="0" w:space="0" w:color="auto"/>
            <w:left w:val="none" w:sz="0" w:space="0" w:color="auto"/>
            <w:bottom w:val="none" w:sz="0" w:space="0" w:color="auto"/>
            <w:right w:val="none" w:sz="0" w:space="0" w:color="auto"/>
          </w:divBdr>
        </w:div>
      </w:divsChild>
    </w:div>
    <w:div w:id="1524786291">
      <w:bodyDiv w:val="1"/>
      <w:marLeft w:val="0"/>
      <w:marRight w:val="0"/>
      <w:marTop w:val="0"/>
      <w:marBottom w:val="0"/>
      <w:divBdr>
        <w:top w:val="none" w:sz="0" w:space="0" w:color="auto"/>
        <w:left w:val="none" w:sz="0" w:space="0" w:color="auto"/>
        <w:bottom w:val="none" w:sz="0" w:space="0" w:color="auto"/>
        <w:right w:val="none" w:sz="0" w:space="0" w:color="auto"/>
      </w:divBdr>
    </w:div>
    <w:div w:id="1530297875">
      <w:bodyDiv w:val="1"/>
      <w:marLeft w:val="0"/>
      <w:marRight w:val="0"/>
      <w:marTop w:val="0"/>
      <w:marBottom w:val="0"/>
      <w:divBdr>
        <w:top w:val="none" w:sz="0" w:space="0" w:color="auto"/>
        <w:left w:val="none" w:sz="0" w:space="0" w:color="auto"/>
        <w:bottom w:val="none" w:sz="0" w:space="0" w:color="auto"/>
        <w:right w:val="none" w:sz="0" w:space="0" w:color="auto"/>
      </w:divBdr>
    </w:div>
    <w:div w:id="1533418120">
      <w:bodyDiv w:val="1"/>
      <w:marLeft w:val="0"/>
      <w:marRight w:val="0"/>
      <w:marTop w:val="0"/>
      <w:marBottom w:val="0"/>
      <w:divBdr>
        <w:top w:val="none" w:sz="0" w:space="0" w:color="auto"/>
        <w:left w:val="none" w:sz="0" w:space="0" w:color="auto"/>
        <w:bottom w:val="none" w:sz="0" w:space="0" w:color="auto"/>
        <w:right w:val="none" w:sz="0" w:space="0" w:color="auto"/>
      </w:divBdr>
    </w:div>
    <w:div w:id="1556426790">
      <w:bodyDiv w:val="1"/>
      <w:marLeft w:val="0"/>
      <w:marRight w:val="0"/>
      <w:marTop w:val="0"/>
      <w:marBottom w:val="0"/>
      <w:divBdr>
        <w:top w:val="none" w:sz="0" w:space="0" w:color="auto"/>
        <w:left w:val="none" w:sz="0" w:space="0" w:color="auto"/>
        <w:bottom w:val="none" w:sz="0" w:space="0" w:color="auto"/>
        <w:right w:val="none" w:sz="0" w:space="0" w:color="auto"/>
      </w:divBdr>
    </w:div>
    <w:div w:id="1561790211">
      <w:bodyDiv w:val="1"/>
      <w:marLeft w:val="0"/>
      <w:marRight w:val="0"/>
      <w:marTop w:val="0"/>
      <w:marBottom w:val="0"/>
      <w:divBdr>
        <w:top w:val="none" w:sz="0" w:space="0" w:color="auto"/>
        <w:left w:val="none" w:sz="0" w:space="0" w:color="auto"/>
        <w:bottom w:val="none" w:sz="0" w:space="0" w:color="auto"/>
        <w:right w:val="none" w:sz="0" w:space="0" w:color="auto"/>
      </w:divBdr>
    </w:div>
    <w:div w:id="1566835091">
      <w:bodyDiv w:val="1"/>
      <w:marLeft w:val="0"/>
      <w:marRight w:val="0"/>
      <w:marTop w:val="0"/>
      <w:marBottom w:val="0"/>
      <w:divBdr>
        <w:top w:val="none" w:sz="0" w:space="0" w:color="auto"/>
        <w:left w:val="none" w:sz="0" w:space="0" w:color="auto"/>
        <w:bottom w:val="none" w:sz="0" w:space="0" w:color="auto"/>
        <w:right w:val="none" w:sz="0" w:space="0" w:color="auto"/>
      </w:divBdr>
    </w:div>
    <w:div w:id="1570535705">
      <w:bodyDiv w:val="1"/>
      <w:marLeft w:val="0"/>
      <w:marRight w:val="0"/>
      <w:marTop w:val="0"/>
      <w:marBottom w:val="0"/>
      <w:divBdr>
        <w:top w:val="none" w:sz="0" w:space="0" w:color="auto"/>
        <w:left w:val="none" w:sz="0" w:space="0" w:color="auto"/>
        <w:bottom w:val="none" w:sz="0" w:space="0" w:color="auto"/>
        <w:right w:val="none" w:sz="0" w:space="0" w:color="auto"/>
      </w:divBdr>
    </w:div>
    <w:div w:id="1572079085">
      <w:bodyDiv w:val="1"/>
      <w:marLeft w:val="0"/>
      <w:marRight w:val="0"/>
      <w:marTop w:val="0"/>
      <w:marBottom w:val="0"/>
      <w:divBdr>
        <w:top w:val="none" w:sz="0" w:space="0" w:color="auto"/>
        <w:left w:val="none" w:sz="0" w:space="0" w:color="auto"/>
        <w:bottom w:val="none" w:sz="0" w:space="0" w:color="auto"/>
        <w:right w:val="none" w:sz="0" w:space="0" w:color="auto"/>
      </w:divBdr>
    </w:div>
    <w:div w:id="1614240630">
      <w:bodyDiv w:val="1"/>
      <w:marLeft w:val="0"/>
      <w:marRight w:val="0"/>
      <w:marTop w:val="0"/>
      <w:marBottom w:val="0"/>
      <w:divBdr>
        <w:top w:val="none" w:sz="0" w:space="0" w:color="auto"/>
        <w:left w:val="none" w:sz="0" w:space="0" w:color="auto"/>
        <w:bottom w:val="none" w:sz="0" w:space="0" w:color="auto"/>
        <w:right w:val="none" w:sz="0" w:space="0" w:color="auto"/>
      </w:divBdr>
    </w:div>
    <w:div w:id="1637179796">
      <w:bodyDiv w:val="1"/>
      <w:marLeft w:val="0"/>
      <w:marRight w:val="0"/>
      <w:marTop w:val="0"/>
      <w:marBottom w:val="0"/>
      <w:divBdr>
        <w:top w:val="none" w:sz="0" w:space="0" w:color="auto"/>
        <w:left w:val="none" w:sz="0" w:space="0" w:color="auto"/>
        <w:bottom w:val="none" w:sz="0" w:space="0" w:color="auto"/>
        <w:right w:val="none" w:sz="0" w:space="0" w:color="auto"/>
      </w:divBdr>
    </w:div>
    <w:div w:id="1647275189">
      <w:bodyDiv w:val="1"/>
      <w:marLeft w:val="0"/>
      <w:marRight w:val="0"/>
      <w:marTop w:val="0"/>
      <w:marBottom w:val="0"/>
      <w:divBdr>
        <w:top w:val="none" w:sz="0" w:space="0" w:color="auto"/>
        <w:left w:val="none" w:sz="0" w:space="0" w:color="auto"/>
        <w:bottom w:val="none" w:sz="0" w:space="0" w:color="auto"/>
        <w:right w:val="none" w:sz="0" w:space="0" w:color="auto"/>
      </w:divBdr>
    </w:div>
    <w:div w:id="1660116385">
      <w:bodyDiv w:val="1"/>
      <w:marLeft w:val="0"/>
      <w:marRight w:val="0"/>
      <w:marTop w:val="0"/>
      <w:marBottom w:val="0"/>
      <w:divBdr>
        <w:top w:val="none" w:sz="0" w:space="0" w:color="auto"/>
        <w:left w:val="none" w:sz="0" w:space="0" w:color="auto"/>
        <w:bottom w:val="none" w:sz="0" w:space="0" w:color="auto"/>
        <w:right w:val="none" w:sz="0" w:space="0" w:color="auto"/>
      </w:divBdr>
    </w:div>
    <w:div w:id="1698921998">
      <w:bodyDiv w:val="1"/>
      <w:marLeft w:val="0"/>
      <w:marRight w:val="0"/>
      <w:marTop w:val="0"/>
      <w:marBottom w:val="0"/>
      <w:divBdr>
        <w:top w:val="none" w:sz="0" w:space="0" w:color="auto"/>
        <w:left w:val="none" w:sz="0" w:space="0" w:color="auto"/>
        <w:bottom w:val="none" w:sz="0" w:space="0" w:color="auto"/>
        <w:right w:val="none" w:sz="0" w:space="0" w:color="auto"/>
      </w:divBdr>
    </w:div>
    <w:div w:id="1704133695">
      <w:bodyDiv w:val="1"/>
      <w:marLeft w:val="0"/>
      <w:marRight w:val="0"/>
      <w:marTop w:val="0"/>
      <w:marBottom w:val="0"/>
      <w:divBdr>
        <w:top w:val="none" w:sz="0" w:space="0" w:color="auto"/>
        <w:left w:val="none" w:sz="0" w:space="0" w:color="auto"/>
        <w:bottom w:val="none" w:sz="0" w:space="0" w:color="auto"/>
        <w:right w:val="none" w:sz="0" w:space="0" w:color="auto"/>
      </w:divBdr>
    </w:div>
    <w:div w:id="1704788785">
      <w:bodyDiv w:val="1"/>
      <w:marLeft w:val="0"/>
      <w:marRight w:val="0"/>
      <w:marTop w:val="0"/>
      <w:marBottom w:val="0"/>
      <w:divBdr>
        <w:top w:val="none" w:sz="0" w:space="0" w:color="auto"/>
        <w:left w:val="none" w:sz="0" w:space="0" w:color="auto"/>
        <w:bottom w:val="none" w:sz="0" w:space="0" w:color="auto"/>
        <w:right w:val="none" w:sz="0" w:space="0" w:color="auto"/>
      </w:divBdr>
    </w:div>
    <w:div w:id="1704867058">
      <w:bodyDiv w:val="1"/>
      <w:marLeft w:val="0"/>
      <w:marRight w:val="0"/>
      <w:marTop w:val="0"/>
      <w:marBottom w:val="0"/>
      <w:divBdr>
        <w:top w:val="none" w:sz="0" w:space="0" w:color="auto"/>
        <w:left w:val="none" w:sz="0" w:space="0" w:color="auto"/>
        <w:bottom w:val="none" w:sz="0" w:space="0" w:color="auto"/>
        <w:right w:val="none" w:sz="0" w:space="0" w:color="auto"/>
      </w:divBdr>
    </w:div>
    <w:div w:id="1711027316">
      <w:bodyDiv w:val="1"/>
      <w:marLeft w:val="0"/>
      <w:marRight w:val="0"/>
      <w:marTop w:val="0"/>
      <w:marBottom w:val="0"/>
      <w:divBdr>
        <w:top w:val="none" w:sz="0" w:space="0" w:color="auto"/>
        <w:left w:val="none" w:sz="0" w:space="0" w:color="auto"/>
        <w:bottom w:val="none" w:sz="0" w:space="0" w:color="auto"/>
        <w:right w:val="none" w:sz="0" w:space="0" w:color="auto"/>
      </w:divBdr>
    </w:div>
    <w:div w:id="1713114409">
      <w:bodyDiv w:val="1"/>
      <w:marLeft w:val="0"/>
      <w:marRight w:val="0"/>
      <w:marTop w:val="0"/>
      <w:marBottom w:val="0"/>
      <w:divBdr>
        <w:top w:val="none" w:sz="0" w:space="0" w:color="auto"/>
        <w:left w:val="none" w:sz="0" w:space="0" w:color="auto"/>
        <w:bottom w:val="none" w:sz="0" w:space="0" w:color="auto"/>
        <w:right w:val="none" w:sz="0" w:space="0" w:color="auto"/>
      </w:divBdr>
    </w:div>
    <w:div w:id="1756321031">
      <w:bodyDiv w:val="1"/>
      <w:marLeft w:val="0"/>
      <w:marRight w:val="0"/>
      <w:marTop w:val="0"/>
      <w:marBottom w:val="0"/>
      <w:divBdr>
        <w:top w:val="none" w:sz="0" w:space="0" w:color="auto"/>
        <w:left w:val="none" w:sz="0" w:space="0" w:color="auto"/>
        <w:bottom w:val="none" w:sz="0" w:space="0" w:color="auto"/>
        <w:right w:val="none" w:sz="0" w:space="0" w:color="auto"/>
      </w:divBdr>
    </w:div>
    <w:div w:id="1758481768">
      <w:bodyDiv w:val="1"/>
      <w:marLeft w:val="0"/>
      <w:marRight w:val="0"/>
      <w:marTop w:val="0"/>
      <w:marBottom w:val="0"/>
      <w:divBdr>
        <w:top w:val="none" w:sz="0" w:space="0" w:color="auto"/>
        <w:left w:val="none" w:sz="0" w:space="0" w:color="auto"/>
        <w:bottom w:val="none" w:sz="0" w:space="0" w:color="auto"/>
        <w:right w:val="none" w:sz="0" w:space="0" w:color="auto"/>
      </w:divBdr>
    </w:div>
    <w:div w:id="1805653852">
      <w:bodyDiv w:val="1"/>
      <w:marLeft w:val="0"/>
      <w:marRight w:val="0"/>
      <w:marTop w:val="0"/>
      <w:marBottom w:val="0"/>
      <w:divBdr>
        <w:top w:val="none" w:sz="0" w:space="0" w:color="auto"/>
        <w:left w:val="none" w:sz="0" w:space="0" w:color="auto"/>
        <w:bottom w:val="none" w:sz="0" w:space="0" w:color="auto"/>
        <w:right w:val="none" w:sz="0" w:space="0" w:color="auto"/>
      </w:divBdr>
    </w:div>
    <w:div w:id="1837190099">
      <w:bodyDiv w:val="1"/>
      <w:marLeft w:val="0"/>
      <w:marRight w:val="0"/>
      <w:marTop w:val="0"/>
      <w:marBottom w:val="0"/>
      <w:divBdr>
        <w:top w:val="none" w:sz="0" w:space="0" w:color="auto"/>
        <w:left w:val="none" w:sz="0" w:space="0" w:color="auto"/>
        <w:bottom w:val="none" w:sz="0" w:space="0" w:color="auto"/>
        <w:right w:val="none" w:sz="0" w:space="0" w:color="auto"/>
      </w:divBdr>
    </w:div>
    <w:div w:id="1877279105">
      <w:bodyDiv w:val="1"/>
      <w:marLeft w:val="0"/>
      <w:marRight w:val="0"/>
      <w:marTop w:val="0"/>
      <w:marBottom w:val="0"/>
      <w:divBdr>
        <w:top w:val="none" w:sz="0" w:space="0" w:color="auto"/>
        <w:left w:val="none" w:sz="0" w:space="0" w:color="auto"/>
        <w:bottom w:val="none" w:sz="0" w:space="0" w:color="auto"/>
        <w:right w:val="none" w:sz="0" w:space="0" w:color="auto"/>
      </w:divBdr>
    </w:div>
    <w:div w:id="1922524520">
      <w:bodyDiv w:val="1"/>
      <w:marLeft w:val="0"/>
      <w:marRight w:val="0"/>
      <w:marTop w:val="0"/>
      <w:marBottom w:val="0"/>
      <w:divBdr>
        <w:top w:val="none" w:sz="0" w:space="0" w:color="auto"/>
        <w:left w:val="none" w:sz="0" w:space="0" w:color="auto"/>
        <w:bottom w:val="none" w:sz="0" w:space="0" w:color="auto"/>
        <w:right w:val="none" w:sz="0" w:space="0" w:color="auto"/>
      </w:divBdr>
    </w:div>
    <w:div w:id="1925452678">
      <w:bodyDiv w:val="1"/>
      <w:marLeft w:val="0"/>
      <w:marRight w:val="0"/>
      <w:marTop w:val="0"/>
      <w:marBottom w:val="0"/>
      <w:divBdr>
        <w:top w:val="none" w:sz="0" w:space="0" w:color="auto"/>
        <w:left w:val="none" w:sz="0" w:space="0" w:color="auto"/>
        <w:bottom w:val="none" w:sz="0" w:space="0" w:color="auto"/>
        <w:right w:val="none" w:sz="0" w:space="0" w:color="auto"/>
      </w:divBdr>
    </w:div>
    <w:div w:id="1941254094">
      <w:bodyDiv w:val="1"/>
      <w:marLeft w:val="0"/>
      <w:marRight w:val="0"/>
      <w:marTop w:val="0"/>
      <w:marBottom w:val="0"/>
      <w:divBdr>
        <w:top w:val="none" w:sz="0" w:space="0" w:color="auto"/>
        <w:left w:val="none" w:sz="0" w:space="0" w:color="auto"/>
        <w:bottom w:val="none" w:sz="0" w:space="0" w:color="auto"/>
        <w:right w:val="none" w:sz="0" w:space="0" w:color="auto"/>
      </w:divBdr>
      <w:divsChild>
        <w:div w:id="188763601">
          <w:marLeft w:val="0"/>
          <w:marRight w:val="0"/>
          <w:marTop w:val="0"/>
          <w:marBottom w:val="0"/>
          <w:divBdr>
            <w:top w:val="none" w:sz="0" w:space="0" w:color="auto"/>
            <w:left w:val="none" w:sz="0" w:space="0" w:color="auto"/>
            <w:bottom w:val="none" w:sz="0" w:space="0" w:color="auto"/>
            <w:right w:val="none" w:sz="0" w:space="0" w:color="auto"/>
          </w:divBdr>
        </w:div>
        <w:div w:id="2101556901">
          <w:marLeft w:val="0"/>
          <w:marRight w:val="0"/>
          <w:marTop w:val="0"/>
          <w:marBottom w:val="0"/>
          <w:divBdr>
            <w:top w:val="none" w:sz="0" w:space="0" w:color="auto"/>
            <w:left w:val="none" w:sz="0" w:space="0" w:color="auto"/>
            <w:bottom w:val="none" w:sz="0" w:space="0" w:color="auto"/>
            <w:right w:val="none" w:sz="0" w:space="0" w:color="auto"/>
          </w:divBdr>
        </w:div>
      </w:divsChild>
    </w:div>
    <w:div w:id="1941838220">
      <w:bodyDiv w:val="1"/>
      <w:marLeft w:val="0"/>
      <w:marRight w:val="0"/>
      <w:marTop w:val="0"/>
      <w:marBottom w:val="0"/>
      <w:divBdr>
        <w:top w:val="none" w:sz="0" w:space="0" w:color="auto"/>
        <w:left w:val="none" w:sz="0" w:space="0" w:color="auto"/>
        <w:bottom w:val="none" w:sz="0" w:space="0" w:color="auto"/>
        <w:right w:val="none" w:sz="0" w:space="0" w:color="auto"/>
      </w:divBdr>
    </w:div>
    <w:div w:id="1959294732">
      <w:bodyDiv w:val="1"/>
      <w:marLeft w:val="0"/>
      <w:marRight w:val="0"/>
      <w:marTop w:val="0"/>
      <w:marBottom w:val="0"/>
      <w:divBdr>
        <w:top w:val="none" w:sz="0" w:space="0" w:color="auto"/>
        <w:left w:val="none" w:sz="0" w:space="0" w:color="auto"/>
        <w:bottom w:val="none" w:sz="0" w:space="0" w:color="auto"/>
        <w:right w:val="none" w:sz="0" w:space="0" w:color="auto"/>
      </w:divBdr>
    </w:div>
    <w:div w:id="1959868485">
      <w:bodyDiv w:val="1"/>
      <w:marLeft w:val="0"/>
      <w:marRight w:val="0"/>
      <w:marTop w:val="0"/>
      <w:marBottom w:val="0"/>
      <w:divBdr>
        <w:top w:val="none" w:sz="0" w:space="0" w:color="auto"/>
        <w:left w:val="none" w:sz="0" w:space="0" w:color="auto"/>
        <w:bottom w:val="none" w:sz="0" w:space="0" w:color="auto"/>
        <w:right w:val="none" w:sz="0" w:space="0" w:color="auto"/>
      </w:divBdr>
    </w:div>
    <w:div w:id="2010716900">
      <w:bodyDiv w:val="1"/>
      <w:marLeft w:val="0"/>
      <w:marRight w:val="0"/>
      <w:marTop w:val="0"/>
      <w:marBottom w:val="0"/>
      <w:divBdr>
        <w:top w:val="none" w:sz="0" w:space="0" w:color="auto"/>
        <w:left w:val="none" w:sz="0" w:space="0" w:color="auto"/>
        <w:bottom w:val="none" w:sz="0" w:space="0" w:color="auto"/>
        <w:right w:val="none" w:sz="0" w:space="0" w:color="auto"/>
      </w:divBdr>
    </w:div>
    <w:div w:id="2018844123">
      <w:bodyDiv w:val="1"/>
      <w:marLeft w:val="0"/>
      <w:marRight w:val="0"/>
      <w:marTop w:val="0"/>
      <w:marBottom w:val="0"/>
      <w:divBdr>
        <w:top w:val="none" w:sz="0" w:space="0" w:color="auto"/>
        <w:left w:val="none" w:sz="0" w:space="0" w:color="auto"/>
        <w:bottom w:val="none" w:sz="0" w:space="0" w:color="auto"/>
        <w:right w:val="none" w:sz="0" w:space="0" w:color="auto"/>
      </w:divBdr>
    </w:div>
    <w:div w:id="2020617788">
      <w:bodyDiv w:val="1"/>
      <w:marLeft w:val="0"/>
      <w:marRight w:val="0"/>
      <w:marTop w:val="0"/>
      <w:marBottom w:val="0"/>
      <w:divBdr>
        <w:top w:val="none" w:sz="0" w:space="0" w:color="auto"/>
        <w:left w:val="none" w:sz="0" w:space="0" w:color="auto"/>
        <w:bottom w:val="none" w:sz="0" w:space="0" w:color="auto"/>
        <w:right w:val="none" w:sz="0" w:space="0" w:color="auto"/>
      </w:divBdr>
    </w:div>
    <w:div w:id="2029409818">
      <w:bodyDiv w:val="1"/>
      <w:marLeft w:val="0"/>
      <w:marRight w:val="0"/>
      <w:marTop w:val="0"/>
      <w:marBottom w:val="0"/>
      <w:divBdr>
        <w:top w:val="none" w:sz="0" w:space="0" w:color="auto"/>
        <w:left w:val="none" w:sz="0" w:space="0" w:color="auto"/>
        <w:bottom w:val="none" w:sz="0" w:space="0" w:color="auto"/>
        <w:right w:val="none" w:sz="0" w:space="0" w:color="auto"/>
      </w:divBdr>
    </w:div>
    <w:div w:id="2048984431">
      <w:bodyDiv w:val="1"/>
      <w:marLeft w:val="0"/>
      <w:marRight w:val="0"/>
      <w:marTop w:val="0"/>
      <w:marBottom w:val="0"/>
      <w:divBdr>
        <w:top w:val="none" w:sz="0" w:space="0" w:color="auto"/>
        <w:left w:val="none" w:sz="0" w:space="0" w:color="auto"/>
        <w:bottom w:val="none" w:sz="0" w:space="0" w:color="auto"/>
        <w:right w:val="none" w:sz="0" w:space="0" w:color="auto"/>
      </w:divBdr>
    </w:div>
    <w:div w:id="2070574130">
      <w:bodyDiv w:val="1"/>
      <w:marLeft w:val="0"/>
      <w:marRight w:val="0"/>
      <w:marTop w:val="0"/>
      <w:marBottom w:val="0"/>
      <w:divBdr>
        <w:top w:val="none" w:sz="0" w:space="0" w:color="auto"/>
        <w:left w:val="none" w:sz="0" w:space="0" w:color="auto"/>
        <w:bottom w:val="none" w:sz="0" w:space="0" w:color="auto"/>
        <w:right w:val="none" w:sz="0" w:space="0" w:color="auto"/>
      </w:divBdr>
    </w:div>
    <w:div w:id="2086148253">
      <w:bodyDiv w:val="1"/>
      <w:marLeft w:val="0"/>
      <w:marRight w:val="0"/>
      <w:marTop w:val="0"/>
      <w:marBottom w:val="0"/>
      <w:divBdr>
        <w:top w:val="none" w:sz="0" w:space="0" w:color="auto"/>
        <w:left w:val="none" w:sz="0" w:space="0" w:color="auto"/>
        <w:bottom w:val="none" w:sz="0" w:space="0" w:color="auto"/>
        <w:right w:val="none" w:sz="0" w:space="0" w:color="auto"/>
      </w:divBdr>
    </w:div>
    <w:div w:id="2087802009">
      <w:bodyDiv w:val="1"/>
      <w:marLeft w:val="0"/>
      <w:marRight w:val="0"/>
      <w:marTop w:val="0"/>
      <w:marBottom w:val="0"/>
      <w:divBdr>
        <w:top w:val="none" w:sz="0" w:space="0" w:color="auto"/>
        <w:left w:val="none" w:sz="0" w:space="0" w:color="auto"/>
        <w:bottom w:val="none" w:sz="0" w:space="0" w:color="auto"/>
        <w:right w:val="none" w:sz="0" w:space="0" w:color="auto"/>
      </w:divBdr>
    </w:div>
    <w:div w:id="2104035673">
      <w:bodyDiv w:val="1"/>
      <w:marLeft w:val="0"/>
      <w:marRight w:val="0"/>
      <w:marTop w:val="0"/>
      <w:marBottom w:val="0"/>
      <w:divBdr>
        <w:top w:val="none" w:sz="0" w:space="0" w:color="auto"/>
        <w:left w:val="none" w:sz="0" w:space="0" w:color="auto"/>
        <w:bottom w:val="none" w:sz="0" w:space="0" w:color="auto"/>
        <w:right w:val="none" w:sz="0" w:space="0" w:color="auto"/>
      </w:divBdr>
    </w:div>
    <w:div w:id="2134788524">
      <w:bodyDiv w:val="1"/>
      <w:marLeft w:val="0"/>
      <w:marRight w:val="0"/>
      <w:marTop w:val="0"/>
      <w:marBottom w:val="0"/>
      <w:divBdr>
        <w:top w:val="none" w:sz="0" w:space="0" w:color="auto"/>
        <w:left w:val="none" w:sz="0" w:space="0" w:color="auto"/>
        <w:bottom w:val="none" w:sz="0" w:space="0" w:color="auto"/>
        <w:right w:val="none" w:sz="0" w:space="0" w:color="auto"/>
      </w:divBdr>
      <w:divsChild>
        <w:div w:id="1422262549">
          <w:marLeft w:val="0"/>
          <w:marRight w:val="0"/>
          <w:marTop w:val="0"/>
          <w:marBottom w:val="0"/>
          <w:divBdr>
            <w:top w:val="none" w:sz="0" w:space="0" w:color="auto"/>
            <w:left w:val="none" w:sz="0" w:space="0" w:color="auto"/>
            <w:bottom w:val="none" w:sz="0" w:space="0" w:color="auto"/>
            <w:right w:val="none" w:sz="0" w:space="0" w:color="auto"/>
          </w:divBdr>
          <w:divsChild>
            <w:div w:id="1886678309">
              <w:marLeft w:val="0"/>
              <w:marRight w:val="0"/>
              <w:marTop w:val="0"/>
              <w:marBottom w:val="0"/>
              <w:divBdr>
                <w:top w:val="none" w:sz="0" w:space="0" w:color="auto"/>
                <w:left w:val="none" w:sz="0" w:space="0" w:color="auto"/>
                <w:bottom w:val="none" w:sz="0" w:space="0" w:color="auto"/>
                <w:right w:val="none" w:sz="0" w:space="0" w:color="auto"/>
              </w:divBdr>
              <w:divsChild>
                <w:div w:id="303900998">
                  <w:marLeft w:val="0"/>
                  <w:marRight w:val="0"/>
                  <w:marTop w:val="0"/>
                  <w:marBottom w:val="0"/>
                  <w:divBdr>
                    <w:top w:val="none" w:sz="0" w:space="0" w:color="auto"/>
                    <w:left w:val="none" w:sz="0" w:space="0" w:color="auto"/>
                    <w:bottom w:val="none" w:sz="0" w:space="0" w:color="auto"/>
                    <w:right w:val="none" w:sz="0" w:space="0" w:color="auto"/>
                  </w:divBdr>
                  <w:divsChild>
                    <w:div w:id="58093743">
                      <w:marLeft w:val="0"/>
                      <w:marRight w:val="0"/>
                      <w:marTop w:val="0"/>
                      <w:marBottom w:val="0"/>
                      <w:divBdr>
                        <w:top w:val="none" w:sz="0" w:space="0" w:color="auto"/>
                        <w:left w:val="none" w:sz="0" w:space="0" w:color="auto"/>
                        <w:bottom w:val="none" w:sz="0" w:space="0" w:color="auto"/>
                        <w:right w:val="none" w:sz="0" w:space="0" w:color="auto"/>
                      </w:divBdr>
                      <w:divsChild>
                        <w:div w:id="912735213">
                          <w:marLeft w:val="0"/>
                          <w:marRight w:val="0"/>
                          <w:marTop w:val="0"/>
                          <w:marBottom w:val="0"/>
                          <w:divBdr>
                            <w:top w:val="none" w:sz="0" w:space="0" w:color="auto"/>
                            <w:left w:val="none" w:sz="0" w:space="0" w:color="auto"/>
                            <w:bottom w:val="none" w:sz="0" w:space="0" w:color="auto"/>
                            <w:right w:val="none" w:sz="0" w:space="0" w:color="auto"/>
                          </w:divBdr>
                          <w:divsChild>
                            <w:div w:id="1276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mariscal@istjb.edu.e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antur@istb.edu.e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nmariscal@istb.edu.ec"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smariscal@ucvv.edu.pe"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E"/>
              <a:t>Publicaciòn</a:t>
            </a:r>
            <a:r>
              <a:rPr lang="es-PE" baseline="0"/>
              <a:t> de artìculos por paìses</a:t>
            </a:r>
            <a:endParaRPr lang="es-P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spPr>
            <a:solidFill>
              <a:schemeClr val="accent1"/>
            </a:solidFill>
            <a:ln>
              <a:noFill/>
            </a:ln>
            <a:effectLst/>
          </c:spPr>
          <c:invertIfNegative val="0"/>
          <c:cat>
            <c:strRef>
              <c:f>Hoja1!$E$35:$E$41</c:f>
              <c:strCache>
                <c:ptCount val="7"/>
                <c:pt idx="0">
                  <c:v>Chile</c:v>
                </c:pt>
                <c:pt idx="1">
                  <c:v>España</c:v>
                </c:pt>
                <c:pt idx="2">
                  <c:v>Mèxico</c:v>
                </c:pt>
                <c:pt idx="3">
                  <c:v>Colombia</c:v>
                </c:pt>
                <c:pt idx="4">
                  <c:v>Perù</c:v>
                </c:pt>
                <c:pt idx="5">
                  <c:v>Costa Rica</c:v>
                </c:pt>
                <c:pt idx="6">
                  <c:v>Brasil</c:v>
                </c:pt>
              </c:strCache>
            </c:strRef>
          </c:cat>
          <c:val>
            <c:numRef>
              <c:f>Hoja1!$F$35:$F$41</c:f>
              <c:numCache>
                <c:formatCode>General</c:formatCode>
                <c:ptCount val="7"/>
                <c:pt idx="0">
                  <c:v>1</c:v>
                </c:pt>
                <c:pt idx="1">
                  <c:v>4</c:v>
                </c:pt>
                <c:pt idx="2">
                  <c:v>4</c:v>
                </c:pt>
                <c:pt idx="3">
                  <c:v>1</c:v>
                </c:pt>
                <c:pt idx="4">
                  <c:v>1</c:v>
                </c:pt>
                <c:pt idx="5">
                  <c:v>1</c:v>
                </c:pt>
                <c:pt idx="6">
                  <c:v>1</c:v>
                </c:pt>
              </c:numCache>
            </c:numRef>
          </c:val>
          <c:extLst>
            <c:ext xmlns:c16="http://schemas.microsoft.com/office/drawing/2014/chart" uri="{C3380CC4-5D6E-409C-BE32-E72D297353CC}">
              <c16:uniqueId val="{00000000-7301-4EFE-8BAF-497FB8D8C4D9}"/>
            </c:ext>
          </c:extLst>
        </c:ser>
        <c:dLbls>
          <c:showLegendKey val="0"/>
          <c:showVal val="0"/>
          <c:showCatName val="0"/>
          <c:showSerName val="0"/>
          <c:showPercent val="0"/>
          <c:showBubbleSize val="0"/>
        </c:dLbls>
        <c:gapWidth val="219"/>
        <c:overlap val="-27"/>
        <c:axId val="840244432"/>
        <c:axId val="840239024"/>
      </c:barChart>
      <c:catAx>
        <c:axId val="84024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39024"/>
        <c:crosses val="autoZero"/>
        <c:auto val="1"/>
        <c:lblAlgn val="ctr"/>
        <c:lblOffset val="100"/>
        <c:noMultiLvlLbl val="0"/>
      </c:catAx>
      <c:valAx>
        <c:axId val="84023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4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E"/>
              <a:t>Publicaciòn</a:t>
            </a:r>
            <a:r>
              <a:rPr lang="es-PE" baseline="0"/>
              <a:t> de artìculos por año</a:t>
            </a:r>
            <a:endParaRPr lang="es-P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spPr>
            <a:solidFill>
              <a:schemeClr val="accent1"/>
            </a:solidFill>
            <a:ln>
              <a:noFill/>
            </a:ln>
            <a:effectLst/>
          </c:spPr>
          <c:invertIfNegative val="0"/>
          <c:cat>
            <c:strRef>
              <c:f>Hoja1!$D$8:$D$12</c:f>
              <c:strCache>
                <c:ptCount val="5"/>
                <c:pt idx="0">
                  <c:v>a2016</c:v>
                </c:pt>
                <c:pt idx="1">
                  <c:v>b2017</c:v>
                </c:pt>
                <c:pt idx="2">
                  <c:v>c2018</c:v>
                </c:pt>
                <c:pt idx="3">
                  <c:v>d2019</c:v>
                </c:pt>
                <c:pt idx="4">
                  <c:v>e2020</c:v>
                </c:pt>
              </c:strCache>
            </c:strRef>
          </c:cat>
          <c:val>
            <c:numRef>
              <c:f>Hoja1!$E$8:$E$12</c:f>
              <c:numCache>
                <c:formatCode>General</c:formatCode>
                <c:ptCount val="5"/>
                <c:pt idx="0">
                  <c:v>1</c:v>
                </c:pt>
                <c:pt idx="1">
                  <c:v>1</c:v>
                </c:pt>
                <c:pt idx="2">
                  <c:v>3</c:v>
                </c:pt>
                <c:pt idx="3">
                  <c:v>7</c:v>
                </c:pt>
                <c:pt idx="4">
                  <c:v>1</c:v>
                </c:pt>
              </c:numCache>
            </c:numRef>
          </c:val>
          <c:extLst>
            <c:ext xmlns:c16="http://schemas.microsoft.com/office/drawing/2014/chart" uri="{C3380CC4-5D6E-409C-BE32-E72D297353CC}">
              <c16:uniqueId val="{00000000-5D96-41B5-B5C5-319983D0EF96}"/>
            </c:ext>
          </c:extLst>
        </c:ser>
        <c:dLbls>
          <c:showLegendKey val="0"/>
          <c:showVal val="0"/>
          <c:showCatName val="0"/>
          <c:showSerName val="0"/>
          <c:showPercent val="0"/>
          <c:showBubbleSize val="0"/>
        </c:dLbls>
        <c:gapWidth val="219"/>
        <c:overlap val="-27"/>
        <c:axId val="679406512"/>
        <c:axId val="679406928"/>
      </c:barChart>
      <c:catAx>
        <c:axId val="67940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79406928"/>
        <c:crosses val="autoZero"/>
        <c:auto val="1"/>
        <c:lblAlgn val="ctr"/>
        <c:lblOffset val="100"/>
        <c:noMultiLvlLbl val="0"/>
      </c:catAx>
      <c:valAx>
        <c:axId val="67940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79406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E"/>
              <a:t>Artìculos</a:t>
            </a:r>
            <a:r>
              <a:rPr lang="es-PE" baseline="0"/>
              <a:t> que presentan objetivos</a:t>
            </a:r>
            <a:endParaRPr lang="es-P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spPr>
            <a:solidFill>
              <a:schemeClr val="accent1"/>
            </a:solidFill>
            <a:ln>
              <a:noFill/>
            </a:ln>
            <a:effectLst/>
          </c:spPr>
          <c:invertIfNegative val="0"/>
          <c:cat>
            <c:strRef>
              <c:f>Hoja1!$E$22:$E$23</c:f>
              <c:strCache>
                <c:ptCount val="2"/>
                <c:pt idx="0">
                  <c:v>Presentan objetivos</c:v>
                </c:pt>
                <c:pt idx="1">
                  <c:v>No presentan objetivos</c:v>
                </c:pt>
              </c:strCache>
            </c:strRef>
          </c:cat>
          <c:val>
            <c:numRef>
              <c:f>Hoja1!$F$22:$F$23</c:f>
              <c:numCache>
                <c:formatCode>General</c:formatCode>
                <c:ptCount val="2"/>
                <c:pt idx="0">
                  <c:v>11</c:v>
                </c:pt>
                <c:pt idx="1">
                  <c:v>2</c:v>
                </c:pt>
              </c:numCache>
            </c:numRef>
          </c:val>
          <c:extLst>
            <c:ext xmlns:c16="http://schemas.microsoft.com/office/drawing/2014/chart" uri="{C3380CC4-5D6E-409C-BE32-E72D297353CC}">
              <c16:uniqueId val="{00000000-758F-4ABC-AFFD-A1A40199E6E4}"/>
            </c:ext>
          </c:extLst>
        </c:ser>
        <c:dLbls>
          <c:showLegendKey val="0"/>
          <c:showVal val="0"/>
          <c:showCatName val="0"/>
          <c:showSerName val="0"/>
          <c:showPercent val="0"/>
          <c:showBubbleSize val="0"/>
        </c:dLbls>
        <c:gapWidth val="219"/>
        <c:overlap val="-27"/>
        <c:axId val="840240688"/>
        <c:axId val="840239856"/>
      </c:barChart>
      <c:catAx>
        <c:axId val="84024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39856"/>
        <c:crosses val="autoZero"/>
        <c:auto val="1"/>
        <c:lblAlgn val="ctr"/>
        <c:lblOffset val="100"/>
        <c:noMultiLvlLbl val="0"/>
      </c:catAx>
      <c:valAx>
        <c:axId val="84023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40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E"/>
              <a:t>Artìculos</a:t>
            </a:r>
            <a:r>
              <a:rPr lang="es-PE" baseline="0"/>
              <a:t> por tipo de investigaciòn</a:t>
            </a:r>
            <a:endParaRPr lang="es-P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spPr>
            <a:solidFill>
              <a:schemeClr val="accent1"/>
            </a:solidFill>
            <a:ln>
              <a:noFill/>
            </a:ln>
            <a:effectLst/>
          </c:spPr>
          <c:invertIfNegative val="0"/>
          <c:cat>
            <c:strRef>
              <c:f>Hoja1!$E$14:$E$18</c:f>
              <c:strCache>
                <c:ptCount val="5"/>
                <c:pt idx="0">
                  <c:v>Exploratorio</c:v>
                </c:pt>
                <c:pt idx="1">
                  <c:v>Descriptivo</c:v>
                </c:pt>
                <c:pt idx="2">
                  <c:v>Aplicativo</c:v>
                </c:pt>
                <c:pt idx="3">
                  <c:v>Cualitativo</c:v>
                </c:pt>
                <c:pt idx="4">
                  <c:v>Mixto</c:v>
                </c:pt>
              </c:strCache>
            </c:strRef>
          </c:cat>
          <c:val>
            <c:numRef>
              <c:f>Hoja1!$F$14:$F$18</c:f>
              <c:numCache>
                <c:formatCode>General</c:formatCode>
                <c:ptCount val="5"/>
                <c:pt idx="0">
                  <c:v>1</c:v>
                </c:pt>
                <c:pt idx="1">
                  <c:v>3</c:v>
                </c:pt>
                <c:pt idx="2">
                  <c:v>5</c:v>
                </c:pt>
                <c:pt idx="3">
                  <c:v>2</c:v>
                </c:pt>
                <c:pt idx="4">
                  <c:v>2</c:v>
                </c:pt>
              </c:numCache>
            </c:numRef>
          </c:val>
          <c:extLst>
            <c:ext xmlns:c16="http://schemas.microsoft.com/office/drawing/2014/chart" uri="{C3380CC4-5D6E-409C-BE32-E72D297353CC}">
              <c16:uniqueId val="{00000000-BFBF-41E1-B120-2F18E9160400}"/>
            </c:ext>
          </c:extLst>
        </c:ser>
        <c:dLbls>
          <c:showLegendKey val="0"/>
          <c:showVal val="0"/>
          <c:showCatName val="0"/>
          <c:showSerName val="0"/>
          <c:showPercent val="0"/>
          <c:showBubbleSize val="0"/>
        </c:dLbls>
        <c:gapWidth val="219"/>
        <c:overlap val="-27"/>
        <c:axId val="840235696"/>
        <c:axId val="840238608"/>
      </c:barChart>
      <c:catAx>
        <c:axId val="84023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38608"/>
        <c:crosses val="autoZero"/>
        <c:auto val="1"/>
        <c:lblAlgn val="ctr"/>
        <c:lblOffset val="100"/>
        <c:noMultiLvlLbl val="0"/>
      </c:catAx>
      <c:valAx>
        <c:axId val="84023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35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PE"/>
              <a:t>Artìculos</a:t>
            </a:r>
            <a:r>
              <a:rPr lang="es-PE" baseline="0"/>
              <a:t> segun resultados</a:t>
            </a:r>
            <a:endParaRPr lang="es-P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spPr>
            <a:solidFill>
              <a:schemeClr val="accent1"/>
            </a:solidFill>
            <a:ln>
              <a:noFill/>
            </a:ln>
            <a:effectLst/>
          </c:spPr>
          <c:invertIfNegative val="0"/>
          <c:cat>
            <c:strRef>
              <c:f>Hoja1!$E$28:$E$30</c:f>
              <c:strCache>
                <c:ptCount val="3"/>
                <c:pt idx="0">
                  <c:v>Percepciòn positiva</c:v>
                </c:pt>
                <c:pt idx="1">
                  <c:v>Mejora el aprendizaje</c:v>
                </c:pt>
                <c:pt idx="2">
                  <c:v>Percepciòn poco significativa</c:v>
                </c:pt>
              </c:strCache>
            </c:strRef>
          </c:cat>
          <c:val>
            <c:numRef>
              <c:f>Hoja1!$F$28:$F$30</c:f>
              <c:numCache>
                <c:formatCode>General</c:formatCode>
                <c:ptCount val="3"/>
                <c:pt idx="0">
                  <c:v>8</c:v>
                </c:pt>
                <c:pt idx="1">
                  <c:v>3</c:v>
                </c:pt>
                <c:pt idx="2">
                  <c:v>2</c:v>
                </c:pt>
              </c:numCache>
            </c:numRef>
          </c:val>
          <c:extLst>
            <c:ext xmlns:c16="http://schemas.microsoft.com/office/drawing/2014/chart" uri="{C3380CC4-5D6E-409C-BE32-E72D297353CC}">
              <c16:uniqueId val="{00000000-5DD1-483C-A21D-F09E9AF4F4AE}"/>
            </c:ext>
          </c:extLst>
        </c:ser>
        <c:dLbls>
          <c:showLegendKey val="0"/>
          <c:showVal val="0"/>
          <c:showCatName val="0"/>
          <c:showSerName val="0"/>
          <c:showPercent val="0"/>
          <c:showBubbleSize val="0"/>
        </c:dLbls>
        <c:gapWidth val="219"/>
        <c:overlap val="-27"/>
        <c:axId val="840254832"/>
        <c:axId val="840236528"/>
      </c:barChart>
      <c:catAx>
        <c:axId val="84025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36528"/>
        <c:crosses val="autoZero"/>
        <c:auto val="1"/>
        <c:lblAlgn val="ctr"/>
        <c:lblOffset val="100"/>
        <c:noMultiLvlLbl val="0"/>
      </c:catAx>
      <c:valAx>
        <c:axId val="84023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84025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7</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8</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9</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10</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11</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12</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13</b:RefOrder>
  </b:Source>
  <b:Source>
    <b:Tag>Her17</b:Tag>
    <b:SourceType>Book</b:SourceType>
    <b:Guid>{60940630-245A-409A-848A-7724BE628233}</b:Guid>
    <b:Author>
      <b:Author>
        <b:Corporate>Hernan &amp; Rodríguez</b:Corporate>
      </b:Author>
    </b:Author>
    <b:Title>Introducción a la Administración</b:Title>
    <b:Year>2017</b:Year>
    <b:RefOrder>14</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15</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16</b:RefOrder>
  </b:Source>
  <b:Source>
    <b:Tag>Mar11</b:Tag>
    <b:SourceType>Book</b:SourceType>
    <b:Guid>{42C6EF5A-0BFC-4664-B38D-732F23DB49E8}</b:Guid>
    <b:Title>Definición de mercado</b:Title>
    <b:Year>2011</b:Year>
    <b:Author>
      <b:Author>
        <b:Corporate>Farber &amp; Bonta </b:Corporate>
      </b:Author>
    </b:Author>
    <b:RefOrder>17</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18</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19</b:RefOrder>
  </b:Source>
  <b:Source>
    <b:Tag>Mol16</b:Tag>
    <b:SourceType>Report</b:SourceType>
    <b:Guid>{E28D6592-14C9-4E7E-B09F-43BCF193EEDC}</b:Guid>
    <b:Author>
      <b:Author>
        <b:Corporate>Molina &amp; Sanchéz</b:Corporate>
      </b:Author>
    </b:Author>
    <b:Title>Acceso al Financiamiento</b:Title>
    <b:Year>2016</b:Year>
    <b:RefOrder>20</b:RefOrder>
  </b:Source>
  <b:Source>
    <b:Tag>Men08</b:Tag>
    <b:SourceType>Report</b:SourceType>
    <b:Guid>{2FB51B59-AEC5-4C58-B267-E8A0B5911D96}</b:Guid>
    <b:Author>
      <b:Author>
        <b:NameList>
          <b:Person>
            <b:Last>Mendéz</b:Last>
          </b:Person>
        </b:NameList>
      </b:Author>
    </b:Author>
    <b:Title>Crecimiento de las Pymes</b:Title>
    <b:Year>2008</b:Year>
    <b:RefOrder>21</b:RefOrder>
  </b:Source>
  <b:Source>
    <b:Tag>Gob19</b:Tag>
    <b:SourceType>InternetSite</b:SourceType>
    <b:Guid>{E0E0B36F-046E-47EC-A3C0-52D183ED77F6}</b:Guid>
    <b:Author>
      <b:Author>
        <b:NameList>
          <b:Person>
            <b:Last>Maná</b:Last>
            <b:First>Gobierno</b:First>
            <b:Middle>Autónomo Descentralizado del canttón La</b:Middle>
          </b:Person>
        </b:NameList>
      </b:Author>
    </b:Author>
    <b:Title>Registro de la Propiedad La Maná</b:Title>
    <b:Year>2019</b:Year>
    <b:Month>05</b:Month>
    <b:URL>https://lamana.gob.ec/https-lamana-gob-ec-registro-de-la-propiedad-l-m/</b:URL>
    <b:RefOrder>22</b:RefOrder>
  </b:Source>
  <b:Source>
    <b:Tag>Min</b:Tag>
    <b:SourceType>InternetSite</b:SourceType>
    <b:Guid>{A087AF9A-690E-413C-B753-5030ECE8E85D}</b:Guid>
    <b:Author>
      <b:Author>
        <b:NameList>
          <b:Person>
            <b:Last>Justicia</b:Last>
            <b:First>Ministerio</b:First>
            <b:Middle>de</b:Middle>
          </b:Person>
        </b:NameList>
      </b:Author>
    </b:Author>
    <b:Title>Ministerio de Justicia</b:Title>
    <b:URL>https://www.mjusticia.gob.es/ca/ciudadania/registros/propiedad-mercantiles/registro-propiedad#:~:text=25%20de%20mayo.-,Funciones%20del%20Registro%20de%20la%20Propiedad.,y%20bienes%20de%20dominio%20p%C3%BAblico.</b:URL>
    <b:RefOrder>23</b:RefOrder>
  </b:Source>
  <b:Source>
    <b:Tag>Ele19</b:Tag>
    <b:SourceType>InternetSite</b:SourceType>
    <b:Guid>{BBE64A9A-C11B-463E-9D3F-E65105FF4FA4}</b:Guid>
    <b:Author>
      <b:Author>
        <b:NameList>
          <b:Person>
            <b:Last>Trujilllo</b:Last>
            <b:First>Elena</b:First>
          </b:Person>
        </b:NameList>
      </b:Author>
    </b:Author>
    <b:Title>Economipedia</b:Title>
    <b:Year>2019</b:Year>
    <b:Month>12</b:Month>
    <b:Day>17</b:Day>
    <b:URL>https://economipedia.com/definiciones/registro-de-la-propiedad.html</b:URL>
    <b:RefOrder>24</b:RefOrder>
  </b:Source>
  <b:Source>
    <b:Tag>Reg23</b:Tag>
    <b:SourceType>InternetSite</b:SourceType>
    <b:Guid>{A1F6801D-E4C8-4D52-BC32-55C89960E24D}</b:Guid>
    <b:Author>
      <b:Author>
        <b:NameList>
          <b:Person>
            <b:Last>Ecuador</b:Last>
            <b:First>Registro</b:First>
            <b:Middle>de la Propiedad</b:Middle>
          </b:Person>
        </b:NameList>
      </b:Author>
    </b:Author>
    <b:Title>Wikipedia</b:Title>
    <b:Year>2023</b:Year>
    <b:Month>02</b:Month>
    <b:Day>23</b:Day>
    <b:URL>https://es.wikipedia.org/wiki/Registro_de_la_propiedad</b:URL>
    <b:RefOrder>25</b:RefOrder>
  </b:Source>
  <b:Source>
    <b:Tag>UTP23</b:Tag>
    <b:SourceType>InternetSite</b:SourceType>
    <b:Guid>{C3903599-4459-490D-9CB6-1A3EA52EA145}</b:Guid>
    <b:Title>UNIVERSIDAD TECNOLÓGICA DEL PERU</b:Title>
    <b:Year>2023</b:Year>
    <b:Author>
      <b:Author>
        <b:NameList>
          <b:Person>
            <b:Last>UTP</b:Last>
          </b:Person>
        </b:NameList>
      </b:Author>
    </b:Author>
    <b:InternetSiteTitle>UNIVERSIDAD TECNOLÓGICA DEL PERU</b:InternetSiteTitle>
    <b:Month>07</b:Month>
    <b:Day>11</b:Day>
    <b:URL>https://www.utp.edu.pe/blog/que-son-habilidades-blandas</b:URL>
    <b:RefOrder>1</b:RefOrder>
  </b:Source>
  <b:Source>
    <b:Tag>Isa23</b:Tag>
    <b:SourceType>InternetSite</b:SourceType>
    <b:Guid>{7AC84A61-3036-4FAB-AFD6-C62F34BA70EB}</b:Guid>
    <b:Author>
      <b:Author>
        <b:NameList>
          <b:Person>
            <b:Last>Reyes</b:Last>
            <b:First>Isabel</b:First>
          </b:Person>
        </b:NameList>
      </b:Author>
    </b:Author>
    <b:Title>CognosOnline</b:Title>
    <b:InternetSiteTitle>CognosOnline</b:InternetSiteTitle>
    <b:Year>2023</b:Year>
    <b:Month>04</b:Month>
    <b:Day>07</b:Day>
    <b:URL>https://cognosonline.com/co/blog/habilidades-blandas/</b:URL>
    <b:RefOrder>3</b:RefOrder>
  </b:Source>
  <b:Source>
    <b:Tag>POL23</b:Tag>
    <b:SourceType>InternetSite</b:SourceType>
    <b:Guid>{5CA9EE9C-8C46-4D90-842F-4869BF875F4F}</b:Guid>
    <b:Author>
      <b:Author>
        <b:NameList>
          <b:Person>
            <b:Last>POLIVERSO</b:Last>
          </b:Person>
        </b:NameList>
      </b:Author>
    </b:Author>
    <b:Title>POLIVERSO</b:Title>
    <b:InternetSiteTitle>POLIVERSO</b:InternetSiteTitle>
    <b:Year>2023</b:Year>
    <b:Month>09</b:Month>
    <b:Day>05</b:Day>
    <b:URL>https://www.poli.edu.co/blog/poliverso/cuales-son-las-habilidades-blandas-mas-solicitadas-en-el-ambito-laboral</b:URL>
    <b:RefOrder>4</b:RefOrder>
  </b:Source>
  <b:Source>
    <b:Tag>Rau231</b:Tag>
    <b:SourceType>InternetSite</b:SourceType>
    <b:Guid>{1FA901A6-C339-4262-A681-B67AE40BFE89}</b:Guid>
    <b:Title>Dpersonas</b:Title>
    <b:Year>2023</b:Year>
    <b:Author>
      <b:Author>
        <b:NameList>
          <b:Person>
            <b:Last>Castro</b:Last>
            <b:First>Raul</b:First>
          </b:Person>
        </b:NameList>
      </b:Author>
    </b:Author>
    <b:InternetSiteTitle>Dpersonas</b:InternetSiteTitle>
    <b:Month>12</b:Month>
    <b:Day>30</b:Day>
    <b:URL>https://dpersonas.com/2020/01/31/habilidades-blandas-que-son-y-por-que-son-importantes/</b:URL>
    <b:RefOrder>5</b:RefOrder>
  </b:Source>
  <b:Source>
    <b:Tag>ICR23</b:Tag>
    <b:SourceType>InternetSite</b:SourceType>
    <b:Guid>{4B9511C6-7147-49C3-837E-22EDCEBBE076}</b:Guid>
    <b:Author>
      <b:Author>
        <b:Corporate>ICR EVOLUTION </b:Corporate>
      </b:Author>
    </b:Author>
    <b:Year>2023</b:Year>
    <b:Month>07</b:Month>
    <b:Day>31</b:Day>
    <b:URL>https://icr-evolution.com/blog/como-desarrollar-las-habilidades-blandas-o-soft-skills/</b:URL>
    <b:RefOrder>6</b:RefOrder>
  </b:Source>
  <b:Source>
    <b:Tag>Rau23</b:Tag>
    <b:SourceType>InternetSite</b:SourceType>
    <b:Guid>{127520D9-8F95-4888-A8A5-22C871C7B2FF}</b:Guid>
    <b:Author>
      <b:Author>
        <b:NameList>
          <b:Person>
            <b:Last>Castro</b:Last>
            <b:First>Raul</b:First>
          </b:Person>
        </b:NameList>
      </b:Author>
    </b:Author>
    <b:Title>dpersonas</b:Title>
    <b:Year>2023</b:Year>
    <b:Month>08</b:Month>
    <b:Day>27</b:Day>
    <b:URL>https://dpersonas.com/2020/01/31/habilidades-blandas-que-son-y-por-que-son-importantes/</b:URL>
    <b:RefOrder>2</b:RefOrder>
  </b:Source>
  <b:Source>
    <b:Tag>Com18</b:Tag>
    <b:SourceType>JournalArticle</b:SourceType>
    <b:Guid>{D5003345-D3E8-401A-85B0-A029A2485F5D}</b:Guid>
    <b:Title>Sistemas de gestión de la calidad y desempeño: importancia de las prácticas de gestión del conocimiento y de I+D</b:Title>
    <b:JournalName>Revista Europea de Dirección y Economía de la Empresa</b:JournalName>
    <b:Year>2018</b:Year>
    <b:Pages>123-134</b:Pages>
    <b:Author>
      <b:Author>
        <b:NameList>
          <b:Person>
            <b:Last>Comisión</b:Last>
            <b:First>C</b:First>
          </b:Person>
          <b:Person>
            <b:Last>Boronat</b:Last>
            <b:First>M</b:First>
          </b:Person>
          <b:Person>
            <b:Last>Villar</b:Last>
            <b:First>A</b:First>
          </b:Person>
          <b:Person>
            <b:Last>Puig</b:Last>
            <b:First>A</b:First>
          </b:Person>
        </b:NameList>
      </b:Author>
    </b:Author>
    <b:RefOrder>1</b:RefOrder>
  </b:Source>
  <b:Source>
    <b:Tag>Con17</b:Tag>
    <b:SourceType>JournalArticle</b:SourceType>
    <b:Guid>{D036607A-4917-4685-B08C-F1164829BF6D}</b:Guid>
    <b:Title>Modelación, simulación y automatización de procesos en la gestión de servicios académicos universitarios</b:Title>
    <b:JournalName>3c Tecnología</b:JournalName>
    <b:Year>2017</b:Year>
    <b:Pages>32-51</b:Pages>
    <b:Author>
      <b:Author>
        <b:NameList>
          <b:Person>
            <b:Last>Congacha</b:Last>
            <b:First>A</b:First>
          </b:Person>
          <b:Person>
            <b:Last>García</b:Last>
            <b:First>V</b:First>
          </b:Person>
        </b:NameList>
      </b:Author>
    </b:Author>
    <b:RefOrder>2</b:RefOrder>
  </b:Source>
  <b:Source>
    <b:Tag>Par181</b:Tag>
    <b:SourceType>JournalArticle</b:SourceType>
    <b:Guid>{B357EABD-11B5-4912-8012-96F20A22816F}</b:Guid>
    <b:Title>Calidad en los procesos educativos mediados por tecnología</b:Title>
    <b:JournalName>Espacios</b:JournalName>
    <b:Year>2018</b:Year>
    <b:Pages>6-17</b:Pages>
    <b:Author>
      <b:Author>
        <b:NameList>
          <b:Person>
            <b:Last>Parra</b:Last>
            <b:First>K</b:First>
          </b:Person>
          <b:Person>
            <b:Last>Espinoza</b:Last>
            <b:First>Y</b:First>
          </b:Person>
          <b:Person>
            <b:Last>López</b:Last>
            <b:First>M</b:First>
          </b:Person>
        </b:NameList>
      </b:Author>
    </b:Author>
    <b:RefOrder>3</b:RefOrder>
  </b:Source>
  <b:Source>
    <b:Tag>Álv19</b:Tag>
    <b:SourceType>JournalArticle</b:SourceType>
    <b:Guid>{521C9717-1C74-49C4-9339-CF6F29FCE9BA}</b:Guid>
    <b:Title>Procedimiento para la evaluación de la calidad del proceso de investigación en la universidad ecuatoriana</b:Title>
    <b:JournalName>Revista Dilemas Contemporáneos: Educación, Política y Valores</b:JournalName>
    <b:Year>2019</b:Year>
    <b:Pages>1-14</b:Pages>
    <b:Author>
      <b:Author>
        <b:NameList>
          <b:Person>
            <b:Last>Álvarez</b:Last>
            <b:First>G</b:First>
          </b:Person>
          <b:Person>
            <b:Last>Romero</b:Last>
            <b:First>A</b:First>
          </b:Person>
          <b:Person>
            <b:Last>Luzuriaga</b:Last>
            <b:First>M</b:First>
          </b:Person>
          <b:Person>
            <b:Last>Alfonso</b:Last>
            <b:First>I</b:First>
          </b:Person>
        </b:NameList>
      </b:Author>
    </b:Author>
    <b:RefOrder>4</b:RefOrder>
  </b:Source>
  <b:Source>
    <b:Tag>Car01</b:Tag>
    <b:SourceType>Book</b:SourceType>
    <b:Guid>{B6D9F06E-4147-425F-BEE1-D076F569D161}</b:Guid>
    <b:Title>Gestión de Procesos</b:Title>
    <b:Year>2001</b:Year>
    <b:City>Santiago</b:City>
    <b:Publisher>Editorial Evoluciona S.A.</b:Publisher>
    <b:Author>
      <b:Author>
        <b:NameList>
          <b:Person>
            <b:Last>Carrasco</b:Last>
            <b:First>J</b:First>
          </b:Person>
        </b:NameList>
      </b:Author>
    </b:Author>
    <b:RefOrder>5</b:RefOrder>
  </b:Source>
  <b:Source>
    <b:Tag>Ham16</b:Tag>
    <b:SourceType>Book</b:SourceType>
    <b:Guid>{37D3C5C2-5C87-443C-B379-03330484ACF4}</b:Guid>
    <b:Title>La Agenda</b:Title>
    <b:Year>2016</b:Year>
    <b:City>Barcelona</b:City>
    <b:Publisher>Deusto</b:Publisher>
    <b:Author>
      <b:Author>
        <b:NameList>
          <b:Person>
            <b:Last>Hammer</b:Last>
            <b:First>M</b:First>
          </b:Person>
        </b:NameList>
      </b:Author>
    </b:Author>
    <b:RefOrder>6</b:RefOrder>
  </b:Source>
  <b:Source>
    <b:Tag>Cre18</b:Tag>
    <b:SourceType>JournalArticle</b:SourceType>
    <b:Guid>{30360FD5-0986-4F34-957F-9FC257CE4B16}</b:Guid>
    <b:Title>Indicadores claves para dirección universitaria</b:Title>
    <b:JournalName>Estrategia y Gestión Universitaria</b:JournalName>
    <b:Year>2018</b:Year>
    <b:Pages>102-111</b:Pages>
    <b:Author>
      <b:Author>
        <b:NameList>
          <b:Person>
            <b:Last>Crespo</b:Last>
            <b:First>E</b:First>
          </b:Person>
          <b:Person>
            <b:Last>Castellanos</b:Last>
            <b:First>J</b:First>
          </b:Person>
          <b:Person>
            <b:Last>Mesa</b:Last>
            <b:First>G</b:First>
          </b:Person>
        </b:NameList>
      </b:Author>
    </b:Author>
    <b:RefOrder>7</b:RefOrder>
  </b:Source>
  <b:Source>
    <b:Tag>CEA17</b:Tag>
    <b:SourceType>Book</b:SourceType>
    <b:Guid>{98736A98-2621-4303-B4CD-58D68F9851B5}</b:Guid>
    <b:Author>
      <b:Author>
        <b:Corporate>CEAACES</b:Corporate>
      </b:Author>
    </b:Author>
    <b:Title>Primeras ideas sobre las direcciones principales para la construcción del modelo de evaluación futuro para los institutos superiores técnicos y tecnológicos (ISTT</b:Title>
    <b:Year>2017</b:Year>
    <b:City>Quito</b:City>
    <b:Publisher>Ed. CEAACES</b:Publisher>
    <b:RefOrder>17</b:RefOrder>
  </b:Source>
  <b:Source>
    <b:Tag>CEA15</b:Tag>
    <b:SourceType>Book</b:SourceType>
    <b:Guid>{E848A394-325B-43FF-93CE-0984E377B3F6}</b:Guid>
    <b:Author>
      <b:Author>
        <b:Corporate>CEAACES</b:Corporate>
      </b:Author>
    </b:Author>
    <b:Title>Modelo de Evaluación Institucional de Universidades y Escuelas Politécnica</b:Title>
    <b:Year>2015</b:Year>
    <b:City>Quito</b:City>
    <b:Publisher>Ed. CEAACES</b:Publisher>
    <b:RefOrder>18</b:RefOrder>
  </b:Source>
  <b:Source>
    <b:Tag>Gor83</b:Tag>
    <b:SourceType>Book</b:SourceType>
    <b:Guid>{F41B0613-73E6-4783-B288-220DB4A7775F}</b:Guid>
    <b:Title>Factor analysis 2º Edition</b:Title>
    <b:Year>1983</b:Year>
    <b:City>New Jersey</b:City>
    <b:Publisher>Lawrence Erlbaum Associates, Inc</b:Publisher>
    <b:Author>
      <b:Author>
        <b:NameList>
          <b:Person>
            <b:Last>Gorsuch</b:Last>
            <b:First>R</b:First>
          </b:Person>
        </b:NameList>
      </b:Author>
    </b:Author>
    <b:RefOrder>19</b:RefOrder>
  </b:Source>
  <b:Source>
    <b:Tag>Gor97</b:Tag>
    <b:SourceType>JournalArticle</b:SourceType>
    <b:Guid>{07D813D3-3801-4B45-9DF3-F973383F65A0}</b:Guid>
    <b:Title> Exploratory factor analysis: its role in item analysis</b:Title>
    <b:Year>1997</b:Year>
    <b:Author>
      <b:Author>
        <b:NameList>
          <b:Person>
            <b:Last>Gorsuch</b:Last>
            <b:First>R</b:First>
          </b:Person>
        </b:NameList>
      </b:Author>
    </b:Author>
    <b:JournalName>Journal Pers Asses</b:JournalName>
    <b:Pages>532-560</b:Pages>
    <b:RefOrder>20</b:RefOrder>
  </b:Source>
  <b:Source>
    <b:Tag>Pet03</b:Tag>
    <b:SourceType>Book</b:SourceType>
    <b:Guid>{A2050203-77F9-4DC2-9F15-2ED12658710B}</b:Guid>
    <b:Title>Making sense of factor analysis</b:Title>
    <b:Year>203</b:Year>
    <b:Author>
      <b:Author>
        <b:NameList>
          <b:Person>
            <b:Last>Pett</b:Last>
            <b:First>M</b:First>
          </b:Person>
          <b:Person>
            <b:Last>Lackey</b:Last>
            <b:First>N</b:First>
          </b:Person>
          <b:Person>
            <b:Last>Sullivan</b:Last>
            <b:First>J</b:First>
          </b:Person>
        </b:NameList>
      </b:Author>
    </b:Author>
    <b:City>Oaks</b:City>
    <b:Publisher>Sage Ed.</b:Publisher>
    <b:RefOrder>21</b:RefOrder>
  </b:Source>
  <b:Source>
    <b:Tag>Hai09</b:Tag>
    <b:SourceType>Book</b:SourceType>
    <b:Guid>{03A65806-A2D8-4729-9A05-C550F567FD70}</b:Guid>
    <b:Title>Multivariate data analysis, 7º edition</b:Title>
    <b:Year>2009</b:Year>
    <b:City>New Jersey</b:City>
    <b:Publisher>Prentice-Hall</b:Publisher>
    <b:Author>
      <b:Author>
        <b:NameList>
          <b:Person>
            <b:Last>Hair</b:Last>
            <b:First>J</b:First>
          </b:Person>
          <b:Person>
            <b:Last>Black</b:Last>
            <b:First>W</b:First>
          </b:Person>
          <b:Person>
            <b:Last>Babin</b:Last>
            <b:First>B</b:First>
          </b:Person>
        </b:NameList>
      </b:Author>
    </b:Author>
    <b:RefOrder>22</b:RefOrder>
  </b:Source>
  <b:Source>
    <b:Tag>Nag91</b:Tag>
    <b:SourceType>JournalArticle</b:SourceType>
    <b:Guid>{60E07DEC-90E7-49F8-8BFD-7682F5706EFE}</b:Guid>
    <b:Title>A note on the general definition of the coefficient of determination</b:Title>
    <b:Year>1991</b:Year>
    <b:JournalName>Biometrika</b:JournalName>
    <b:Pages>691-692</b:Pages>
    <b:Author>
      <b:Author>
        <b:NameList>
          <b:Person>
            <b:Last>Nagelkerke</b:Last>
            <b:First>N</b:First>
          </b:Person>
        </b:NameList>
      </b:Author>
    </b:Author>
    <b:RefOrder>23</b:RefOrder>
  </b:Source>
  <b:Source>
    <b:Tag>Lor16</b:Tag>
    <b:SourceType>Book</b:SourceType>
    <b:Guid>{CB66F561-5B54-40BC-95E1-C856B1191E6A}</b:Guid>
    <b:Title>El control de gestión estratégico</b:Title>
    <b:Year>2016</b:Year>
    <b:City>Bogotá</b:City>
    <b:Publisher>Ed. Alfaomega</b:Publisher>
    <b:Author>
      <b:Author>
        <b:NameList>
          <b:Person>
            <b:Last>Lorino</b:Last>
            <b:First>P</b:First>
          </b:Person>
        </b:NameList>
      </b:Author>
    </b:Author>
    <b:RefOrder>8</b:RefOrder>
  </b:Source>
  <b:Source>
    <b:Tag>Bra09</b:Tag>
    <b:SourceType>Book</b:SourceType>
    <b:Guid>{5F21EEB8-DB8E-4941-BCF0-CB60E9ED15AA}</b:Guid>
    <b:Title>Gestión de Procesos con Responsabilidad Social</b:Title>
    <b:Year>2009</b:Year>
    <b:Author>
      <b:Author>
        <b:NameList>
          <b:Person>
            <b:Last>Bravo</b:Last>
            <b:First>J</b:First>
          </b:Person>
        </b:NameList>
      </b:Author>
    </b:Author>
    <b:City>Santiago de Chile</b:City>
    <b:Publisher>Editorial Evoluciona S.A.</b:Publisher>
    <b:RefOrder>9</b:RefOrder>
  </b:Source>
  <b:Source>
    <b:Tag>Pri96</b:Tag>
    <b:SourceType>Book</b:SourceType>
    <b:Guid>{50BA4F82-B25B-42BC-BC9F-691FF5E5EC89}</b:Guid>
    <b:Title>El fin de las certidumbres</b:Title>
    <b:Year>1996</b:Year>
    <b:City>Santiago de Chile</b:City>
    <b:Publisher>Ed. Andrés Bello</b:Publisher>
    <b:Author>
      <b:Author>
        <b:NameList>
          <b:Person>
            <b:Last>Prigonine</b:Last>
            <b:First>I</b:First>
          </b:Person>
        </b:NameList>
      </b:Author>
    </b:Author>
    <b:RefOrder>10</b:RefOrder>
  </b:Source>
  <b:Source>
    <b:Tag>Jim181</b:Tag>
    <b:SourceType>JournalArticle</b:SourceType>
    <b:Guid>{735E4B08-D0A2-4145-874C-0B153ED7DBED}</b:Guid>
    <b:Title>Modelo de gestión por procesos en las universidades del Ecuador</b:Title>
    <b:Year>2018</b:Year>
    <b:Author>
      <b:Author>
        <b:NameList>
          <b:Person>
            <b:Last>Jiménez</b:Last>
            <b:First>W</b:First>
          </b:Person>
          <b:Person>
            <b:Last>Gallardo</b:Last>
            <b:First>W</b:First>
          </b:Person>
          <b:Person>
            <b:Last>Ortiz</b:Last>
            <b:First>W</b:First>
          </b:Person>
        </b:NameList>
      </b:Author>
    </b:Author>
    <b:JournalName>Revista científica Ciencia Tecnología</b:JournalName>
    <b:Pages>221-231</b:Pages>
    <b:RefOrder>11</b:RefOrder>
  </b:Source>
  <b:Source>
    <b:Tag>Pep11</b:Tag>
    <b:SourceType>JournalArticle</b:SourceType>
    <b:Guid>{3D8FC304-F924-414A-B9DA-6E8770985930}</b:Guid>
    <b:Title>Definición de gestión por procesos</b:Title>
    <b:JournalName>Medwave</b:JournalName>
    <b:Year>2011</b:Year>
    <b:Pages>1-3</b:Pages>
    <b:Author>
      <b:Author>
        <b:NameList>
          <b:Person>
            <b:Last>Pepper</b:Last>
            <b:First>S</b:First>
          </b:Person>
        </b:NameList>
      </b:Author>
    </b:Author>
    <b:RefOrder>12</b:RefOrder>
  </b:Source>
  <b:Source>
    <b:Tag>Cad20</b:Tag>
    <b:SourceType>Book</b:SourceType>
    <b:Guid>{6AD4391C-6BDD-49A5-AD2D-F1C55B9019F5}</b:Guid>
    <b:Title>Indicadores para la gestión de la calidad en la educación superior ecuatoriana</b:Title>
    <b:Year>2020</b:Year>
    <b:City>Cuenca</b:City>
    <b:Publisher>Editor Cedia</b:Publisher>
    <b:Author>
      <b:Author>
        <b:NameList>
          <b:Person>
            <b:Last>Cadena</b:Last>
            <b:First>S</b:First>
          </b:Person>
          <b:Person>
            <b:Last>García</b:Last>
            <b:First>I</b:First>
          </b:Person>
          <b:Person>
            <b:Last>Gualli</b:Last>
            <b:First>T</b:First>
          </b:Person>
          <b:Person>
            <b:Last>García</b:Last>
            <b:First>J</b:First>
          </b:Person>
          <b:Person>
            <b:Last>Loza</b:Last>
            <b:First>E</b:First>
          </b:Person>
          <b:Person>
            <b:Last>Padilla</b:Last>
            <b:First>R</b:First>
          </b:Person>
          <b:Person>
            <b:Last>Pérez</b:Last>
            <b:First>A</b:First>
          </b:Person>
          <b:Person>
            <b:Last>Ort´</b:Last>
          </b:Person>
          <b:Person>
            <b:Last>Ortiz</b:Last>
            <b:First>J</b:First>
          </b:Person>
          <b:Person>
            <b:Last>Segura</b:Last>
            <b:First>M</b:First>
          </b:Person>
        </b:NameList>
      </b:Author>
    </b:Author>
    <b:RefOrder>13</b:RefOrder>
  </b:Source>
  <b:Source>
    <b:Tag>Kec14</b:Tag>
    <b:SourceType>JournalArticle</b:SourceType>
    <b:Guid>{BAF84780-2B5A-432B-A6E9-89C4177815F5}</b:Guid>
    <b:Title>Quality Assurance in the European Higher Education Area</b:Title>
    <b:Year>2014</b:Year>
    <b:Author>
      <b:Author>
        <b:NameList>
          <b:Person>
            <b:Last>Kecetep</b:Last>
            <b:First>I</b:First>
          </b:Person>
          <b:Person>
            <b:Last>Ozkan</b:Last>
            <b:First>I</b:First>
          </b:Person>
        </b:NameList>
      </b:Author>
    </b:Author>
    <b:JournalName>Social and Behavioral Sciences</b:JournalName>
    <b:Pages>660-664</b:Pages>
    <b:RefOrder>14</b:RefOrder>
  </b:Source>
  <b:Source>
    <b:Tag>CAC21</b:Tag>
    <b:SourceType>Book</b:SourceType>
    <b:Guid>{6216F8CA-4805-4F8C-8172-5BE2ECD3085E}</b:Guid>
    <b:Author>
      <b:Author>
        <b:Corporate>CACES</b:Corporate>
      </b:Author>
    </b:Author>
    <b:Title>Introducción al modelo de evaluación externa con fines de acreditación para los Institutos Superiores Técnicos y Tecnológicos</b:Title>
    <b:Year>2021</b:Year>
    <b:City>Quito</b:City>
    <b:Publisher>Ed. Caces</b:Publisher>
    <b:RefOrder>15</b:RefOrder>
  </b:Source>
  <b:Source>
    <b:Tag>CEA16</b:Tag>
    <b:SourceType>Book</b:SourceType>
    <b:Guid>{B0B7221B-E01F-4EFC-8185-9B9122793FB7}</b:Guid>
    <b:Author>
      <b:Author>
        <b:Corporate>CEAACES</b:Corporate>
      </b:Author>
    </b:Author>
    <b:Title>Informe final de la evaluación del entorno de aprendizaje de los institutos superiores técnicos y tecnológicos</b:Title>
    <b:Year>2016</b:Year>
    <b:City>Quito</b:City>
    <b:Publisher>Consejo de Evaluación, Acreditación y Aseguramiento de la Calidad de la Educación Superior</b:Publisher>
    <b:RefOrder>16</b:RefOrder>
  </b:Source>
  <b:Source>
    <b:Tag>Per16</b:Tag>
    <b:SourceType>JournalArticle</b:SourceType>
    <b:Guid>{908E5DB6-3DE8-4C9D-9D01-32A007571EE2}</b:Guid>
    <b:Author>
      <b:Author>
        <b:NameList>
          <b:Person>
            <b:Last>Perdomo</b:Last>
            <b:First>William</b:First>
          </b:Person>
        </b:NameList>
      </b:Author>
    </b:Author>
    <b:Title>Ideas y reflexiones para comprender la metodología Flipped Classroom</b:Title>
    <b:JournalName>Revista Virtual Universidad Católica del Norte</b:JournalName>
    <b:Year>2016</b:Year>
    <b:Pages>143-161</b:Pages>
    <b:Volume>50</b:Volume>
    <b:URL>https://www.redalyc.org/pdf/1942/194250865009.pdf</b:URL>
    <b:RefOrder>1</b:RefOrder>
  </b:Source>
  <b:Source>
    <b:Tag>Gon19</b:Tag>
    <b:SourceType>JournalArticle</b:SourceType>
    <b:Guid>{8C9BAD08-D71C-4374-A647-A418E48824F9}</b:Guid>
    <b:Author>
      <b:Author>
        <b:NameList>
          <b:Person>
            <b:Last>González</b:Last>
            <b:First>María</b:First>
          </b:Person>
          <b:Person>
            <b:Last>Huerta</b:Last>
            <b:First>Pablo</b:First>
          </b:Person>
        </b:NameList>
      </b:Author>
    </b:Author>
    <b:Title>Experiencia del aula invertida para promover estudiantes prosumidores del nivel superior</b:Title>
    <b:JournalName>RIED. Revista Iberoamericana de Educación a Distancia</b:JournalName>
    <b:Year>2019</b:Year>
    <b:Pages>1-7</b:Pages>
    <b:Volume>22</b:Volume>
    <b:Issue>2</b:Issue>
    <b:DOI>https://doi.org/10.5944/ried.22.2.23065</b:DOI>
    <b:RefOrder>2</b:RefOrder>
  </b:Source>
  <b:Source>
    <b:Tag>Bas18</b:Tag>
    <b:SourceType>JournalArticle</b:SourceType>
    <b:Guid>{9438CE05-9F40-417F-AF38-B0FFBEEE779F}</b:Guid>
    <b:Author>
      <b:Author>
        <b:NameList>
          <b:Person>
            <b:Last>Basso</b:Last>
            <b:First>Matilde</b:First>
          </b:Person>
          <b:Person>
            <b:Last>Bravo</b:Last>
            <b:First>Mario</b:First>
          </b:Person>
          <b:Person>
            <b:Last>Castro</b:Last>
            <b:First>Antonella</b:First>
          </b:Person>
          <b:Person>
            <b:Last>Moraga</b:Last>
            <b:First>César</b:First>
          </b:Person>
        </b:NameList>
      </b:Author>
    </b:Author>
    <b:Title>Propuesta de modelo tecnológico para Flipped Classroom (T-FliC) en educación superior</b:Title>
    <b:JournalName>Revista Electrónica Educare</b:JournalName>
    <b:Year>2018</b:Year>
    <b:Pages>1-8</b:Pages>
    <b:Volume>22</b:Volume>
    <b:Issue>2</b:Issue>
    <b:DOI>10.15359/ree.22-2.2</b:DOI>
    <b:RefOrder>3</b:RefOrder>
  </b:Source>
  <b:Source>
    <b:Tag>Agu17</b:Tag>
    <b:SourceType>JournalArticle</b:SourceType>
    <b:Guid>{D350A143-9193-4791-B301-BA78363CB488}</b:Guid>
    <b:Author>
      <b:Author>
        <b:NameList>
          <b:Person>
            <b:Last>Aguilera</b:Last>
            <b:First>Cristian</b:First>
          </b:Person>
          <b:Person>
            <b:Last>Manzano</b:Last>
            <b:First>Ana</b:First>
          </b:Person>
          <b:Person>
            <b:Last>Martínez</b:Last>
            <b:First>Inés</b:First>
          </b:Person>
          <b:Person>
            <b:Last>Lozano</b:Last>
            <b:First>Marìa</b:First>
          </b:Person>
          <b:Person>
            <b:Last>Casiano </b:Last>
            <b:First>Carla</b:First>
          </b:Person>
        </b:NameList>
      </b:Author>
    </b:Author>
    <b:Title>El modelo flipped classroom</b:Title>
    <b:Year>2017</b:Year>
    <b:JournalName>International Journal of Developmental and Educational Psychology</b:JournalName>
    <b:Pages>261-266</b:Pages>
    <b:DOI>https://doi.org/10.17060/ijodaep.2017.n1.v4.1055</b:DOI>
    <b:RefOrder>4</b:RefOrder>
  </b:Source>
  <b:Source>
    <b:Tag>Mad18</b:Tag>
    <b:SourceType>JournalArticle</b:SourceType>
    <b:Guid>{40FBBA06-F695-4255-BBB7-6124A662F627}</b:Guid>
    <b:Author>
      <b:Author>
        <b:NameList>
          <b:Person>
            <b:Last>Madrid</b:Last>
            <b:First>Elva</b:First>
          </b:Person>
          <b:Person>
            <b:Last>Angulo</b:Last>
            <b:First>Joel</b:First>
          </b:Person>
          <b:Person>
            <b:Last>Prieto</b:Last>
            <b:First>Manuel</b:First>
          </b:Person>
          <b:Person>
            <b:Last>Fernández</b:Last>
            <b:First>María</b:First>
          </b:Person>
          <b:Person>
            <b:Last>Olivares</b:Last>
            <b:First>Karen</b:First>
          </b:Person>
        </b:NameList>
      </b:Author>
    </b:Author>
    <b:Title>Implementación de aula invertida en un curso propedéutico de habilidad matemática en bachillerato</b:Title>
    <b:JournalName>Apertura</b:JournalName>
    <b:Year>2018</b:Year>
    <b:Pages>1-7</b:Pages>
    <b:Volume>10</b:Volume>
    <b:Issue>1</b:Issue>
    <b:DOI>10.18381/Ap.v10n1.1149</b:DOI>
    <b:RefOrder>5</b:RefOrder>
  </b:Source>
  <b:Source>
    <b:Tag>Agu19</b:Tag>
    <b:SourceType>JournalArticle</b:SourceType>
    <b:Guid>{5E691F22-CD13-4796-B520-1B4A39005079}</b:Guid>
    <b:Author>
      <b:Author>
        <b:NameList>
          <b:Person>
            <b:Last>Aguayo</b:Last>
            <b:First>Margarita</b:First>
          </b:Person>
          <b:Person>
            <b:Last>Bravo</b:Last>
            <b:First>Mario</b:First>
          </b:Person>
          <b:Person>
            <b:Last>Nocetti</b:Last>
            <b:First>Alejandra</b:First>
          </b:Person>
          <b:Person>
            <b:Last>Concha</b:Last>
            <b:First>Lucy</b:First>
          </b:Person>
          <b:Person>
            <b:Last>Aburto </b:Last>
            <b:First>Raquel</b:First>
          </b:Person>
        </b:NameList>
      </b:Author>
    </b:Author>
    <b:Title>Perspectiva estudiantil del modelo pedagógico flipped classroom o aula invertida en el aprendizaje del inglés como lengua extranjera</b:Title>
    <b:JournalName>Revista Educación</b:JournalName>
    <b:Year>2019</b:Year>
    <b:Pages>1-7</b:Pages>
    <b:Volume>43</b:Volume>
    <b:Issue>1</b:Issue>
    <b:DOI>https://doi.org/10.15517/revedu.v43i1.31529</b:DOI>
    <b:RefOrder>6</b:RefOrder>
  </b:Source>
  <b:Source>
    <b:Tag>Bla16</b:Tag>
    <b:SourceType>JournalArticle</b:SourceType>
    <b:Guid>{C100240A-B3B6-4A05-9A42-981E8DAFB261}</b:Guid>
    <b:Title>La clase invertida y el uso de vídeos de software educativo en la formación inicial del profesorado. Estudio cualitativo</b:Title>
    <b:JournalName>Revista d'innovació educativa</b:JournalName>
    <b:Year>2016</b:Year>
    <b:Pages>1-18</b:Pages>
    <b:Volume>17</b:Volume>
    <b:URL>https://www.redalyc.org/jatsRepo/3495/349551247003/349551247003.pdf</b:URL>
    <b:Author>
      <b:Author>
        <b:NameList>
          <b:Person>
            <b:Last>Blasco</b:Last>
            <b:First>Ana</b:First>
          </b:Person>
          <b:Person>
            <b:Last> Lorenzo</b:Last>
            <b:First>Juan</b:First>
          </b:Person>
          <b:Person>
            <b:Last>Sarsa</b:Last>
            <b:First>Javier</b:First>
          </b:Person>
        </b:NameList>
      </b:Author>
    </b:Author>
    <b:RefOrder>7</b:RefOrder>
  </b:Source>
  <b:Source>
    <b:Tag>Arr18</b:Tag>
    <b:SourceType>JournalArticle</b:SourceType>
    <b:Guid>{DE1CA79C-5898-471D-8B61-460CC81F7E0B}</b:Guid>
    <b:Author>
      <b:Author>
        <b:NameList>
          <b:Person>
            <b:Last>Arráez</b:Last>
            <b:First>Graciela</b:First>
          </b:Person>
          <b:Person>
            <b:Last>Lorenzo</b:Last>
            <b:First>Alejandro</b:First>
          </b:Person>
          <b:Person>
            <b:Last>Gómez</b:Last>
            <b:First>Marcos</b:First>
          </b:Person>
          <b:Person>
            <b:Last>Lorenzo</b:Last>
            <b:First>Gonzalo</b:First>
          </b:Person>
        </b:NameList>
      </b:Author>
    </b:Author>
    <b:Title>La clase invertida en la educación superior: percepciones del alumnado</b:Title>
    <b:JournalName>International Journal of Developmental and Educational Psychology</b:JournalName>
    <b:Year>2018</b:Year>
    <b:Pages>1-7</b:Pages>
    <b:Volume>2</b:Volume>
    <b:Issue>1</b:Issue>
    <b:URL>http://www.redalyc.org/articulo.oa?id=349856003016</b:URL>
    <b:RefOrder>8</b:RefOrder>
  </b:Source>
  <b:Source>
    <b:Tag>Gav19</b:Tag>
    <b:SourceType>JournalArticle</b:SourceType>
    <b:Guid>{A3EF413F-4975-4DDD-A8B3-FA8E69FFF81D}</b:Guid>
    <b:Title>Percepción de la estrategia aula invertida en escenarios universitarios</b:Title>
    <b:JournalName>Revista mexicana de investigación educativa</b:JournalName>
    <b:Year>2019</b:Year>
    <b:Pages>1-7</b:Pages>
    <b:Volume>24</b:Volume>
    <b:Issue>81</b:Issue>
    <b:URL>https://www.redalyc.org/jatsRepo/140/14062583011/html/index.html</b:URL>
    <b:Author>
      <b:Author>
        <b:NameList>
          <b:Person>
            <b:Last>Gaviria</b:Last>
            <b:First>Diana</b:First>
          </b:Person>
          <b:Person>
            <b:Last>Arango </b:Last>
            <b:First>Juan</b:First>
          </b:Person>
          <b:Person>
            <b:Last>Valencia</b:Last>
            <b:First>Alejandro</b:First>
          </b:Person>
          <b:Person>
            <b:Last>Bran</b:Last>
            <b:First>Lemy</b:First>
          </b:Person>
        </b:NameList>
      </b:Author>
    </b:Author>
    <b:RefOrder>9</b:RefOrder>
  </b:Source>
  <b:Source>
    <b:Tag>Mar191</b:Tag>
    <b:SourceType>JournalArticle</b:SourceType>
    <b:Guid>{454211F8-D1A1-47F1-8825-A3B29A1BF902}</b:Guid>
    <b:Author>
      <b:Author>
        <b:NameList>
          <b:Person>
            <b:Last>Martínez</b:Last>
            <b:First>Melissa</b:First>
          </b:Person>
        </b:NameList>
      </b:Author>
    </b:Author>
    <b:Title>El modelo pedagógico de clase invertida para mejorar el aprendizaje del idioma inglés</b:Title>
    <b:JournalName>Investigación Valdizana</b:JournalName>
    <b:Year>2019</b:Year>
    <b:Pages>1-7</b:Pages>
    <b:Volume>13</b:Volume>
    <b:Issue>4</b:Issue>
    <b:DOI>https://doi.org/10.33554/riv.13.4.486</b:DOI>
    <b:RefOrder>10</b:RefOrder>
  </b:Source>
  <b:Source>
    <b:Tag>Mat18</b:Tag>
    <b:SourceType>JournalArticle</b:SourceType>
    <b:Guid>{796F4476-437A-41C1-A727-A23101600F05}</b:Guid>
    <b:Author>
      <b:Author>
        <b:NameList>
          <b:Person>
            <b:Last>Matzumura</b:Last>
            <b:First>Juan</b:First>
          </b:Person>
          <b:Person>
            <b:Last>Gutiérrez</b:Last>
            <b:First>Hugo</b:First>
          </b:Person>
          <b:Person>
            <b:Last>Zamudio</b:Last>
            <b:First>Luisa</b:First>
          </b:Person>
          <b:Person>
            <b:Last>Zavala</b:Last>
            <b:First>Juan</b:First>
          </b:Person>
        </b:NameList>
      </b:Author>
    </b:Author>
    <b:Title>Aprendizaje invertido para la mejora y logro de metas de aprendizaje en el Curso de Metodología de la Investigación en estudiantes de universidad</b:Title>
    <b:JournalName>Revista Electrónica Educare</b:JournalName>
    <b:Year>2018</b:Year>
    <b:Pages>1-11</b:Pages>
    <b:Volume>22</b:Volume>
    <b:Issue>3</b:Issue>
    <b:URL>https://www.redalyc.org/jatsRepo/1941/194157733009/html/index.html</b:URL>
    <b:RefOrder>11</b:RefOrder>
  </b:Source>
  <b:Source>
    <b:Tag>Gar191</b:Tag>
    <b:SourceType>JournalArticle</b:SourceType>
    <b:Guid>{BBC1A209-4917-4BEE-9B6E-7F611183ACC0}</b:Guid>
    <b:Title>Flipped classroom en educación superior. Un estudio a través de relatos de alumnos</b:Title>
    <b:JournalName>Revista mexicana de investigación educativa</b:JournalName>
    <b:Year>2019</b:Year>
    <b:Pages>1-7</b:Pages>
    <b:Volume>24</b:Volume>
    <b:Issue>80</b:Issue>
    <b:Author>
      <b:Author>
        <b:NameList>
          <b:Person>
            <b:Last>García</b:Last>
            <b:First>Desireé</b:First>
          </b:Person>
          <b:Person>
            <b:Last>Cremades</b:Last>
            <b:First>Roberto</b:First>
          </b:Person>
        </b:NameList>
      </b:Author>
    </b:Author>
    <b:RefOrder>12</b:RefOrder>
  </b:Source>
  <b:Source>
    <b:Tag>Esc19</b:Tag>
    <b:SourceType>JournalArticle</b:SourceType>
    <b:Guid>{C4EBFF9F-CEFC-48B9-9932-EBDF978EA8DA}</b:Guid>
    <b:Author>
      <b:Author>
        <b:NameList>
          <b:Person>
            <b:Last>Escudero</b:Last>
            <b:First>Alexandro</b:First>
          </b:Person>
          <b:Person>
            <b:Last>Mercado</b:Last>
            <b:First>Emma</b:First>
          </b:Person>
        </b:NameList>
      </b:Author>
    </b:Author>
    <b:Title>Uso del análisis de aprendizajes en el aula invertida: una revisión sistemática</b:Title>
    <b:JournalName>Apertura (Guadalajara, Jal.)</b:JournalName>
    <b:Year>2019</b:Year>
    <b:Pages>1-7</b:Pages>
    <b:Volume>11</b:Volume>
    <b:Issue>2</b:Issue>
    <b:DOI>10.32870/Ap.v11n2.1546</b:DOI>
    <b:RefOrder>13</b:RefOrder>
  </b:Source>
  <b:Source>
    <b:Tag>Mon17</b:Tag>
    <b:SourceType>JournalArticle</b:SourceType>
    <b:Guid>{F0C706F2-B609-40E6-BDA5-40690941F3DC}</b:Guid>
    <b:Author>
      <b:Author>
        <b:NameList>
          <b:Person>
            <b:Last>Monteagudo</b:Last>
            <b:First>José</b:First>
          </b:Person>
          <b:Person>
            <b:Last>Gómez</b:Last>
            <b:First>Cosme</b:First>
          </b:Person>
          <b:Person>
            <b:Last>Miralles</b:Last>
            <b:First>Pedro</b:First>
          </b:Person>
        </b:NameList>
      </b:Author>
    </b:Author>
    <b:Title>Evaluación del diseño e implementación de la metodología flipped-classroom en la formación del profesorado de ciencias sociales</b:Title>
    <b:JournalName>Revista de Educación a Distancia</b:JournalName>
    <b:Year>2017</b:Year>
    <b:Pages>1-26</b:Pages>
    <b:Issue>55</b:Issue>
    <b:URL>https://www.redalyc.org/pdf/547/54754072007.pdf</b:URL>
    <b:RefOrder>14</b:RefOrder>
  </b:Source>
  <b:Source>
    <b:Tag>Uri20</b:Tag>
    <b:SourceType>JournalArticle</b:SourceType>
    <b:Guid>{7AB05DCA-EE95-4679-A857-0AC44BDDED32}</b:Guid>
    <b:Author>
      <b:Author>
        <b:NameList>
          <b:Person>
            <b:Last>Uribe</b:Last>
            <b:First>Alvaro</b:First>
          </b:Person>
          <b:Person>
            <b:Last> Jimenez</b:Last>
            <b:First>Georgina</b:First>
          </b:Person>
          <b:Person>
            <b:Last>Troncoso</b:Last>
            <b:First>Marcelo</b:First>
          </b:Person>
        </b:NameList>
      </b:Author>
    </b:Author>
    <b:Title>Flipped Classroom: una experiencia para fortalecer el aprendizaje en Medicina Veterinaria</b:Title>
    <b:JournalName>Educação e Pesquisa</b:JournalName>
    <b:Year>2020</b:Year>
    <b:Pages>1-20</b:Pages>
    <b:Volume>46</b:Volume>
    <b:URL>https://www.redalyc.org/jatsRepo/298/29863344028/29863344028.pdf</b:URL>
    <b:RefOrder>15</b:RefOrder>
  </b:Source>
  <b:Source>
    <b:Tag>Mar192</b:Tag>
    <b:SourceType>JournalArticle</b:SourceType>
    <b:Guid>{C4E186B9-0321-4EE1-BB28-2E0C541DDC7A}</b:Guid>
    <b:Author>
      <b:Author>
        <b:NameList>
          <b:Person>
            <b:Last>Martínez</b:Last>
            <b:First>Paulina</b:First>
          </b:Person>
          <b:Person>
            <b:Last>Armengol</b:Last>
            <b:First>Carme</b:First>
          </b:Person>
          <b:Person>
            <b:Last>Muñoz</b:Last>
            <b:First>José</b:First>
          </b:Person>
        </b:NameList>
      </b:Author>
    </b:Author>
    <b:Title>Interacciones en el aula desde prácticas pedagógicas efectivas</b:Title>
    <b:JournalName>REXE. Revista de Estudios y Experiencias en Educación</b:JournalName>
    <b:Year>2019</b:Year>
    <b:Pages>1-25</b:Pages>
    <b:Volume>18</b:Volume>
    <b:Issue>36</b:Issue>
    <b:DOI>https://doi.org/10.21703/rexe.20191836martinez13</b:DOI>
    <b:RefOrder>16</b:RefOrder>
  </b:Source>
  <b:Source>
    <b:Tag>Can19</b:Tag>
    <b:SourceType>JournalArticle</b:SourceType>
    <b:Guid>{7C0E398D-19F3-4435-A9E1-B4AA34BCAAB3}</b:Guid>
    <b:Author>
      <b:Author>
        <b:NameList>
          <b:Person>
            <b:Last>Canales</b:Last>
            <b:First>Pedro</b:First>
          </b:Person>
          <b:Person>
            <b:Last>Hernández</b:Last>
            <b:First>Asunción</b:First>
          </b:Person>
        </b:NameList>
      </b:Author>
    </b:Author>
    <b:Title>Metodología flipped classroom en la enseñanza universitaria</b:Title>
    <b:JournalName>Revista iberoamericana de educación superior</b:JournalName>
    <b:Year>2019</b:Year>
    <b:Pages>1-7</b:Pages>
    <b:Volume>10</b:Volume>
    <b:Issue>28</b:Issue>
    <b:URL>https://www.redalyc.org/jatsRepo/2991/299161102007/html/index.html</b:URL>
    <b:RefOrder>17</b:RefOrder>
  </b:Source>
</b:Sources>
</file>

<file path=customXml/itemProps1.xml><?xml version="1.0" encoding="utf-8"?>
<ds:datastoreItem xmlns:ds="http://schemas.openxmlformats.org/officeDocument/2006/customXml" ds:itemID="{01C653B3-80CC-4FA7-A910-BD849244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4960</Words>
  <Characters>27283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ESPOCH</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cazco castelli</dc:creator>
  <cp:keywords/>
  <dc:description/>
  <cp:lastModifiedBy>ingnelsonmariscal@gmail.com</cp:lastModifiedBy>
  <cp:revision>9</cp:revision>
  <cp:lastPrinted>2024-06-29T20:41:00Z</cp:lastPrinted>
  <dcterms:created xsi:type="dcterms:W3CDTF">2024-06-27T01:13:00Z</dcterms:created>
  <dcterms:modified xsi:type="dcterms:W3CDTF">2024-06-29T20:41:00Z</dcterms:modified>
</cp:coreProperties>
</file>