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3395" w14:textId="77777777" w:rsidR="00FA4544" w:rsidRPr="00BE3F55" w:rsidRDefault="00FA4544" w:rsidP="00FA4544">
      <w:pPr>
        <w:rPr>
          <w:color w:val="1F497D" w:themeColor="text2"/>
          <w:lang w:val="es-EC"/>
        </w:rPr>
      </w:pPr>
      <w:bookmarkStart w:id="0" w:name="_Hlk138623301"/>
      <w:bookmarkStart w:id="1" w:name="_Hlk138622425"/>
    </w:p>
    <w:p w14:paraId="2B6DA6F5" w14:textId="2FD46E16" w:rsidR="00FA4544" w:rsidRPr="00BE3F55" w:rsidRDefault="00DF0891" w:rsidP="00FA4544">
      <w:pPr>
        <w:ind w:left="-142"/>
        <w:rPr>
          <w:color w:val="1F497D" w:themeColor="text2"/>
          <w:sz w:val="24"/>
          <w:szCs w:val="24"/>
        </w:rPr>
      </w:pPr>
      <w:r w:rsidRPr="00BE3F55">
        <w:rPr>
          <w:noProof/>
          <w:color w:val="1F497D" w:themeColor="text2"/>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BE3F55">
        <w:rPr>
          <w:b/>
          <w:noProof/>
          <w:color w:val="1F497D" w:themeColor="text2"/>
          <w:sz w:val="40"/>
          <w:szCs w:val="24"/>
          <w:lang w:val="es-EC" w:eastAsia="es-EC"/>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43481"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" strokecolor="#002060">
                <w10:wrap anchorx="margin"/>
              </v:line>
            </w:pict>
          </mc:Fallback>
        </mc:AlternateContent>
      </w:r>
      <w:r w:rsidR="00FA4544" w:rsidRPr="00BE3F55">
        <w:rPr>
          <w:b/>
          <w:color w:val="1F497D" w:themeColor="text2"/>
          <w:sz w:val="40"/>
          <w:szCs w:val="24"/>
        </w:rPr>
        <w:t xml:space="preserve">                    E</w:t>
      </w:r>
      <w:r w:rsidR="00FA4544" w:rsidRPr="00BE3F55">
        <w:rPr>
          <w:b/>
          <w:noProof/>
          <w:color w:val="1F497D" w:themeColor="text2"/>
          <w:sz w:val="40"/>
          <w:szCs w:val="24"/>
          <w:lang w:val="es-EC" w:eastAsia="es-EC"/>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77F4BC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" strokecolor="#002060" strokeweight="3pt">
                <v:shadow on="t" color="black" opacity="22937f" origin=",.5" offset="0,.63889mm"/>
                <w10:wrap anchorx="margin"/>
              </v:line>
            </w:pict>
          </mc:Fallback>
        </mc:AlternateContent>
      </w:r>
      <w:r w:rsidR="00FA4544" w:rsidRPr="00BE3F55">
        <w:rPr>
          <w:b/>
          <w:color w:val="1F497D" w:themeColor="text2"/>
          <w:sz w:val="40"/>
          <w:szCs w:val="24"/>
        </w:rPr>
        <w:t xml:space="preserve"> </w:t>
      </w:r>
      <w:r w:rsidR="00FA4544" w:rsidRPr="00BE3F55">
        <w:rPr>
          <w:b/>
          <w:bCs/>
          <w:color w:val="1F497D" w:themeColor="text2"/>
          <w:sz w:val="24"/>
          <w:szCs w:val="24"/>
        </w:rPr>
        <w:t>Revista científica</w:t>
      </w:r>
      <w:r w:rsidR="00FA4544" w:rsidRPr="00BE3F55">
        <w:rPr>
          <w:color w:val="1F497D" w:themeColor="text2"/>
          <w:sz w:val="24"/>
          <w:szCs w:val="24"/>
        </w:rPr>
        <w:t xml:space="preserve"> </w:t>
      </w:r>
    </w:p>
    <w:p w14:paraId="46040EAE" w14:textId="38820574" w:rsidR="00AE4C59" w:rsidRPr="00BE3F55" w:rsidRDefault="00AE4C59">
      <w:pPr>
        <w:pStyle w:val="Textoindependiente"/>
        <w:rPr>
          <w:color w:val="1F497D" w:themeColor="text2"/>
          <w:sz w:val="30"/>
        </w:rPr>
      </w:pPr>
    </w:p>
    <w:p w14:paraId="64C1BC57" w14:textId="77777777" w:rsidR="007410A9" w:rsidRPr="00BE3F55" w:rsidRDefault="007410A9" w:rsidP="007410A9">
      <w:pPr>
        <w:jc w:val="center"/>
        <w:rPr>
          <w:b/>
          <w:color w:val="1F497D" w:themeColor="text2"/>
          <w:sz w:val="28"/>
          <w:szCs w:val="28"/>
        </w:rPr>
      </w:pPr>
      <w:r w:rsidRPr="00BE3F55">
        <w:rPr>
          <w:b/>
          <w:color w:val="1F497D" w:themeColor="text2"/>
          <w:sz w:val="28"/>
          <w:szCs w:val="28"/>
        </w:rPr>
        <w:t xml:space="preserve">INSUFICIENCIA NORMATIVA DEL DERECHO A LA </w:t>
      </w:r>
    </w:p>
    <w:p w14:paraId="776345C5" w14:textId="77777777" w:rsidR="007410A9" w:rsidRPr="00BE3F55" w:rsidRDefault="007410A9" w:rsidP="007410A9">
      <w:pPr>
        <w:jc w:val="center"/>
        <w:rPr>
          <w:b/>
          <w:color w:val="1F497D" w:themeColor="text2"/>
          <w:sz w:val="28"/>
          <w:szCs w:val="28"/>
        </w:rPr>
      </w:pPr>
      <w:r w:rsidRPr="00BE3F55">
        <w:rPr>
          <w:b/>
          <w:color w:val="1F497D" w:themeColor="text2"/>
          <w:sz w:val="28"/>
          <w:szCs w:val="28"/>
        </w:rPr>
        <w:t xml:space="preserve">IMAGEN EN EL CONTEXTO DE LA SOCIEDAD DIGITAL EN </w:t>
      </w:r>
    </w:p>
    <w:p w14:paraId="5C03817B" w14:textId="3678938C" w:rsidR="007410A9" w:rsidRPr="00BE3F55" w:rsidRDefault="007410A9" w:rsidP="007410A9">
      <w:pPr>
        <w:jc w:val="center"/>
        <w:rPr>
          <w:b/>
          <w:color w:val="1F497D" w:themeColor="text2"/>
          <w:sz w:val="28"/>
          <w:szCs w:val="28"/>
        </w:rPr>
      </w:pPr>
      <w:r w:rsidRPr="00BE3F55">
        <w:rPr>
          <w:b/>
          <w:color w:val="1F497D" w:themeColor="text2"/>
          <w:sz w:val="28"/>
          <w:szCs w:val="28"/>
        </w:rPr>
        <w:t>ECUADOR</w:t>
      </w:r>
    </w:p>
    <w:p w14:paraId="24B40EBE" w14:textId="3CC183A8" w:rsidR="00AE4C59" w:rsidRPr="00BE3F55" w:rsidRDefault="006F1734" w:rsidP="00137D45">
      <w:pPr>
        <w:pStyle w:val="Ttulo1"/>
        <w:spacing w:before="264" w:line="278" w:lineRule="auto"/>
        <w:rPr>
          <w:b w:val="0"/>
          <w:bCs w:val="0"/>
          <w:color w:val="1F497D" w:themeColor="text2"/>
          <w:sz w:val="24"/>
          <w:szCs w:val="24"/>
          <w:lang w:val="es-EC" w:eastAsia="es-EC"/>
        </w:rPr>
      </w:pPr>
      <w:r w:rsidRPr="00BE3F55">
        <w:rPr>
          <w:b w:val="0"/>
          <w:bCs w:val="0"/>
          <w:color w:val="1F497D" w:themeColor="text2"/>
          <w:sz w:val="24"/>
          <w:szCs w:val="24"/>
          <w:lang w:val="es-EC" w:eastAsia="es-EC"/>
        </w:rPr>
        <w:t>Pedro David Yela Bustamante</w:t>
      </w:r>
      <w:r w:rsidR="007410A9" w:rsidRPr="00BE3F55">
        <w:rPr>
          <w:b w:val="0"/>
          <w:bCs w:val="0"/>
          <w:color w:val="1F497D" w:themeColor="text2"/>
          <w:sz w:val="24"/>
          <w:szCs w:val="24"/>
          <w:lang w:val="es-EC" w:eastAsia="es-EC"/>
        </w:rPr>
        <w:t xml:space="preserve"> (1)</w:t>
      </w:r>
    </w:p>
    <w:p w14:paraId="48071206" w14:textId="77777777" w:rsidR="00AE4C59" w:rsidRPr="00BE3F55" w:rsidRDefault="00AE4C59">
      <w:pPr>
        <w:pStyle w:val="Textoindependiente"/>
        <w:rPr>
          <w:color w:val="1F497D" w:themeColor="text2"/>
        </w:rPr>
      </w:pPr>
    </w:p>
    <w:p w14:paraId="524B527C" w14:textId="50A4AD26" w:rsidR="00AE4C59" w:rsidRPr="00BE3F55" w:rsidRDefault="005C0833" w:rsidP="004F34B0">
      <w:pPr>
        <w:pStyle w:val="Ttulo2"/>
        <w:spacing w:before="188"/>
        <w:ind w:left="0" w:right="683"/>
        <w:rPr>
          <w:color w:val="1F497D" w:themeColor="text2"/>
        </w:rPr>
      </w:pPr>
      <w:r w:rsidRPr="00BE3F55">
        <w:rPr>
          <w:color w:val="1F497D" w:themeColor="text2"/>
        </w:rPr>
        <w:t>RESUMEN</w:t>
      </w:r>
    </w:p>
    <w:p w14:paraId="14325A76" w14:textId="77777777" w:rsidR="006F1734" w:rsidRPr="00BE3F55" w:rsidRDefault="006F1734" w:rsidP="004F34B0">
      <w:pPr>
        <w:spacing w:line="360" w:lineRule="auto"/>
        <w:jc w:val="both"/>
        <w:rPr>
          <w:color w:val="1F497D" w:themeColor="text2"/>
          <w:sz w:val="23"/>
          <w:szCs w:val="23"/>
        </w:rPr>
      </w:pPr>
    </w:p>
    <w:p w14:paraId="303070ED" w14:textId="59685FDC" w:rsidR="004F34B0" w:rsidRPr="00BE3F55" w:rsidRDefault="006F1734" w:rsidP="004F34B0">
      <w:pPr>
        <w:spacing w:line="360" w:lineRule="auto"/>
        <w:jc w:val="both"/>
        <w:rPr>
          <w:b/>
          <w:bCs/>
          <w:color w:val="1F497D" w:themeColor="text2"/>
          <w:sz w:val="24"/>
          <w:szCs w:val="24"/>
          <w:lang w:val="es-EC"/>
        </w:rPr>
      </w:pPr>
      <w:r w:rsidRPr="00BE3F55">
        <w:rPr>
          <w:color w:val="1F497D" w:themeColor="text2"/>
          <w:sz w:val="23"/>
          <w:szCs w:val="23"/>
        </w:rPr>
        <w:t xml:space="preserve">El presente trabajo de investigación se centró en estudiar los problemas ocasionados por el uso inadecuado de la imagen de las personas en los espacios digitales. El incremento del uso de las redes sociales ha hecho vulnerables a las personas a la apropiación no autorizada de su imagen por parte de otros debido a la falta de regulación por parte de la ley. Cómo objetivo principal se buscó evaluar y aportar solución a la problemática que mantiene la figura de la imagen dentro de la sociedad digital en el Ecuador. Se utilizaron métodos de nivel empírico como la revisión bibliográfica y estudio de casos; métodos de nivel teórico como método inductivo y lege lata, tuvo un enfoque mixto, alcance descriptivo, correlacionado y propositivo; un diseño no experimental transversal. Se realizó encuestas y entrevistas, además de una propuesta de reforma al artículo 41 de la Ley de Propiedad Intelectual y como resultado se obtuvo la apreciación de que la ausencia de regulación en cuanto a derechos de propiedad de imagen en los medios digitales deriva en el uso descontrolado y sin consentimiento de la imagen de los ciudadanos por parte de terceros. Este proceso de análisis contribuyó a enriquecer la investigación final, con el fin de respaldar su importancia y viabilidad en la protección de los derechos de imagen dentro de medios digitales en Ecuador. </w:t>
      </w:r>
      <w:r w:rsidR="005C0833" w:rsidRPr="00BE3F55">
        <w:rPr>
          <w:b/>
          <w:color w:val="1F497D" w:themeColor="text2"/>
        </w:rPr>
        <w:t>Palabras</w:t>
      </w:r>
      <w:r w:rsidR="005C0833" w:rsidRPr="00BE3F55">
        <w:rPr>
          <w:b/>
          <w:color w:val="1F497D" w:themeColor="text2"/>
          <w:spacing w:val="1"/>
        </w:rPr>
        <w:t xml:space="preserve"> </w:t>
      </w:r>
      <w:r w:rsidR="005C0833" w:rsidRPr="00BE3F55">
        <w:rPr>
          <w:b/>
          <w:color w:val="1F497D" w:themeColor="text2"/>
        </w:rPr>
        <w:t>clave:</w:t>
      </w:r>
      <w:r w:rsidR="005C0833" w:rsidRPr="00BE3F55">
        <w:rPr>
          <w:b/>
          <w:color w:val="1F497D" w:themeColor="text2"/>
          <w:spacing w:val="1"/>
        </w:rPr>
        <w:t xml:space="preserve"> </w:t>
      </w:r>
      <w:r w:rsidR="004F34B0" w:rsidRPr="00BE3F55">
        <w:rPr>
          <w:color w:val="1F497D" w:themeColor="text2"/>
          <w:sz w:val="24"/>
          <w:szCs w:val="24"/>
          <w:lang w:val="es-EC"/>
        </w:rPr>
        <w:t>Tabla de pensiones alimenticias, Reforma, Consejo de la Judicatura, Porcentajes.</w:t>
      </w:r>
    </w:p>
    <w:p w14:paraId="47601F20" w14:textId="6316073B" w:rsidR="00AE4C59" w:rsidRPr="00BE3F55" w:rsidRDefault="00DF79F7" w:rsidP="00DF79F7">
      <w:pPr>
        <w:pStyle w:val="Textoindependiente"/>
        <w:spacing w:line="276" w:lineRule="auto"/>
        <w:ind w:right="502"/>
        <w:jc w:val="both"/>
        <w:rPr>
          <w:rStyle w:val="Hipervnculo"/>
          <w:color w:val="1F497D" w:themeColor="text2"/>
          <w:u w:val="none"/>
        </w:rPr>
      </w:pPr>
      <w:r w:rsidRPr="00BE3F55">
        <w:rPr>
          <w:color w:val="1F497D" w:themeColor="text2"/>
        </w:rPr>
        <w:t>Abogada por</w:t>
      </w:r>
      <w:r w:rsidR="00167DEF" w:rsidRPr="00BE3F55">
        <w:rPr>
          <w:color w:val="1F497D" w:themeColor="text2"/>
        </w:rPr>
        <w:t xml:space="preserve"> </w:t>
      </w:r>
      <w:r w:rsidR="005C0833" w:rsidRPr="00BE3F55">
        <w:rPr>
          <w:color w:val="1F497D" w:themeColor="text2"/>
        </w:rPr>
        <w:t>l</w:t>
      </w:r>
      <w:r w:rsidR="00167DEF" w:rsidRPr="00BE3F55">
        <w:rPr>
          <w:color w:val="1F497D" w:themeColor="text2"/>
          <w:spacing w:val="3"/>
        </w:rPr>
        <w:t xml:space="preserve">a </w:t>
      </w:r>
      <w:r w:rsidR="00167DEF" w:rsidRPr="00BE3F55">
        <w:rPr>
          <w:color w:val="1F497D" w:themeColor="text2"/>
        </w:rPr>
        <w:t xml:space="preserve">Universidad </w:t>
      </w:r>
      <w:r w:rsidRPr="00BE3F55">
        <w:rPr>
          <w:color w:val="1F497D" w:themeColor="text2"/>
        </w:rPr>
        <w:t>Regional Autónoma de los Andes.</w:t>
      </w:r>
    </w:p>
    <w:p w14:paraId="33D0B2D7" w14:textId="77777777" w:rsidR="00AE4C59" w:rsidRPr="00BE3F55" w:rsidRDefault="00AE4C59">
      <w:pPr>
        <w:pStyle w:val="Textoindependiente"/>
        <w:rPr>
          <w:color w:val="1F497D" w:themeColor="text2"/>
          <w:sz w:val="20"/>
        </w:rPr>
      </w:pPr>
    </w:p>
    <w:p w14:paraId="3981B9ED" w14:textId="26C3F8F8" w:rsidR="00AE4C59" w:rsidRPr="00BE3F55" w:rsidRDefault="006F1734">
      <w:pPr>
        <w:pStyle w:val="Textoindependiente"/>
        <w:spacing w:before="10"/>
        <w:rPr>
          <w:color w:val="1F497D" w:themeColor="text2"/>
          <w:sz w:val="22"/>
        </w:rPr>
      </w:pPr>
      <w:r w:rsidRPr="00BE3F55">
        <w:rPr>
          <w:b/>
          <w:bCs/>
          <w:color w:val="1F497D" w:themeColor="text2"/>
          <w:sz w:val="23"/>
          <w:szCs w:val="23"/>
        </w:rPr>
        <w:t xml:space="preserve">PALABRAS CLAVE: </w:t>
      </w:r>
      <w:r w:rsidRPr="00BE3F55">
        <w:rPr>
          <w:color w:val="1F497D" w:themeColor="text2"/>
          <w:sz w:val="23"/>
          <w:szCs w:val="23"/>
        </w:rPr>
        <w:t>Derecho a la imagen, insuficiencia normativa, redes sociales.</w:t>
      </w:r>
    </w:p>
    <w:p w14:paraId="53B6074E" w14:textId="321C4DCE" w:rsidR="006F1734" w:rsidRPr="00BE3F55" w:rsidRDefault="00727876" w:rsidP="00727876">
      <w:pPr>
        <w:tabs>
          <w:tab w:val="left" w:pos="4921"/>
        </w:tabs>
        <w:spacing w:before="90"/>
        <w:rPr>
          <w:bCs/>
          <w:color w:val="1F497D" w:themeColor="text2"/>
          <w:sz w:val="24"/>
        </w:rPr>
      </w:pPr>
      <w:r w:rsidRPr="00BE3F55">
        <w:rPr>
          <w:bCs/>
          <w:color w:val="1F497D" w:themeColor="text2"/>
          <w:sz w:val="24"/>
        </w:rPr>
        <w:t>Abogado por la Universidad Regional Autónoma De Los Andes</w:t>
      </w:r>
    </w:p>
    <w:p w14:paraId="1EC05138" w14:textId="77777777" w:rsidR="00727876" w:rsidRPr="00BE3F55" w:rsidRDefault="00727876" w:rsidP="00621BC7">
      <w:pPr>
        <w:tabs>
          <w:tab w:val="left" w:pos="4921"/>
        </w:tabs>
        <w:spacing w:before="90"/>
        <w:ind w:left="120"/>
        <w:rPr>
          <w:b/>
          <w:color w:val="1F497D" w:themeColor="text2"/>
          <w:sz w:val="24"/>
        </w:rPr>
      </w:pPr>
    </w:p>
    <w:p w14:paraId="60467308" w14:textId="25B7FF0D" w:rsidR="00AE4C59" w:rsidRPr="00BE3F55" w:rsidRDefault="005C0833" w:rsidP="00621BC7">
      <w:pPr>
        <w:tabs>
          <w:tab w:val="left" w:pos="4921"/>
        </w:tabs>
        <w:spacing w:before="90"/>
        <w:ind w:left="120"/>
        <w:rPr>
          <w:bCs/>
          <w:color w:val="1F497D" w:themeColor="text2"/>
          <w:sz w:val="24"/>
        </w:rPr>
      </w:pPr>
      <w:r w:rsidRPr="00BE3F55">
        <w:rPr>
          <w:b/>
          <w:color w:val="1F497D" w:themeColor="text2"/>
          <w:sz w:val="24"/>
        </w:rPr>
        <w:t>Fecha</w:t>
      </w:r>
      <w:r w:rsidRPr="00BE3F55">
        <w:rPr>
          <w:b/>
          <w:color w:val="1F497D" w:themeColor="text2"/>
          <w:spacing w:val="-1"/>
          <w:sz w:val="24"/>
        </w:rPr>
        <w:t xml:space="preserve"> </w:t>
      </w:r>
      <w:r w:rsidRPr="00BE3F55">
        <w:rPr>
          <w:b/>
          <w:color w:val="1F497D" w:themeColor="text2"/>
          <w:sz w:val="24"/>
        </w:rPr>
        <w:t>de recepción:</w:t>
      </w:r>
      <w:r w:rsidR="00621BC7" w:rsidRPr="00BE3F55">
        <w:rPr>
          <w:b/>
          <w:color w:val="1F497D" w:themeColor="text2"/>
          <w:sz w:val="24"/>
        </w:rPr>
        <w:t xml:space="preserve"> </w:t>
      </w:r>
      <w:r w:rsidR="00D92124" w:rsidRPr="00BE3F55">
        <w:rPr>
          <w:bCs/>
          <w:color w:val="1F497D" w:themeColor="text2"/>
          <w:sz w:val="24"/>
        </w:rPr>
        <w:t>25</w:t>
      </w:r>
      <w:r w:rsidR="00621BC7" w:rsidRPr="00BE3F55">
        <w:rPr>
          <w:bCs/>
          <w:color w:val="1F497D" w:themeColor="text2"/>
          <w:sz w:val="24"/>
        </w:rPr>
        <w:t>/03/202</w:t>
      </w:r>
      <w:r w:rsidR="00D92124" w:rsidRPr="00BE3F55">
        <w:rPr>
          <w:bCs/>
          <w:color w:val="1F497D" w:themeColor="text2"/>
          <w:sz w:val="24"/>
        </w:rPr>
        <w:t>4</w:t>
      </w:r>
      <w:r w:rsidR="00621BC7" w:rsidRPr="00BE3F55">
        <w:rPr>
          <w:color w:val="1F497D" w:themeColor="text2"/>
          <w:sz w:val="24"/>
        </w:rPr>
        <w:t xml:space="preserve">                       </w:t>
      </w:r>
      <w:r w:rsidRPr="00BE3F55">
        <w:rPr>
          <w:b/>
          <w:color w:val="1F497D" w:themeColor="text2"/>
          <w:sz w:val="24"/>
        </w:rPr>
        <w:t>Fecha</w:t>
      </w:r>
      <w:r w:rsidRPr="00BE3F55">
        <w:rPr>
          <w:b/>
          <w:color w:val="1F497D" w:themeColor="text2"/>
          <w:spacing w:val="-1"/>
          <w:sz w:val="24"/>
        </w:rPr>
        <w:t xml:space="preserve"> </w:t>
      </w:r>
      <w:r w:rsidRPr="00BE3F55">
        <w:rPr>
          <w:b/>
          <w:color w:val="1F497D" w:themeColor="text2"/>
          <w:sz w:val="24"/>
        </w:rPr>
        <w:t>de aceptación:</w:t>
      </w:r>
      <w:r w:rsidR="00621BC7" w:rsidRPr="00BE3F55">
        <w:rPr>
          <w:color w:val="1F497D" w:themeColor="text2"/>
          <w:sz w:val="24"/>
        </w:rPr>
        <w:t xml:space="preserve"> </w:t>
      </w:r>
      <w:r w:rsidR="006F1734" w:rsidRPr="00BE3F55">
        <w:rPr>
          <w:bCs/>
          <w:color w:val="1F497D" w:themeColor="text2"/>
          <w:sz w:val="24"/>
        </w:rPr>
        <w:t>11</w:t>
      </w:r>
      <w:r w:rsidR="00621BC7" w:rsidRPr="00BE3F55">
        <w:rPr>
          <w:bCs/>
          <w:color w:val="1F497D" w:themeColor="text2"/>
          <w:sz w:val="24"/>
        </w:rPr>
        <w:t>/</w:t>
      </w:r>
      <w:r w:rsidR="006F1734" w:rsidRPr="00BE3F55">
        <w:rPr>
          <w:bCs/>
          <w:color w:val="1F497D" w:themeColor="text2"/>
          <w:sz w:val="24"/>
        </w:rPr>
        <w:t>07</w:t>
      </w:r>
      <w:r w:rsidR="00621BC7" w:rsidRPr="00BE3F55">
        <w:rPr>
          <w:bCs/>
          <w:color w:val="1F497D" w:themeColor="text2"/>
          <w:sz w:val="24"/>
        </w:rPr>
        <w:t>/202</w:t>
      </w:r>
      <w:r w:rsidR="00D92124" w:rsidRPr="00BE3F55">
        <w:rPr>
          <w:bCs/>
          <w:color w:val="1F497D" w:themeColor="text2"/>
          <w:sz w:val="24"/>
        </w:rPr>
        <w:t>4</w:t>
      </w:r>
    </w:p>
    <w:p w14:paraId="6D0D5439" w14:textId="77777777" w:rsidR="007410A9" w:rsidRPr="00BE3F55" w:rsidRDefault="007410A9" w:rsidP="00621BC7">
      <w:pPr>
        <w:tabs>
          <w:tab w:val="left" w:pos="4921"/>
        </w:tabs>
        <w:spacing w:before="90"/>
        <w:ind w:left="120"/>
        <w:rPr>
          <w:bCs/>
          <w:color w:val="1F497D" w:themeColor="text2"/>
          <w:sz w:val="24"/>
        </w:rPr>
      </w:pPr>
    </w:p>
    <w:p w14:paraId="4405D454" w14:textId="5515FA57" w:rsidR="007410A9" w:rsidRPr="00BE3F55" w:rsidRDefault="007410A9" w:rsidP="007410A9">
      <w:pPr>
        <w:pStyle w:val="Prrafodelista"/>
        <w:numPr>
          <w:ilvl w:val="0"/>
          <w:numId w:val="5"/>
        </w:numPr>
        <w:tabs>
          <w:tab w:val="left" w:pos="4921"/>
        </w:tabs>
        <w:spacing w:before="90"/>
        <w:rPr>
          <w:bCs/>
          <w:color w:val="1F497D" w:themeColor="text2"/>
          <w:sz w:val="24"/>
        </w:rPr>
      </w:pPr>
      <w:bookmarkStart w:id="2" w:name="_Hlk187054782"/>
      <w:r w:rsidRPr="00BE3F55">
        <w:rPr>
          <w:bCs/>
          <w:color w:val="1F497D" w:themeColor="text2"/>
          <w:sz w:val="24"/>
        </w:rPr>
        <w:t xml:space="preserve">Abogado por la Universidad Regional Autónoma de Los Andes </w:t>
      </w:r>
    </w:p>
    <w:bookmarkEnd w:id="2"/>
    <w:p w14:paraId="5821D28F" w14:textId="343F6AE8" w:rsidR="007410A9" w:rsidRPr="00BE3F55" w:rsidRDefault="00BE3F55" w:rsidP="007410A9">
      <w:pPr>
        <w:pStyle w:val="Prrafodelista"/>
        <w:tabs>
          <w:tab w:val="left" w:pos="4921"/>
        </w:tabs>
        <w:spacing w:before="90"/>
        <w:ind w:left="480"/>
        <w:rPr>
          <w:bCs/>
          <w:color w:val="1F497D" w:themeColor="text2"/>
          <w:sz w:val="24"/>
        </w:rPr>
      </w:pPr>
      <w:r w:rsidRPr="00BE3F55">
        <w:rPr>
          <w:bCs/>
          <w:color w:val="1F497D" w:themeColor="text2"/>
          <w:sz w:val="24"/>
        </w:rPr>
        <w:fldChar w:fldCharType="begin"/>
      </w:r>
      <w:r w:rsidRPr="00BE3F55">
        <w:rPr>
          <w:bCs/>
          <w:color w:val="1F497D" w:themeColor="text2"/>
          <w:sz w:val="24"/>
        </w:rPr>
        <w:instrText>HYPERLINK "mailto:pyelabustamante16@gmail.com"</w:instrText>
      </w:r>
      <w:r w:rsidRPr="00BE3F55">
        <w:rPr>
          <w:bCs/>
          <w:color w:val="1F497D" w:themeColor="text2"/>
          <w:sz w:val="24"/>
        </w:rPr>
      </w:r>
      <w:r w:rsidRPr="00BE3F55">
        <w:rPr>
          <w:bCs/>
          <w:color w:val="1F497D" w:themeColor="text2"/>
          <w:sz w:val="24"/>
        </w:rPr>
        <w:fldChar w:fldCharType="separate"/>
      </w:r>
      <w:r w:rsidRPr="00BE3F55">
        <w:rPr>
          <w:rStyle w:val="Hipervnculo"/>
          <w:bCs/>
          <w:color w:val="1F497D" w:themeColor="text2"/>
          <w:sz w:val="24"/>
        </w:rPr>
        <w:t>pyelabustamante16@gmail.com</w:t>
      </w:r>
      <w:r w:rsidRPr="00BE3F55">
        <w:rPr>
          <w:bCs/>
          <w:color w:val="1F497D" w:themeColor="text2"/>
          <w:sz w:val="24"/>
        </w:rPr>
        <w:fldChar w:fldCharType="end"/>
      </w:r>
      <w:r w:rsidRPr="00BE3F55">
        <w:rPr>
          <w:bCs/>
          <w:color w:val="1F497D" w:themeColor="text2"/>
          <w:sz w:val="24"/>
        </w:rPr>
        <w:t xml:space="preserve"> </w:t>
      </w:r>
    </w:p>
    <w:p w14:paraId="1CADE511" w14:textId="77777777" w:rsidR="007410A9" w:rsidRPr="00BE3F55" w:rsidRDefault="007410A9" w:rsidP="007410A9">
      <w:pPr>
        <w:pStyle w:val="Prrafodelista"/>
        <w:tabs>
          <w:tab w:val="left" w:pos="4921"/>
        </w:tabs>
        <w:spacing w:before="90"/>
        <w:ind w:left="480"/>
        <w:rPr>
          <w:bCs/>
          <w:color w:val="1F497D" w:themeColor="text2"/>
          <w:sz w:val="24"/>
        </w:rPr>
      </w:pPr>
    </w:p>
    <w:p w14:paraId="47EAC2E0" w14:textId="4E843FD1" w:rsidR="00DF0891" w:rsidRPr="00BE3F55" w:rsidRDefault="00D67681" w:rsidP="00DF79F7">
      <w:pPr>
        <w:tabs>
          <w:tab w:val="left" w:pos="4921"/>
        </w:tabs>
        <w:spacing w:before="90"/>
        <w:ind w:left="120"/>
        <w:rPr>
          <w:color w:val="1F497D" w:themeColor="text2"/>
          <w:lang w:val="en-US"/>
        </w:rPr>
      </w:pPr>
      <w:r w:rsidRPr="00BE3F55">
        <w:rPr>
          <w:caps/>
          <w:noProof/>
          <w:color w:val="1F497D" w:themeColor="text2"/>
          <w:sz w:val="18"/>
          <w:szCs w:val="18"/>
          <w:lang w:val="es-EC" w:eastAsia="es-EC"/>
        </w:rPr>
        <mc:AlternateContent>
          <mc:Choice Requires="wps">
            <w:drawing>
              <wp:anchor distT="0" distB="0" distL="114300" distR="114300" simplePos="0" relativeHeight="251664384" behindDoc="0" locked="0" layoutInCell="1" allowOverlap="1" wp14:anchorId="1EFA54A2" wp14:editId="575C8115">
                <wp:simplePos x="0" y="0"/>
                <wp:positionH relativeFrom="rightMargin">
                  <wp:posOffset>-33020</wp:posOffset>
                </wp:positionH>
                <wp:positionV relativeFrom="paragraph">
                  <wp:posOffset>647383</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228BEC5" w14:textId="5BD26522" w:rsidR="00D67681" w:rsidRPr="00D67681" w:rsidRDefault="000C34A3" w:rsidP="000C34A3">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54A2" id="_x0000_t202" coordsize="21600,21600" o:spt="202" path="m,l,21600r21600,l21600,xe">
                <v:stroke joinstyle="miter"/>
                <v:path gradientshapeok="t" o:connecttype="rect"/>
              </v:shapetype>
              <v:shape id="Cuadro de texto 6" o:spid="_x0000_s1026" type="#_x0000_t202" style="position:absolute;left:0;text-align:left;margin-left:-2.6pt;margin-top:51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" filled="f" stroked="f" strokeweight=".5pt">
                <v:textbox>
                  <w:txbxContent>
                    <w:p w14:paraId="5228BEC5" w14:textId="5BD26522" w:rsidR="00D67681" w:rsidRPr="00D67681" w:rsidRDefault="000C34A3" w:rsidP="000C34A3">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48</w:t>
                      </w:r>
                    </w:p>
                  </w:txbxContent>
                </v:textbox>
                <w10:wrap anchorx="margin"/>
              </v:shape>
            </w:pict>
          </mc:Fallback>
        </mc:AlternateContent>
      </w:r>
    </w:p>
    <w:p w14:paraId="6F352964" w14:textId="31CE06E1" w:rsidR="00AE4C59" w:rsidRPr="00BE3F55" w:rsidRDefault="005C0833">
      <w:pPr>
        <w:pStyle w:val="Ttulo2"/>
        <w:ind w:left="297" w:right="683"/>
        <w:jc w:val="center"/>
        <w:rPr>
          <w:color w:val="1F497D" w:themeColor="text2"/>
          <w:lang w:val="en-US"/>
        </w:rPr>
      </w:pPr>
      <w:r w:rsidRPr="00BE3F55">
        <w:rPr>
          <w:color w:val="1F497D" w:themeColor="text2"/>
          <w:lang w:val="en-US"/>
        </w:rPr>
        <w:lastRenderedPageBreak/>
        <w:t>ABSTRACT</w:t>
      </w:r>
    </w:p>
    <w:p w14:paraId="6581D1F2" w14:textId="77777777" w:rsidR="00AE4C59" w:rsidRPr="00BE3F55" w:rsidRDefault="00AE4C59">
      <w:pPr>
        <w:pStyle w:val="Textoindependiente"/>
        <w:rPr>
          <w:b/>
          <w:color w:val="1F497D" w:themeColor="text2"/>
          <w:sz w:val="22"/>
          <w:lang w:val="en-US"/>
        </w:rPr>
      </w:pPr>
    </w:p>
    <w:p w14:paraId="664E22E4" w14:textId="77777777" w:rsidR="006F1734" w:rsidRPr="00BE3F55" w:rsidRDefault="006F1734" w:rsidP="006F1734">
      <w:pPr>
        <w:widowControl/>
        <w:adjustRightInd w:val="0"/>
        <w:spacing w:line="360" w:lineRule="auto"/>
        <w:jc w:val="both"/>
        <w:rPr>
          <w:color w:val="1F497D" w:themeColor="text2"/>
          <w:sz w:val="23"/>
          <w:szCs w:val="23"/>
        </w:rPr>
      </w:pPr>
      <w:r w:rsidRPr="00BE3F55">
        <w:rPr>
          <w:color w:val="1F497D" w:themeColor="text2"/>
          <w:sz w:val="23"/>
          <w:szCs w:val="23"/>
        </w:rPr>
        <w:t xml:space="preserve">This research focused on the problems caused by the inappropriate use of people&amp;#39;s images in digital spaces. The increased use of social networks has made people vulnerable to the unauthorized appropriation of their image by others due to the lack of regulation by the law. The main objective of this study was to evaluate and provide a solution to the problem of the image within the digital society in Ecuador. We used empirical methods such as literature review and case studies; theoretical methods such as the inductive method and lege lata, with a mixed approach, descriptive, correlated, and propositional scope; and a non-experimental cross-sectional design. Surveys and interviews were performed, in addition to a proposal to reform article 41 of the Law on Intellectual Property, and the result was the appreciation that the absence of regulation in terms of image property rights in digital media leads to the uncontrolled and unconsented use of the image of citizens by third parties. This analysis process has contributed to the enrichment of the final research in terms of its relevance and feasibility for the preservation of image rights in digital media in Ecuador. </w:t>
      </w:r>
    </w:p>
    <w:p w14:paraId="641B6F44" w14:textId="1C2BDBB1" w:rsidR="00DF0891" w:rsidRPr="00BE3F55" w:rsidRDefault="006F1734" w:rsidP="006F1734">
      <w:pPr>
        <w:pStyle w:val="Textoindependiente"/>
        <w:spacing w:line="360" w:lineRule="auto"/>
        <w:jc w:val="both"/>
        <w:rPr>
          <w:color w:val="1F497D" w:themeColor="text2"/>
          <w:sz w:val="23"/>
          <w:szCs w:val="23"/>
        </w:rPr>
      </w:pPr>
      <w:r w:rsidRPr="00BE3F55">
        <w:rPr>
          <w:b/>
          <w:bCs/>
          <w:color w:val="1F497D" w:themeColor="text2"/>
          <w:sz w:val="23"/>
          <w:szCs w:val="23"/>
        </w:rPr>
        <w:t>Keywords:</w:t>
      </w:r>
      <w:r w:rsidRPr="00BE3F55">
        <w:rPr>
          <w:color w:val="1F497D" w:themeColor="text2"/>
          <w:sz w:val="23"/>
          <w:szCs w:val="23"/>
        </w:rPr>
        <w:t xml:space="preserve"> Image rights, normative insufficiency, social networks.</w:t>
      </w:r>
    </w:p>
    <w:p w14:paraId="3AE15201" w14:textId="3C5BA346" w:rsidR="00AE4C59" w:rsidRPr="00BE3F55" w:rsidRDefault="000C34A3" w:rsidP="00DF79F7">
      <w:pPr>
        <w:pStyle w:val="Textoindependiente"/>
        <w:spacing w:before="10" w:line="360" w:lineRule="auto"/>
        <w:rPr>
          <w:color w:val="1F497D" w:themeColor="text2"/>
          <w:lang w:val="es-EC" w:eastAsia="es-EC"/>
        </w:rPr>
        <w:sectPr w:rsidR="00AE4C59" w:rsidRPr="00BE3F55" w:rsidSect="00FA4544">
          <w:footerReference w:type="default" r:id="rId9"/>
          <w:pgSz w:w="11910" w:h="16840"/>
          <w:pgMar w:top="1170" w:right="1701" w:bottom="1701" w:left="1701" w:header="0" w:footer="715" w:gutter="0"/>
          <w:pgNumType w:start="2"/>
          <w:cols w:space="720"/>
        </w:sectPr>
      </w:pPr>
      <w:r w:rsidRPr="00BE3F55">
        <w:rPr>
          <w:caps/>
          <w:noProof/>
          <w:color w:val="1F497D" w:themeColor="text2"/>
          <w:sz w:val="18"/>
          <w:szCs w:val="18"/>
          <w:lang w:val="es-EC" w:eastAsia="es-EC"/>
        </w:rPr>
        <mc:AlternateContent>
          <mc:Choice Requires="wps">
            <w:drawing>
              <wp:anchor distT="0" distB="0" distL="114300" distR="114300" simplePos="0" relativeHeight="251698176" behindDoc="0" locked="0" layoutInCell="1" allowOverlap="1" wp14:anchorId="22938102" wp14:editId="78CED260">
                <wp:simplePos x="0" y="0"/>
                <wp:positionH relativeFrom="rightMargin">
                  <wp:posOffset>12700</wp:posOffset>
                </wp:positionH>
                <wp:positionV relativeFrom="paragraph">
                  <wp:posOffset>5357812</wp:posOffset>
                </wp:positionV>
                <wp:extent cx="488854" cy="293332"/>
                <wp:effectExtent l="0" t="0" r="0" b="0"/>
                <wp:wrapNone/>
                <wp:docPr id="1186559616"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764D760C" w14:textId="3EF94063" w:rsidR="000C34A3" w:rsidRPr="00D67681" w:rsidRDefault="000C34A3" w:rsidP="000C34A3">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Pr>
                                <w:rFonts w:asciiTheme="minorHAnsi" w:hAnsiTheme="minorHAnsi" w:cstheme="minorHAnsi"/>
                                <w:color w:val="FFFFFF" w:themeColor="background1"/>
                                <w:sz w:val="28"/>
                                <w:szCs w:val="28"/>
                                <w:lang w:val="es-EC"/>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38102" id="_x0000_s1027" type="#_x0000_t202" style="position:absolute;margin-left:1pt;margin-top:421.85pt;width:38.5pt;height:23.1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zNGA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" filled="f" stroked="f" strokeweight=".5pt">
                <v:textbox>
                  <w:txbxContent>
                    <w:p w14:paraId="764D760C" w14:textId="3EF94063" w:rsidR="000C34A3" w:rsidRPr="00D67681" w:rsidRDefault="000C34A3" w:rsidP="000C34A3">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Pr>
                          <w:rFonts w:asciiTheme="minorHAnsi" w:hAnsiTheme="minorHAnsi" w:cstheme="minorHAnsi"/>
                          <w:color w:val="FFFFFF" w:themeColor="background1"/>
                          <w:sz w:val="28"/>
                          <w:szCs w:val="28"/>
                          <w:lang w:val="es-EC"/>
                        </w:rPr>
                        <w:t>9</w:t>
                      </w:r>
                    </w:p>
                  </w:txbxContent>
                </v:textbox>
                <w10:wrap anchorx="margin"/>
              </v:shape>
            </w:pict>
          </mc:Fallback>
        </mc:AlternateContent>
      </w:r>
      <w:r w:rsidR="00A05872" w:rsidRPr="00BE3F55">
        <w:rPr>
          <w:noProof/>
          <w:color w:val="1F497D" w:themeColor="text2"/>
          <w:lang w:val="es-EC" w:eastAsia="es-EC"/>
        </w:rPr>
        <mc:AlternateContent>
          <mc:Choice Requires="wps">
            <w:drawing>
              <wp:anchor distT="0" distB="0" distL="114300" distR="114300" simplePos="0" relativeHeight="251689984" behindDoc="0" locked="0" layoutInCell="1" allowOverlap="1" wp14:anchorId="105FCC87" wp14:editId="15F49E70">
                <wp:simplePos x="0" y="0"/>
                <wp:positionH relativeFrom="rightMargin">
                  <wp:align>left</wp:align>
                </wp:positionH>
                <wp:positionV relativeFrom="paragraph">
                  <wp:posOffset>2794635</wp:posOffset>
                </wp:positionV>
                <wp:extent cx="488854" cy="293332"/>
                <wp:effectExtent l="0" t="0" r="0" b="0"/>
                <wp:wrapNone/>
                <wp:docPr id="1743772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CC87" id="_x0000_s1027" type="#_x0000_t202" style="position:absolute;margin-left:0;margin-top:220.05pt;width:38.5pt;height:23.1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" filled="f" stroked="f" strokeweight=".5pt">
                <v:textbo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D67681" w:rsidRPr="00BE3F55">
        <w:rPr>
          <w:noProof/>
          <w:color w:val="1F497D" w:themeColor="text2"/>
          <w:lang w:val="es-EC" w:eastAsia="es-EC"/>
        </w:rPr>
        <mc:AlternateContent>
          <mc:Choice Requires="wps">
            <w:drawing>
              <wp:anchor distT="0" distB="0" distL="114300" distR="114300" simplePos="0" relativeHeight="251666432" behindDoc="0" locked="0" layoutInCell="1" allowOverlap="1" wp14:anchorId="0E657D4B" wp14:editId="646EEC94">
                <wp:simplePos x="0" y="0"/>
                <wp:positionH relativeFrom="rightMargin">
                  <wp:posOffset>-45834</wp:posOffset>
                </wp:positionH>
                <wp:positionV relativeFrom="paragraph">
                  <wp:posOffset>4021768</wp:posOffset>
                </wp:positionV>
                <wp:extent cx="488854" cy="293332"/>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28" type="#_x0000_t202" style="position:absolute;margin-left:-3.6pt;margin-top:316.65pt;width:38.5pt;height:23.1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" filled="f" stroked="f" strokeweight=".5pt">
                <v:textbo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p>
    <w:p w14:paraId="19769B91" w14:textId="77777777" w:rsidR="00822F55" w:rsidRPr="00BE3F55" w:rsidRDefault="00822F55" w:rsidP="004C5CE0">
      <w:pPr>
        <w:pStyle w:val="Ttulo1"/>
        <w:ind w:left="0" w:right="0"/>
        <w:jc w:val="left"/>
        <w:rPr>
          <w:color w:val="1F497D" w:themeColor="text2"/>
          <w:lang w:val="en-US"/>
        </w:rPr>
      </w:pPr>
      <w:r w:rsidRPr="00BE3F55">
        <w:rPr>
          <w:color w:val="1F497D" w:themeColor="text2"/>
          <w:lang w:val="en-US"/>
        </w:rPr>
        <w:lastRenderedPageBreak/>
        <w:t>INTRODUCCIÓN</w:t>
      </w:r>
    </w:p>
    <w:p w14:paraId="2254ADE4" w14:textId="77777777" w:rsidR="00976C95" w:rsidRPr="00BE3F55" w:rsidRDefault="00976C95" w:rsidP="00976C95">
      <w:pPr>
        <w:pStyle w:val="Default"/>
        <w:spacing w:line="360" w:lineRule="auto"/>
        <w:jc w:val="both"/>
        <w:rPr>
          <w:rFonts w:eastAsia="Calibri"/>
          <w:color w:val="1F497D" w:themeColor="text2"/>
          <w:kern w:val="2"/>
          <w:lang w:val="es-MX"/>
          <w14:ligatures w14:val="standardContextual"/>
        </w:rPr>
      </w:pPr>
      <w:r w:rsidRPr="00BE3F55">
        <w:rPr>
          <w:rFonts w:eastAsia="Calibri"/>
          <w:color w:val="1F497D" w:themeColor="text2"/>
          <w:kern w:val="2"/>
          <w:lang w:val="es-MX"/>
          <w14:ligatures w14:val="standardContextual"/>
        </w:rPr>
        <w:t xml:space="preserve">La investigación de “insuficiencia normativa del derecho a la propiedad de imagen” se justifica en demostrar por medio de este articulo la situación actual de las personas cuya imagen son usadas por parte de terceros sin consentimiento previo lo cual provoca disgusto pues no existe normativa establecida a la cual recurrir, esta ausencia de medidas de protección legales deja a las personas expuestas a potenciales abusos y violaciones a su privacidad, subrayando la necesidad urgente de desarrollar medidas protectoras y legislativas que resguarden los derechos fundamentales de los individuos perjudicados. </w:t>
      </w:r>
    </w:p>
    <w:p w14:paraId="259FCF5C" w14:textId="74D6EE0D" w:rsidR="00976C95" w:rsidRPr="00BE3F55" w:rsidRDefault="00976C95" w:rsidP="00976C95">
      <w:pPr>
        <w:pStyle w:val="Default"/>
        <w:spacing w:line="360" w:lineRule="auto"/>
        <w:jc w:val="both"/>
        <w:rPr>
          <w:rFonts w:eastAsia="Calibri"/>
          <w:color w:val="1F497D" w:themeColor="text2"/>
          <w:kern w:val="2"/>
          <w:lang w:val="es-MX"/>
          <w14:ligatures w14:val="standardContextual"/>
        </w:rPr>
      </w:pPr>
      <w:r w:rsidRPr="00BE3F55">
        <w:rPr>
          <w:rFonts w:eastAsia="Calibri"/>
          <w:color w:val="1F497D" w:themeColor="text2"/>
          <w:kern w:val="2"/>
          <w:lang w:val="es-MX"/>
          <w14:ligatures w14:val="standardContextual"/>
        </w:rPr>
        <w:t xml:space="preserve">Según Delgado (2016) el derecho a la propiedad de imagen es la capacidad de su titular de hacer uso de esta en la forma en que desee, pero que sin embargo su regulación esta dispersa en el ordenamiento jurídico colombiano. Aillapán (2016) concibe que en el ordenamiento jurídico chileno se limita el uso de imágenes en objetos y personas, pero que sin embargo no existe como tal de manera explícita su reconocimiento en la constitución, Código Civil ni de cualquier forma del derecho objetivo en aquel país. Sáez (2017) dice que existen varios tipos de amenazas que afectan al derecho a la imagen, entre los cuales </w:t>
      </w:r>
      <w:r w:rsidRPr="00BE3F55">
        <w:rPr>
          <w:rFonts w:eastAsia="Calibri"/>
          <w:color w:val="1F497D" w:themeColor="text2"/>
          <w:kern w:val="2"/>
          <w:lang w:val="es-MX"/>
          <w14:ligatures w14:val="standardContextual"/>
        </w:rPr>
        <w:t xml:space="preserve">principalmente están las redes digitales que son lugares en los cuales los usuarios se aprovechan de imágenes de celebridades en estos medios y hacen uso de ello sin permiso alguno autorizado. </w:t>
      </w:r>
    </w:p>
    <w:p w14:paraId="7EE2B37E" w14:textId="77777777" w:rsidR="00976C95" w:rsidRPr="00BE3F55" w:rsidRDefault="00976C95" w:rsidP="00976C95">
      <w:pPr>
        <w:pStyle w:val="Default"/>
        <w:spacing w:line="360" w:lineRule="auto"/>
        <w:jc w:val="both"/>
        <w:rPr>
          <w:rFonts w:eastAsia="Calibri"/>
          <w:color w:val="1F497D" w:themeColor="text2"/>
          <w:kern w:val="2"/>
          <w:lang w:val="es-MX"/>
          <w14:ligatures w14:val="standardContextual"/>
        </w:rPr>
      </w:pPr>
      <w:r w:rsidRPr="00BE3F55">
        <w:rPr>
          <w:rFonts w:eastAsia="Calibri"/>
          <w:color w:val="1F497D" w:themeColor="text2"/>
          <w:kern w:val="2"/>
          <w:lang w:val="es-MX"/>
          <w14:ligatures w14:val="standardContextual"/>
        </w:rPr>
        <w:t xml:space="preserve">Entre estos autores coinciden en que el llamado “derecho a la imagen” no es una figura jurídica establecida de manera concreta dentro de los ordenamientos jurídicos de sus países, lo cual a su vez tiene similitud con lo expuesto en este proyecto ya que en el Ecuador tampoco es una figura jurídica constituida como tal, además de que tiene semejanza con lo mencionado por Sáez en cuanto a que es en el medio digital en donde se ve con regularidad este fenómeno. Sin embargo, según lo dicho por Guzmán y Aillapán, estos solo se limitan a hablar sobre la ausencia de una figura jurídica en cuanto al derecho a la imagen, pero no mencionan nada acerca de lo que ocasiona la falta de regulación de esta, en particular la que se da en la sociedad digital. </w:t>
      </w:r>
    </w:p>
    <w:p w14:paraId="5A0CD605" w14:textId="74776F24" w:rsidR="00976C95" w:rsidRPr="00BE3F55" w:rsidRDefault="0040662E" w:rsidP="00976C95">
      <w:pPr>
        <w:pStyle w:val="Default"/>
        <w:spacing w:line="360" w:lineRule="auto"/>
        <w:jc w:val="both"/>
        <w:rPr>
          <w:rFonts w:eastAsia="Calibri"/>
          <w:color w:val="1F497D" w:themeColor="text2"/>
          <w:kern w:val="2"/>
          <w:lang w:val="es-MX"/>
          <w14:ligatures w14:val="standardContextual"/>
        </w:rPr>
      </w:pPr>
      <w:r w:rsidRPr="00BE3F55">
        <w:rPr>
          <w:caps/>
          <w:noProof/>
          <w:color w:val="1F497D" w:themeColor="text2"/>
          <w:sz w:val="18"/>
          <w:szCs w:val="18"/>
          <w:lang w:eastAsia="es-EC"/>
        </w:rPr>
        <mc:AlternateContent>
          <mc:Choice Requires="wps">
            <w:drawing>
              <wp:anchor distT="0" distB="0" distL="114300" distR="114300" simplePos="0" relativeHeight="251700224" behindDoc="0" locked="0" layoutInCell="1" allowOverlap="1" wp14:anchorId="6BC69AA8" wp14:editId="5F15E0D9">
                <wp:simplePos x="0" y="0"/>
                <wp:positionH relativeFrom="rightMargin">
                  <wp:align>left</wp:align>
                </wp:positionH>
                <wp:positionV relativeFrom="paragraph">
                  <wp:posOffset>2829877</wp:posOffset>
                </wp:positionV>
                <wp:extent cx="488854" cy="293332"/>
                <wp:effectExtent l="0" t="0" r="0" b="0"/>
                <wp:wrapNone/>
                <wp:docPr id="626959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17525160" w14:textId="2799F21F"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69AA8" id="_x0000_s1030" type="#_x0000_t202" style="position:absolute;left:0;text-align:left;margin-left:0;margin-top:222.8pt;width:38.5pt;height:23.1pt;z-index:25170022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7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" filled="f" stroked="f" strokeweight=".5pt">
                <v:textbox>
                  <w:txbxContent>
                    <w:p w14:paraId="17525160" w14:textId="2799F21F"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50</w:t>
                      </w:r>
                    </w:p>
                  </w:txbxContent>
                </v:textbox>
                <w10:wrap anchorx="margin"/>
              </v:shape>
            </w:pict>
          </mc:Fallback>
        </mc:AlternateContent>
      </w:r>
      <w:r w:rsidR="00976C95" w:rsidRPr="00BE3F55">
        <w:rPr>
          <w:rFonts w:eastAsia="Calibri"/>
          <w:color w:val="1F497D" w:themeColor="text2"/>
          <w:kern w:val="2"/>
          <w:lang w:val="es-MX"/>
          <w14:ligatures w14:val="standardContextual"/>
        </w:rPr>
        <w:t xml:space="preserve">Ruiz y Forero concuerdan en que, respecto a las comunicaciones se ha innovado mucho, lo cual ha derivado en la invención de las redes sociales, como espacios de contacto entre sus usuarios. Es conforme a estos progresos tecnológicos donde el derecho actúa en el medio socio cultural, político y tecnológico, dando así lugar a escenarios donde intervienen reclamos por </w:t>
      </w:r>
      <w:r w:rsidR="00976C95" w:rsidRPr="00BE3F55">
        <w:rPr>
          <w:rFonts w:eastAsia="Calibri"/>
          <w:color w:val="1F497D" w:themeColor="text2"/>
          <w:kern w:val="2"/>
          <w:lang w:val="es-MX"/>
          <w14:ligatures w14:val="standardContextual"/>
        </w:rPr>
        <w:lastRenderedPageBreak/>
        <w:t xml:space="preserve">sus derechos, como lo es el buen nombre y la imagen (Ruiz y Forero, 2018). </w:t>
      </w:r>
    </w:p>
    <w:p w14:paraId="7B43A3B2" w14:textId="77777777" w:rsidR="00976C95" w:rsidRPr="00BE3F55" w:rsidRDefault="00976C95" w:rsidP="00976C95">
      <w:pPr>
        <w:pStyle w:val="Default"/>
        <w:spacing w:line="360" w:lineRule="auto"/>
        <w:jc w:val="both"/>
        <w:rPr>
          <w:rFonts w:eastAsia="Calibri"/>
          <w:color w:val="1F497D" w:themeColor="text2"/>
          <w:kern w:val="2"/>
          <w:lang w:val="es-MX"/>
          <w14:ligatures w14:val="standardContextual"/>
        </w:rPr>
      </w:pPr>
      <w:r w:rsidRPr="00BE3F55">
        <w:rPr>
          <w:rFonts w:eastAsia="Calibri"/>
          <w:color w:val="1F497D" w:themeColor="text2"/>
          <w:kern w:val="2"/>
          <w:lang w:val="es-MX"/>
          <w14:ligatures w14:val="standardContextual"/>
        </w:rPr>
        <w:t xml:space="preserve">Con el crecimiento e influencia que han tenido las redes sociales en la sociedad, las cuales año a año se expanden más y más, por lo cual es cada vez más frecuente ver este tipo de situaciones, sumándole que no existe ley alguna en nuestro país ni mecanismo que defienda o limite el uso de imágenes de terceros a los individuos que interactúan en el medio digital, es por ello que la insuficiencia en esta figura jurídica deriva en problemáticas que afectan de manera directa a la integridad o privacidad de las personas. </w:t>
      </w:r>
    </w:p>
    <w:p w14:paraId="6CEBD7E0" w14:textId="77777777" w:rsidR="00976C95" w:rsidRPr="00BE3F55" w:rsidRDefault="00976C95" w:rsidP="00976C95">
      <w:pPr>
        <w:pStyle w:val="Default"/>
        <w:spacing w:line="360" w:lineRule="auto"/>
        <w:jc w:val="both"/>
        <w:rPr>
          <w:rFonts w:eastAsia="Calibri"/>
          <w:color w:val="1F497D" w:themeColor="text2"/>
          <w:kern w:val="2"/>
          <w:lang w:val="es-MX"/>
          <w14:ligatures w14:val="standardContextual"/>
        </w:rPr>
      </w:pPr>
      <w:r w:rsidRPr="00BE3F55">
        <w:rPr>
          <w:rFonts w:eastAsia="Calibri"/>
          <w:color w:val="1F497D" w:themeColor="text2"/>
          <w:kern w:val="2"/>
          <w:lang w:val="es-MX"/>
          <w14:ligatures w14:val="standardContextual"/>
        </w:rPr>
        <w:t xml:space="preserve">El derecho a la imagen representa un derecho propio, relacionado al derecho a la intimidad, esto último derivado de la dignidad humana, un derecho que está direccionado a resguardar la imagen de los individuos y evitar cualquier obtención, uso y reproducción sin consentimiento previo (Caballero, 2019). El derecho de imagen significa un derecho propio, que junta los derechos de la personalidad de cada persona, no solamente la cara o la forma característica, sino además cualquier tipo de expresión de un ser humano, es decir toda información para identificar de forma directa a un individuo (Bugallo, 2016). </w:t>
      </w:r>
    </w:p>
    <w:p w14:paraId="6B366547" w14:textId="0042686F" w:rsidR="00951F8E" w:rsidRPr="00BE3F55" w:rsidRDefault="00976C95" w:rsidP="00976C95">
      <w:pPr>
        <w:pStyle w:val="Ttulo1"/>
        <w:spacing w:line="360" w:lineRule="auto"/>
        <w:ind w:left="0"/>
        <w:jc w:val="both"/>
        <w:rPr>
          <w:rFonts w:eastAsia="Calibri"/>
          <w:b w:val="0"/>
          <w:bCs w:val="0"/>
          <w:color w:val="1F497D" w:themeColor="text2"/>
          <w:kern w:val="2"/>
          <w:sz w:val="24"/>
          <w:szCs w:val="24"/>
          <w:lang w:val="es-MX"/>
          <w14:ligatures w14:val="standardContextual"/>
        </w:rPr>
      </w:pPr>
      <w:r w:rsidRPr="00BE3F55">
        <w:rPr>
          <w:rFonts w:eastAsia="Calibri"/>
          <w:b w:val="0"/>
          <w:bCs w:val="0"/>
          <w:color w:val="1F497D" w:themeColor="text2"/>
          <w:kern w:val="2"/>
          <w:sz w:val="24"/>
          <w:szCs w:val="24"/>
          <w:lang w:val="es-MX"/>
          <w14:ligatures w14:val="standardContextual"/>
        </w:rPr>
        <w:t xml:space="preserve">Se define el derecho a la imagen </w:t>
      </w:r>
      <w:r w:rsidRPr="00BE3F55">
        <w:rPr>
          <w:rFonts w:eastAsia="Calibri"/>
          <w:b w:val="0"/>
          <w:bCs w:val="0"/>
          <w:color w:val="1F497D" w:themeColor="text2"/>
          <w:kern w:val="2"/>
          <w:sz w:val="24"/>
          <w:szCs w:val="24"/>
          <w:lang w:val="es-MX"/>
          <w14:ligatures w14:val="standardContextual"/>
        </w:rPr>
        <w:t>como una figura propia, y al mismo tiempo muy relacionada al derecho de intimidad, que va dirigida a proteger la integridad de la persona y evitar que terceros la utilicen sin autorización previa. Esta definición refleja la idea de que la protección de la imagen personal no es solo una cuestión legal, sino que además tiene principios éticos y morales. Se da énfasis en que este derecho abarca no solo la imagen sino también todo rasgo característico del ser humano.</w:t>
      </w:r>
    </w:p>
    <w:p w14:paraId="7E68DF80" w14:textId="35E9F3B0" w:rsidR="00C46062" w:rsidRPr="00BE3F55" w:rsidRDefault="001477A3" w:rsidP="004C5CE0">
      <w:pPr>
        <w:pStyle w:val="Ttulo1"/>
        <w:ind w:left="0"/>
        <w:jc w:val="left"/>
        <w:rPr>
          <w:color w:val="1F497D" w:themeColor="text2"/>
          <w:sz w:val="22"/>
          <w:szCs w:val="22"/>
        </w:rPr>
      </w:pPr>
      <w:r w:rsidRPr="00BE3F55">
        <w:rPr>
          <w:color w:val="1F497D" w:themeColor="text2"/>
          <w:sz w:val="22"/>
          <w:szCs w:val="22"/>
        </w:rPr>
        <w:t>RESULTADOS Y DISCUSIÓN</w:t>
      </w:r>
    </w:p>
    <w:p w14:paraId="5DB5C6E3" w14:textId="3974E670" w:rsidR="00976C95" w:rsidRPr="00BE3F55" w:rsidRDefault="00976C95" w:rsidP="00976C95">
      <w:pPr>
        <w:pStyle w:val="Default"/>
        <w:spacing w:line="360" w:lineRule="auto"/>
        <w:jc w:val="both"/>
        <w:rPr>
          <w:rFonts w:eastAsia="Calibri"/>
          <w:color w:val="1F497D" w:themeColor="text2"/>
          <w:kern w:val="2"/>
          <w:lang w:val="es-MX"/>
          <w14:ligatures w14:val="standardContextual"/>
        </w:rPr>
      </w:pPr>
      <w:r w:rsidRPr="00BE3F55">
        <w:rPr>
          <w:rFonts w:eastAsia="Calibri"/>
          <w:color w:val="1F497D" w:themeColor="text2"/>
          <w:kern w:val="2"/>
          <w:lang w:val="es-MX"/>
          <w14:ligatures w14:val="standardContextual"/>
        </w:rPr>
        <w:t xml:space="preserve">Mediante los resultados obtenidos, se aprecia la necesidad y sobre todo aplicación urgente de normativas dirigidas a que regulen el derecho a la imagen dentro del Ecuador, pues a partir del rendimiento entre las encuestas y entrevistas se demuestra lo retrasado que está el marco legal ecuatoriano en cuanto a formulación de leyes que protejan estas nuevas formas de abuso que se han originado en los tiempos actuales así como también la insatisfacción de las personas en cuanto a que no se atiendan estos temas como lo es la falta de normativa dirigida a proteger el derecho de propiedad de imagen. </w:t>
      </w:r>
    </w:p>
    <w:p w14:paraId="219BC8EF" w14:textId="4151E4E1" w:rsidR="00976C95" w:rsidRPr="00BE3F55" w:rsidRDefault="0040662E" w:rsidP="00976C95">
      <w:pPr>
        <w:widowControl/>
        <w:adjustRightInd w:val="0"/>
        <w:spacing w:line="360" w:lineRule="auto"/>
        <w:jc w:val="both"/>
        <w:rPr>
          <w:rFonts w:eastAsia="Calibri"/>
          <w:color w:val="1F497D" w:themeColor="text2"/>
          <w:kern w:val="2"/>
          <w:sz w:val="24"/>
          <w:szCs w:val="24"/>
          <w:lang w:val="es-MX"/>
          <w14:ligatures w14:val="standardContextual"/>
        </w:rPr>
      </w:pPr>
      <w:r w:rsidRPr="00BE3F55">
        <w:rPr>
          <w:caps/>
          <w:noProof/>
          <w:color w:val="1F497D" w:themeColor="text2"/>
          <w:sz w:val="18"/>
          <w:szCs w:val="18"/>
          <w:lang w:val="es-EC" w:eastAsia="es-EC"/>
        </w:rPr>
        <mc:AlternateContent>
          <mc:Choice Requires="wps">
            <w:drawing>
              <wp:anchor distT="0" distB="0" distL="114300" distR="114300" simplePos="0" relativeHeight="251702272" behindDoc="0" locked="0" layoutInCell="1" allowOverlap="1" wp14:anchorId="7DC67097" wp14:editId="57B1007D">
                <wp:simplePos x="0" y="0"/>
                <wp:positionH relativeFrom="rightMargin">
                  <wp:align>left</wp:align>
                </wp:positionH>
                <wp:positionV relativeFrom="paragraph">
                  <wp:posOffset>1370965</wp:posOffset>
                </wp:positionV>
                <wp:extent cx="488854" cy="293332"/>
                <wp:effectExtent l="0" t="0" r="0" b="0"/>
                <wp:wrapNone/>
                <wp:docPr id="804429776"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7EA65F4" w14:textId="0399B061"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67097" id="_x0000_s1031" type="#_x0000_t202" style="position:absolute;left:0;text-align:left;margin-left:0;margin-top:107.95pt;width:38.5pt;height:23.1pt;z-index:25170227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" filled="f" stroked="f" strokeweight=".5pt">
                <v:textbox>
                  <w:txbxContent>
                    <w:p w14:paraId="57EA65F4" w14:textId="0399B061"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51</w:t>
                      </w:r>
                    </w:p>
                  </w:txbxContent>
                </v:textbox>
                <w10:wrap anchorx="margin"/>
              </v:shape>
            </w:pict>
          </mc:Fallback>
        </mc:AlternateContent>
      </w:r>
      <w:r w:rsidR="00976C95" w:rsidRPr="00BE3F55">
        <w:rPr>
          <w:rFonts w:eastAsia="Calibri"/>
          <w:color w:val="1F497D" w:themeColor="text2"/>
          <w:kern w:val="2"/>
          <w:sz w:val="24"/>
          <w:szCs w:val="24"/>
          <w:lang w:val="es-MX"/>
          <w14:ligatures w14:val="standardContextual"/>
        </w:rPr>
        <w:t xml:space="preserve">Es necesario tomar en cuenta lo dicho por autores como Anarte (2020) el cual dice que la divulgación de una imagen en un medio social digital no significa que se autoriza </w:t>
      </w:r>
      <w:r w:rsidR="00976C95" w:rsidRPr="00BE3F55">
        <w:rPr>
          <w:rFonts w:eastAsia="Calibri"/>
          <w:color w:val="1F497D" w:themeColor="text2"/>
          <w:kern w:val="2"/>
          <w:sz w:val="24"/>
          <w:szCs w:val="24"/>
          <w:lang w:val="es-MX"/>
          <w14:ligatures w14:val="standardContextual"/>
        </w:rPr>
        <w:lastRenderedPageBreak/>
        <w:t xml:space="preserve">para que otros puedan hacer uso de esta de manera libre, y que la propagación de la imagen del afectado sea usada para fines como comercialización de productos o servicios hasta contenido falso o engañoso, hechos que dejan en evidencia la poca protección del derecho fundamental a la propia imagen (Anarte, 2020). </w:t>
      </w:r>
    </w:p>
    <w:p w14:paraId="707843D3" w14:textId="77777777" w:rsidR="00976C95" w:rsidRPr="00BE3F55" w:rsidRDefault="00976C95" w:rsidP="00976C95">
      <w:pPr>
        <w:widowControl/>
        <w:adjustRightInd w:val="0"/>
        <w:spacing w:line="360" w:lineRule="auto"/>
        <w:jc w:val="both"/>
        <w:rPr>
          <w:rFonts w:eastAsia="Calibri"/>
          <w:color w:val="1F497D" w:themeColor="text2"/>
          <w:kern w:val="2"/>
          <w:sz w:val="24"/>
          <w:szCs w:val="24"/>
          <w:lang w:val="es-MX"/>
          <w14:ligatures w14:val="standardContextual"/>
        </w:rPr>
      </w:pPr>
      <w:r w:rsidRPr="00BE3F55">
        <w:rPr>
          <w:rFonts w:eastAsia="Calibri"/>
          <w:color w:val="1F497D" w:themeColor="text2"/>
          <w:kern w:val="2"/>
          <w:sz w:val="24"/>
          <w:szCs w:val="24"/>
          <w:lang w:val="es-MX"/>
          <w14:ligatures w14:val="standardContextual"/>
        </w:rPr>
        <w:t xml:space="preserve">Dentro de la encuesta realizada a comerciantes y operadores jurídicos relacionados con el comercio, los resultados señalan que la mayoría de las personas ve la inexistencia de normativa al derecho a la imagen como un vacío legal bajo el cual terceros de forma potencial se pueden aprovechar y explotar la imagen de las personas sin consentimiento alguno y que están a favor de que se atienda y se apliquen normativas dirigidas a atender y defender estos actos pues consideran que aquello traería cambios positivos a la situación. </w:t>
      </w:r>
    </w:p>
    <w:p w14:paraId="50CEEF09" w14:textId="260D46A4" w:rsidR="00976C95" w:rsidRPr="00BE3F55" w:rsidRDefault="00976C95" w:rsidP="00976C95">
      <w:pPr>
        <w:widowControl/>
        <w:adjustRightInd w:val="0"/>
        <w:spacing w:line="360" w:lineRule="auto"/>
        <w:jc w:val="both"/>
        <w:rPr>
          <w:rFonts w:eastAsia="Calibri"/>
          <w:color w:val="1F497D" w:themeColor="text2"/>
          <w:kern w:val="2"/>
          <w:sz w:val="24"/>
          <w:szCs w:val="24"/>
          <w:lang w:val="es-MX"/>
          <w14:ligatures w14:val="standardContextual"/>
        </w:rPr>
      </w:pPr>
      <w:r w:rsidRPr="00BE3F55">
        <w:rPr>
          <w:rFonts w:eastAsia="Calibri"/>
          <w:color w:val="1F497D" w:themeColor="text2"/>
          <w:kern w:val="2"/>
          <w:sz w:val="24"/>
          <w:szCs w:val="24"/>
          <w:lang w:val="es-MX"/>
          <w14:ligatures w14:val="standardContextual"/>
        </w:rPr>
        <w:t xml:space="preserve">Por tales motivos, se debe de tener en cuenta a lo tipificado en el artículo 66 en su numeral 18 en la Constitución de la república del Ecuador, el cual detalla que “se reconoce y garantizará a los individuos el derecho a su honor y buen nombre, que la ley protegerá la imagen y la voz de las personas.” Por lo tanto, es obligación del estado implementar normativa que se </w:t>
      </w:r>
      <w:r w:rsidRPr="00BE3F55">
        <w:rPr>
          <w:rFonts w:eastAsia="Calibri"/>
          <w:color w:val="1F497D" w:themeColor="text2"/>
          <w:kern w:val="2"/>
          <w:sz w:val="24"/>
          <w:szCs w:val="24"/>
          <w:lang w:val="es-MX"/>
          <w14:ligatures w14:val="standardContextual"/>
        </w:rPr>
        <w:t xml:space="preserve">ajusten a estas necesidades (Constitución de la Republica del Ecuador, art 66). </w:t>
      </w:r>
    </w:p>
    <w:p w14:paraId="13375930" w14:textId="77777777" w:rsidR="00976C95" w:rsidRPr="00BE3F55" w:rsidRDefault="00976C95" w:rsidP="00976C95">
      <w:pPr>
        <w:spacing w:after="240" w:line="360" w:lineRule="auto"/>
        <w:jc w:val="both"/>
        <w:rPr>
          <w:rFonts w:eastAsia="Calibri"/>
          <w:color w:val="1F497D" w:themeColor="text2"/>
          <w:kern w:val="2"/>
          <w:sz w:val="24"/>
          <w:szCs w:val="24"/>
          <w:lang w:val="es-MX"/>
          <w14:ligatures w14:val="standardContextual"/>
        </w:rPr>
      </w:pPr>
      <w:r w:rsidRPr="00BE3F55">
        <w:rPr>
          <w:rFonts w:eastAsia="Calibri"/>
          <w:color w:val="1F497D" w:themeColor="text2"/>
          <w:kern w:val="2"/>
          <w:sz w:val="24"/>
          <w:szCs w:val="24"/>
          <w:lang w:val="es-MX"/>
          <w14:ligatures w14:val="standardContextual"/>
        </w:rPr>
        <w:t xml:space="preserve">Mediante las entrevistas realizadas a jueces, docentes universitarios y abogados expertos en derecho a propiedad intelectual se visualiza que estos tres grupos tienen opiniones similares a los de los comerciantes y operadores jurídicos relacionados con el comercio respecto al derecho a la propiedad de imagen, pero con un concepto mejor estructurado, pues coinciden en que la falta de tipicidad tiene el potencial de vulnerar derechos de personas sobre que se use su imagen sin consentimiento. </w:t>
      </w:r>
    </w:p>
    <w:p w14:paraId="156825DC" w14:textId="3DD649EA" w:rsidR="002240F3" w:rsidRPr="00BE3F55" w:rsidRDefault="00976C95" w:rsidP="00976C95">
      <w:pPr>
        <w:spacing w:after="240" w:line="360" w:lineRule="auto"/>
        <w:jc w:val="both"/>
        <w:rPr>
          <w:rFonts w:eastAsia="Calibri"/>
          <w:color w:val="1F497D" w:themeColor="text2"/>
          <w:kern w:val="2"/>
          <w:sz w:val="24"/>
          <w:szCs w:val="24"/>
          <w:lang w:val="es-MX"/>
          <w14:ligatures w14:val="standardContextual"/>
        </w:rPr>
      </w:pPr>
      <w:r w:rsidRPr="00BE3F55">
        <w:rPr>
          <w:rFonts w:eastAsia="Calibri"/>
          <w:color w:val="1F497D" w:themeColor="text2"/>
          <w:kern w:val="2"/>
          <w:sz w:val="24"/>
          <w:szCs w:val="24"/>
          <w:lang w:val="es-MX"/>
          <w14:ligatures w14:val="standardContextual"/>
        </w:rPr>
        <w:t xml:space="preserve">Los resultados obtenidos entre las encuestas y entrevistas manifiestan de forma general que el derecho a la propiedad de imagen es un tema significativo, el cual no puede ser ignorado y que debe de ser atendido de manera urgente para que sea incluido en el marco legal ecuatoriano, para de esta forma aspirar a un cambio positivo en beneficio de la sociedad y así garantizar mayor respeto a la privacidad e integridad de las personas. </w:t>
      </w:r>
      <w:r w:rsidR="002240F3" w:rsidRPr="00BE3F55">
        <w:rPr>
          <w:rFonts w:eastAsia="Calibri"/>
          <w:noProof/>
          <w:color w:val="1F497D" w:themeColor="text2"/>
          <w:kern w:val="2"/>
          <w:sz w:val="24"/>
          <w:szCs w:val="24"/>
          <w:lang w:val="es-MX"/>
          <w14:ligatures w14:val="standardContextual"/>
        </w:rPr>
        <mc:AlternateContent>
          <mc:Choice Requires="wps">
            <w:drawing>
              <wp:anchor distT="0" distB="0" distL="114300" distR="114300" simplePos="0" relativeHeight="251692032" behindDoc="0" locked="0" layoutInCell="1" allowOverlap="1" wp14:anchorId="42B41FF2" wp14:editId="314CACE1">
                <wp:simplePos x="0" y="0"/>
                <wp:positionH relativeFrom="rightMargin">
                  <wp:posOffset>-33020</wp:posOffset>
                </wp:positionH>
                <wp:positionV relativeFrom="paragraph">
                  <wp:posOffset>643544</wp:posOffset>
                </wp:positionV>
                <wp:extent cx="488315" cy="292735"/>
                <wp:effectExtent l="0" t="0" r="0" b="0"/>
                <wp:wrapNone/>
                <wp:docPr id="1586819440"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B3194E4" w14:textId="5073A394"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1FF2" id="_x0000_s1029" type="#_x0000_t202" style="position:absolute;left:0;text-align:left;margin-left:-2.6pt;margin-top:50.65pt;width:38.45pt;height:23.0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" filled="f" stroked="f" strokeweight=".5pt">
                <v:textbox>
                  <w:txbxContent>
                    <w:p w14:paraId="0B3194E4" w14:textId="5073A394"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v:textbox>
                <w10:wrap anchorx="margin"/>
              </v:shape>
            </w:pict>
          </mc:Fallback>
        </mc:AlternateContent>
      </w:r>
    </w:p>
    <w:p w14:paraId="6B288A02" w14:textId="4C6BFBF0" w:rsidR="001477A3" w:rsidRPr="00BE3F55" w:rsidRDefault="001477A3" w:rsidP="002240F3">
      <w:pPr>
        <w:pStyle w:val="Ttulo1"/>
        <w:jc w:val="left"/>
        <w:rPr>
          <w:color w:val="1F497D" w:themeColor="text2"/>
        </w:rPr>
      </w:pPr>
      <w:r w:rsidRPr="00BE3F55">
        <w:rPr>
          <w:color w:val="1F497D" w:themeColor="text2"/>
        </w:rPr>
        <w:t>CONCLUSIONES</w:t>
      </w:r>
    </w:p>
    <w:p w14:paraId="3B89BB46" w14:textId="665BB820" w:rsidR="00976C95" w:rsidRPr="00BE3F55" w:rsidRDefault="0040662E" w:rsidP="00976C95">
      <w:pPr>
        <w:widowControl/>
        <w:adjustRightInd w:val="0"/>
        <w:spacing w:line="360" w:lineRule="auto"/>
        <w:jc w:val="both"/>
        <w:rPr>
          <w:rFonts w:eastAsiaTheme="minorHAnsi"/>
          <w:color w:val="1F497D" w:themeColor="text2"/>
          <w:sz w:val="24"/>
          <w:szCs w:val="24"/>
          <w:lang w:val="es-EC"/>
        </w:rPr>
      </w:pPr>
      <w:r w:rsidRPr="00BE3F55">
        <w:rPr>
          <w:caps/>
          <w:noProof/>
          <w:color w:val="1F497D" w:themeColor="text2"/>
          <w:sz w:val="18"/>
          <w:szCs w:val="18"/>
          <w:lang w:val="es-EC" w:eastAsia="es-EC"/>
        </w:rPr>
        <mc:AlternateContent>
          <mc:Choice Requires="wps">
            <w:drawing>
              <wp:anchor distT="0" distB="0" distL="114300" distR="114300" simplePos="0" relativeHeight="251704320" behindDoc="0" locked="0" layoutInCell="1" allowOverlap="1" wp14:anchorId="463FEEBB" wp14:editId="67B38674">
                <wp:simplePos x="0" y="0"/>
                <wp:positionH relativeFrom="rightMargin">
                  <wp:align>left</wp:align>
                </wp:positionH>
                <wp:positionV relativeFrom="paragraph">
                  <wp:posOffset>1797050</wp:posOffset>
                </wp:positionV>
                <wp:extent cx="488854" cy="293332"/>
                <wp:effectExtent l="0" t="0" r="0" b="0"/>
                <wp:wrapNone/>
                <wp:docPr id="1484572521"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3A1030FC" w14:textId="2F207200"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FEEBB" id="_x0000_s1033" type="#_x0000_t202" style="position:absolute;left:0;text-align:left;margin-left:0;margin-top:141.5pt;width:38.5pt;height:23.1pt;z-index:2517043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" filled="f" stroked="f" strokeweight=".5pt">
                <v:textbox>
                  <w:txbxContent>
                    <w:p w14:paraId="3A1030FC" w14:textId="2F207200"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52</w:t>
                      </w:r>
                    </w:p>
                  </w:txbxContent>
                </v:textbox>
                <w10:wrap anchorx="margin"/>
              </v:shape>
            </w:pict>
          </mc:Fallback>
        </mc:AlternateContent>
      </w:r>
      <w:r w:rsidR="00976C95" w:rsidRPr="00BE3F55">
        <w:rPr>
          <w:rFonts w:eastAsiaTheme="minorHAnsi"/>
          <w:color w:val="1F497D" w:themeColor="text2"/>
          <w:sz w:val="24"/>
          <w:szCs w:val="24"/>
          <w:lang w:val="es-EC"/>
        </w:rPr>
        <w:t xml:space="preserve">Dentro de esta investigación se logró cumplir con los objetivos trazados, se determinó que la insuficiencia normativa del derecho de propiedad de imagen dentro del contexto de la sociedad digital incide de </w:t>
      </w:r>
      <w:r w:rsidR="00976C95" w:rsidRPr="00BE3F55">
        <w:rPr>
          <w:rFonts w:eastAsiaTheme="minorHAnsi"/>
          <w:color w:val="1F497D" w:themeColor="text2"/>
          <w:sz w:val="24"/>
          <w:szCs w:val="24"/>
          <w:lang w:val="es-EC"/>
        </w:rPr>
        <w:lastRenderedPageBreak/>
        <w:t xml:space="preserve">forma negativa en el uso descontrolado de la imagen de los ciudadanos por parte de terceros sea para fines comerciales o mal intencionados, vulnerándose así un derecho de carácter personal. Esta afirmación se sustenta bajo los fundamentos teóricos y jurídicos de varios autores relevantes, por lo que se ha llegado a la conclusión de que, si no se aplican normativa dirigida a combatir el problema, el malestar e insatisfacción en cuanto a la insuficiencia normativa sobre la propiedad de imagen, seguirá intensificándose en la sociedad. </w:t>
      </w:r>
    </w:p>
    <w:p w14:paraId="2DE23EC7" w14:textId="77777777" w:rsidR="00976C95" w:rsidRPr="00BE3F55" w:rsidRDefault="00976C95" w:rsidP="00976C95">
      <w:pPr>
        <w:widowControl/>
        <w:adjustRightInd w:val="0"/>
        <w:spacing w:line="360" w:lineRule="auto"/>
        <w:jc w:val="both"/>
        <w:rPr>
          <w:rFonts w:eastAsiaTheme="minorHAnsi"/>
          <w:color w:val="1F497D" w:themeColor="text2"/>
          <w:sz w:val="24"/>
          <w:szCs w:val="24"/>
          <w:lang w:val="es-EC"/>
        </w:rPr>
      </w:pPr>
      <w:r w:rsidRPr="00BE3F55">
        <w:rPr>
          <w:rFonts w:eastAsiaTheme="minorHAnsi"/>
          <w:color w:val="1F497D" w:themeColor="text2"/>
          <w:sz w:val="24"/>
          <w:szCs w:val="24"/>
          <w:lang w:val="es-EC"/>
        </w:rPr>
        <w:t xml:space="preserve">En el transcurso de esta investigación, se visualizó la situación actual de la insuficiencia normativa del derecho a la propiedad de imagen, esto a través de los resultados de las encuestas y entrevistas, obteniendo como resultados que la inexistencia de normativa que regule la propiedad de imagen en los entornos digitales es un vacío legal que está siendo aprovechado por terceros para utilizar la imagen de las personas con fines comerciales y mal intencionados, y que aquello provoca incomodidad a las personas pues consideran injustas estas prácticas y no existe forma de recurrir a la justicia pues no existe ley que respalde. </w:t>
      </w:r>
    </w:p>
    <w:p w14:paraId="7815D9AE" w14:textId="5B8F23AB" w:rsidR="004C5CE0" w:rsidRPr="00BE3F55" w:rsidRDefault="00976C95" w:rsidP="00976C95">
      <w:pPr>
        <w:spacing w:line="360" w:lineRule="auto"/>
        <w:jc w:val="both"/>
        <w:rPr>
          <w:rFonts w:eastAsia="Calibri"/>
          <w:color w:val="1F497D" w:themeColor="text2"/>
          <w:kern w:val="2"/>
          <w:sz w:val="24"/>
          <w:szCs w:val="24"/>
          <w:lang w:val="es-EC"/>
          <w14:ligatures w14:val="standardContextual"/>
        </w:rPr>
      </w:pPr>
      <w:r w:rsidRPr="00BE3F55">
        <w:rPr>
          <w:rFonts w:eastAsiaTheme="minorHAnsi"/>
          <w:color w:val="1F497D" w:themeColor="text2"/>
          <w:sz w:val="24"/>
          <w:szCs w:val="24"/>
          <w:lang w:val="es-EC"/>
        </w:rPr>
        <w:t xml:space="preserve">Por último, en esta investigación se propuso un proyecto de reforma a la “Ley </w:t>
      </w:r>
      <w:r w:rsidRPr="00BE3F55">
        <w:rPr>
          <w:rFonts w:eastAsiaTheme="minorHAnsi"/>
          <w:color w:val="1F497D" w:themeColor="text2"/>
          <w:sz w:val="24"/>
          <w:szCs w:val="24"/>
          <w:lang w:val="es-EC"/>
        </w:rPr>
        <w:t>de Propiedad Intelectual” con la finalidad de integrar la regulación de la propiedad de imagen en entornos digitales, y fue validada a través de una tabla de valoración de criterio de expertos.</w:t>
      </w:r>
    </w:p>
    <w:p w14:paraId="0675C06D" w14:textId="77777777" w:rsidR="00E20488" w:rsidRPr="00BE3F55" w:rsidRDefault="00E20488" w:rsidP="002240F3">
      <w:pPr>
        <w:pStyle w:val="Textoindependiente"/>
        <w:spacing w:before="90" w:line="276" w:lineRule="auto"/>
        <w:ind w:right="38"/>
        <w:jc w:val="both"/>
        <w:rPr>
          <w:color w:val="1F497D" w:themeColor="text2"/>
        </w:rPr>
      </w:pPr>
    </w:p>
    <w:p w14:paraId="6200A8DE" w14:textId="77777777" w:rsidR="00E20488" w:rsidRPr="00BE3F55" w:rsidRDefault="00E20488" w:rsidP="00E20488">
      <w:pPr>
        <w:pStyle w:val="Textoindependiente"/>
        <w:spacing w:before="90" w:line="276" w:lineRule="auto"/>
        <w:ind w:right="38" w:firstLine="284"/>
        <w:jc w:val="both"/>
        <w:rPr>
          <w:color w:val="1F497D" w:themeColor="text2"/>
        </w:rPr>
      </w:pPr>
    </w:p>
    <w:p w14:paraId="073697C8" w14:textId="77777777" w:rsidR="00E20488" w:rsidRPr="00BE3F55" w:rsidRDefault="00E20488" w:rsidP="00E20488">
      <w:pPr>
        <w:pStyle w:val="Textoindependiente"/>
        <w:spacing w:before="90" w:line="276" w:lineRule="auto"/>
        <w:ind w:right="38" w:firstLine="284"/>
        <w:jc w:val="both"/>
        <w:rPr>
          <w:color w:val="1F497D" w:themeColor="text2"/>
        </w:rPr>
      </w:pPr>
    </w:p>
    <w:p w14:paraId="70BF6605" w14:textId="77777777" w:rsidR="00E20488" w:rsidRPr="00BE3F55" w:rsidRDefault="00E20488" w:rsidP="00E20488">
      <w:pPr>
        <w:pStyle w:val="Textoindependiente"/>
        <w:spacing w:before="90" w:line="276" w:lineRule="auto"/>
        <w:ind w:right="38" w:firstLine="284"/>
        <w:jc w:val="both"/>
        <w:rPr>
          <w:color w:val="1F497D" w:themeColor="text2"/>
        </w:rPr>
      </w:pPr>
    </w:p>
    <w:p w14:paraId="6569C6DC" w14:textId="77777777" w:rsidR="00E20488" w:rsidRPr="00BE3F55" w:rsidRDefault="00E20488" w:rsidP="00E20488">
      <w:pPr>
        <w:pStyle w:val="Textoindependiente"/>
        <w:spacing w:before="90" w:line="276" w:lineRule="auto"/>
        <w:ind w:right="38" w:firstLine="284"/>
        <w:jc w:val="both"/>
        <w:rPr>
          <w:color w:val="1F497D" w:themeColor="text2"/>
        </w:rPr>
      </w:pPr>
    </w:p>
    <w:p w14:paraId="3A06A264" w14:textId="77777777" w:rsidR="00E20488" w:rsidRPr="00BE3F55" w:rsidRDefault="00E20488" w:rsidP="00E20488">
      <w:pPr>
        <w:pStyle w:val="Textoindependiente"/>
        <w:spacing w:before="90" w:line="276" w:lineRule="auto"/>
        <w:ind w:right="38" w:firstLine="284"/>
        <w:jc w:val="both"/>
        <w:rPr>
          <w:color w:val="1F497D" w:themeColor="text2"/>
        </w:rPr>
      </w:pPr>
    </w:p>
    <w:p w14:paraId="675343D8" w14:textId="77777777" w:rsidR="00E20488" w:rsidRPr="00BE3F55" w:rsidRDefault="00E20488" w:rsidP="00E20488">
      <w:pPr>
        <w:pStyle w:val="Textoindependiente"/>
        <w:spacing w:before="90" w:line="276" w:lineRule="auto"/>
        <w:ind w:right="38" w:firstLine="284"/>
        <w:jc w:val="both"/>
        <w:rPr>
          <w:color w:val="1F497D" w:themeColor="text2"/>
        </w:rPr>
      </w:pPr>
    </w:p>
    <w:p w14:paraId="4AEB2A7C" w14:textId="77777777" w:rsidR="00E20488" w:rsidRPr="00BE3F55" w:rsidRDefault="00E20488" w:rsidP="00E20488">
      <w:pPr>
        <w:pStyle w:val="Textoindependiente"/>
        <w:spacing w:before="90" w:line="276" w:lineRule="auto"/>
        <w:ind w:right="38" w:firstLine="284"/>
        <w:jc w:val="both"/>
        <w:rPr>
          <w:color w:val="1F497D" w:themeColor="text2"/>
        </w:rPr>
      </w:pPr>
    </w:p>
    <w:p w14:paraId="68C73B2C" w14:textId="77777777" w:rsidR="00E20488" w:rsidRPr="00BE3F55" w:rsidRDefault="00E20488" w:rsidP="00E20488">
      <w:pPr>
        <w:pStyle w:val="Textoindependiente"/>
        <w:spacing w:before="90" w:line="276" w:lineRule="auto"/>
        <w:ind w:right="38" w:firstLine="284"/>
        <w:jc w:val="both"/>
        <w:rPr>
          <w:color w:val="1F497D" w:themeColor="text2"/>
        </w:rPr>
      </w:pPr>
    </w:p>
    <w:p w14:paraId="38A4DAC9" w14:textId="77777777" w:rsidR="00E20488" w:rsidRPr="00BE3F55" w:rsidRDefault="00E20488" w:rsidP="00E20488">
      <w:pPr>
        <w:pStyle w:val="Textoindependiente"/>
        <w:spacing w:before="90" w:line="276" w:lineRule="auto"/>
        <w:ind w:right="38" w:firstLine="284"/>
        <w:jc w:val="both"/>
        <w:rPr>
          <w:color w:val="1F497D" w:themeColor="text2"/>
        </w:rPr>
      </w:pPr>
    </w:p>
    <w:p w14:paraId="2C322BAB" w14:textId="77777777" w:rsidR="00E20488" w:rsidRPr="00BE3F55" w:rsidRDefault="00E20488" w:rsidP="00E20488">
      <w:pPr>
        <w:pStyle w:val="Textoindependiente"/>
        <w:spacing w:before="90" w:line="276" w:lineRule="auto"/>
        <w:ind w:right="38" w:firstLine="284"/>
        <w:jc w:val="both"/>
        <w:rPr>
          <w:color w:val="1F497D" w:themeColor="text2"/>
        </w:rPr>
      </w:pPr>
    </w:p>
    <w:p w14:paraId="7E223F9C" w14:textId="77777777" w:rsidR="00E20488" w:rsidRPr="00BE3F55" w:rsidRDefault="00E20488" w:rsidP="00E20488">
      <w:pPr>
        <w:pStyle w:val="Textoindependiente"/>
        <w:spacing w:before="90" w:line="276" w:lineRule="auto"/>
        <w:ind w:right="38" w:firstLine="284"/>
        <w:jc w:val="both"/>
        <w:rPr>
          <w:color w:val="1F497D" w:themeColor="text2"/>
        </w:rPr>
      </w:pPr>
    </w:p>
    <w:p w14:paraId="2C9661F5" w14:textId="77777777" w:rsidR="00E20488" w:rsidRPr="00BE3F55" w:rsidRDefault="00E20488" w:rsidP="00E20488">
      <w:pPr>
        <w:pStyle w:val="Textoindependiente"/>
        <w:spacing w:before="90" w:line="276" w:lineRule="auto"/>
        <w:ind w:right="38" w:firstLine="284"/>
        <w:jc w:val="both"/>
        <w:rPr>
          <w:color w:val="1F497D" w:themeColor="text2"/>
        </w:rPr>
      </w:pPr>
    </w:p>
    <w:p w14:paraId="39F6916B" w14:textId="77777777" w:rsidR="00E20488" w:rsidRPr="00BE3F55" w:rsidRDefault="00E20488" w:rsidP="00E20488">
      <w:pPr>
        <w:pStyle w:val="Textoindependiente"/>
        <w:spacing w:before="90" w:line="276" w:lineRule="auto"/>
        <w:ind w:right="38" w:firstLine="284"/>
        <w:jc w:val="both"/>
        <w:rPr>
          <w:color w:val="1F497D" w:themeColor="text2"/>
        </w:rPr>
      </w:pPr>
    </w:p>
    <w:p w14:paraId="76FF9FFF" w14:textId="77777777" w:rsidR="00E20488" w:rsidRPr="00BE3F55" w:rsidRDefault="00E20488" w:rsidP="00E20488">
      <w:pPr>
        <w:pStyle w:val="Textoindependiente"/>
        <w:spacing w:before="90" w:line="276" w:lineRule="auto"/>
        <w:ind w:right="38" w:firstLine="284"/>
        <w:jc w:val="both"/>
        <w:rPr>
          <w:color w:val="1F497D" w:themeColor="text2"/>
        </w:rPr>
      </w:pPr>
    </w:p>
    <w:p w14:paraId="5C9DD8FA" w14:textId="77777777" w:rsidR="00E20488" w:rsidRPr="00BE3F55" w:rsidRDefault="00E20488" w:rsidP="00E20488">
      <w:pPr>
        <w:pStyle w:val="Textoindependiente"/>
        <w:spacing w:before="90" w:line="276" w:lineRule="auto"/>
        <w:ind w:right="38" w:firstLine="284"/>
        <w:jc w:val="both"/>
        <w:rPr>
          <w:color w:val="1F497D" w:themeColor="text2"/>
        </w:rPr>
      </w:pPr>
    </w:p>
    <w:p w14:paraId="2E2EC2D1" w14:textId="77777777" w:rsidR="002240F3" w:rsidRPr="00BE3F55" w:rsidRDefault="002240F3" w:rsidP="00E20488">
      <w:pPr>
        <w:pStyle w:val="Textoindependiente"/>
        <w:spacing w:before="90" w:line="276" w:lineRule="auto"/>
        <w:ind w:right="38" w:firstLine="284"/>
        <w:jc w:val="both"/>
        <w:rPr>
          <w:color w:val="1F497D" w:themeColor="text2"/>
        </w:rPr>
      </w:pPr>
    </w:p>
    <w:p w14:paraId="0C631A94" w14:textId="77777777" w:rsidR="002240F3" w:rsidRPr="00BE3F55" w:rsidRDefault="002240F3" w:rsidP="00E20488">
      <w:pPr>
        <w:pStyle w:val="Textoindependiente"/>
        <w:spacing w:before="90" w:line="276" w:lineRule="auto"/>
        <w:ind w:right="38" w:firstLine="284"/>
        <w:jc w:val="both"/>
        <w:rPr>
          <w:color w:val="1F497D" w:themeColor="text2"/>
        </w:rPr>
      </w:pPr>
    </w:p>
    <w:p w14:paraId="7111C1B2" w14:textId="77777777" w:rsidR="002240F3" w:rsidRPr="00BE3F55" w:rsidRDefault="002240F3" w:rsidP="00E20488">
      <w:pPr>
        <w:pStyle w:val="Textoindependiente"/>
        <w:spacing w:before="90" w:line="276" w:lineRule="auto"/>
        <w:ind w:right="38" w:firstLine="284"/>
        <w:jc w:val="both"/>
        <w:rPr>
          <w:color w:val="1F497D" w:themeColor="text2"/>
        </w:rPr>
      </w:pPr>
    </w:p>
    <w:p w14:paraId="3E817054" w14:textId="77777777" w:rsidR="002240F3" w:rsidRPr="00BE3F55" w:rsidRDefault="002240F3" w:rsidP="00E20488">
      <w:pPr>
        <w:pStyle w:val="Textoindependiente"/>
        <w:spacing w:before="90" w:line="276" w:lineRule="auto"/>
        <w:ind w:right="38" w:firstLine="284"/>
        <w:jc w:val="both"/>
        <w:rPr>
          <w:color w:val="1F497D" w:themeColor="text2"/>
        </w:rPr>
      </w:pPr>
    </w:p>
    <w:p w14:paraId="6C773E2B" w14:textId="77777777" w:rsidR="002240F3" w:rsidRPr="00BE3F55" w:rsidRDefault="002240F3" w:rsidP="00E20488">
      <w:pPr>
        <w:pStyle w:val="Textoindependiente"/>
        <w:spacing w:before="90" w:line="276" w:lineRule="auto"/>
        <w:ind w:right="38" w:firstLine="284"/>
        <w:jc w:val="both"/>
        <w:rPr>
          <w:color w:val="1F497D" w:themeColor="text2"/>
        </w:rPr>
      </w:pPr>
    </w:p>
    <w:p w14:paraId="476E1693" w14:textId="77777777" w:rsidR="002240F3" w:rsidRPr="00BE3F55" w:rsidRDefault="002240F3" w:rsidP="00E20488">
      <w:pPr>
        <w:pStyle w:val="Textoindependiente"/>
        <w:spacing w:before="90" w:line="276" w:lineRule="auto"/>
        <w:ind w:right="38" w:firstLine="284"/>
        <w:jc w:val="both"/>
        <w:rPr>
          <w:color w:val="1F497D" w:themeColor="text2"/>
        </w:rPr>
      </w:pPr>
    </w:p>
    <w:p w14:paraId="6BC0A914" w14:textId="77777777" w:rsidR="002240F3" w:rsidRPr="00BE3F55" w:rsidRDefault="002240F3" w:rsidP="00E20488">
      <w:pPr>
        <w:pStyle w:val="Textoindependiente"/>
        <w:spacing w:before="90" w:line="276" w:lineRule="auto"/>
        <w:ind w:right="38" w:firstLine="284"/>
        <w:jc w:val="both"/>
        <w:rPr>
          <w:color w:val="1F497D" w:themeColor="text2"/>
        </w:rPr>
      </w:pPr>
    </w:p>
    <w:p w14:paraId="3BA19A7C" w14:textId="77777777" w:rsidR="002240F3" w:rsidRPr="00BE3F55" w:rsidRDefault="002240F3" w:rsidP="00E20488">
      <w:pPr>
        <w:pStyle w:val="Textoindependiente"/>
        <w:spacing w:before="90" w:line="276" w:lineRule="auto"/>
        <w:ind w:right="38" w:firstLine="284"/>
        <w:jc w:val="both"/>
        <w:rPr>
          <w:color w:val="1F497D" w:themeColor="text2"/>
        </w:rPr>
      </w:pPr>
    </w:p>
    <w:p w14:paraId="2622DA68" w14:textId="77777777" w:rsidR="002240F3" w:rsidRPr="00BE3F55" w:rsidRDefault="002240F3" w:rsidP="00E20488">
      <w:pPr>
        <w:pStyle w:val="Textoindependiente"/>
        <w:spacing w:before="90" w:line="276" w:lineRule="auto"/>
        <w:ind w:right="38" w:firstLine="284"/>
        <w:jc w:val="both"/>
        <w:rPr>
          <w:color w:val="1F497D" w:themeColor="text2"/>
        </w:rPr>
      </w:pPr>
    </w:p>
    <w:p w14:paraId="7C932157" w14:textId="77777777" w:rsidR="002240F3" w:rsidRPr="00BE3F55" w:rsidRDefault="002240F3" w:rsidP="00E20488">
      <w:pPr>
        <w:pStyle w:val="Textoindependiente"/>
        <w:spacing w:before="90" w:line="276" w:lineRule="auto"/>
        <w:ind w:right="38" w:firstLine="284"/>
        <w:jc w:val="both"/>
        <w:rPr>
          <w:color w:val="1F497D" w:themeColor="text2"/>
        </w:rPr>
      </w:pPr>
    </w:p>
    <w:p w14:paraId="5CE7BB65" w14:textId="51ABA4B2" w:rsidR="002240F3" w:rsidRPr="00BE3F55" w:rsidRDefault="002240F3" w:rsidP="00E20488">
      <w:pPr>
        <w:pStyle w:val="Textoindependiente"/>
        <w:spacing w:before="90" w:line="276" w:lineRule="auto"/>
        <w:ind w:right="38" w:firstLine="284"/>
        <w:jc w:val="both"/>
        <w:rPr>
          <w:color w:val="1F497D" w:themeColor="text2"/>
        </w:rPr>
      </w:pPr>
    </w:p>
    <w:p w14:paraId="2755B659" w14:textId="3FDB174F" w:rsidR="002240F3" w:rsidRPr="00BE3F55" w:rsidRDefault="0040662E" w:rsidP="00E20488">
      <w:pPr>
        <w:pStyle w:val="Textoindependiente"/>
        <w:spacing w:before="90" w:line="276" w:lineRule="auto"/>
        <w:ind w:right="38" w:firstLine="284"/>
        <w:jc w:val="both"/>
        <w:rPr>
          <w:color w:val="1F497D" w:themeColor="text2"/>
        </w:rPr>
      </w:pPr>
      <w:r w:rsidRPr="00BE3F55">
        <w:rPr>
          <w:caps/>
          <w:noProof/>
          <w:color w:val="1F497D" w:themeColor="text2"/>
          <w:sz w:val="18"/>
          <w:szCs w:val="18"/>
          <w:lang w:val="es-EC" w:eastAsia="es-EC"/>
        </w:rPr>
        <mc:AlternateContent>
          <mc:Choice Requires="wps">
            <w:drawing>
              <wp:anchor distT="0" distB="0" distL="114300" distR="114300" simplePos="0" relativeHeight="251706368" behindDoc="0" locked="0" layoutInCell="1" allowOverlap="1" wp14:anchorId="531A0EE9" wp14:editId="76C29750">
                <wp:simplePos x="0" y="0"/>
                <wp:positionH relativeFrom="rightMargin">
                  <wp:align>left</wp:align>
                </wp:positionH>
                <wp:positionV relativeFrom="paragraph">
                  <wp:posOffset>589915</wp:posOffset>
                </wp:positionV>
                <wp:extent cx="488854" cy="293332"/>
                <wp:effectExtent l="0" t="0" r="0" b="0"/>
                <wp:wrapNone/>
                <wp:docPr id="36506038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C246D7" w14:textId="44B80DCB"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A0EE9" id="_x0000_s1034" type="#_x0000_t202" style="position:absolute;left:0;text-align:left;margin-left:0;margin-top:46.45pt;width:38.5pt;height:23.1p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sEGw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" filled="f" stroked="f" strokeweight=".5pt">
                <v:textbox>
                  <w:txbxContent>
                    <w:p w14:paraId="0AC246D7" w14:textId="44B80DCB"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53</w:t>
                      </w:r>
                    </w:p>
                  </w:txbxContent>
                </v:textbox>
                <w10:wrap anchorx="margin"/>
              </v:shape>
            </w:pict>
          </mc:Fallback>
        </mc:AlternateContent>
      </w:r>
    </w:p>
    <w:p w14:paraId="1C47278D" w14:textId="027DEDDC" w:rsidR="001477A3" w:rsidRPr="00BE3F55" w:rsidRDefault="002240F3" w:rsidP="004C5CE0">
      <w:pPr>
        <w:pStyle w:val="Textoindependiente"/>
        <w:spacing w:before="90" w:line="276" w:lineRule="auto"/>
        <w:ind w:right="38" w:firstLine="284"/>
        <w:jc w:val="both"/>
        <w:rPr>
          <w:color w:val="1F497D" w:themeColor="text2"/>
        </w:rPr>
      </w:pPr>
      <w:r w:rsidRPr="00BE3F55">
        <w:rPr>
          <w:caps/>
          <w:noProof/>
          <w:color w:val="1F497D" w:themeColor="text2"/>
          <w:sz w:val="18"/>
          <w:szCs w:val="18"/>
          <w:lang w:val="es-EC" w:eastAsia="es-EC"/>
        </w:rPr>
        <w:lastRenderedPageBreak/>
        <mc:AlternateContent>
          <mc:Choice Requires="wps">
            <w:drawing>
              <wp:anchor distT="0" distB="0" distL="114300" distR="114300" simplePos="0" relativeHeight="251694080" behindDoc="0" locked="0" layoutInCell="1" allowOverlap="1" wp14:anchorId="7EA36E98" wp14:editId="6FBD9D74">
                <wp:simplePos x="0" y="0"/>
                <wp:positionH relativeFrom="rightMargin">
                  <wp:align>left</wp:align>
                </wp:positionH>
                <wp:positionV relativeFrom="paragraph">
                  <wp:posOffset>654897</wp:posOffset>
                </wp:positionV>
                <wp:extent cx="488315" cy="292735"/>
                <wp:effectExtent l="0" t="0" r="0" b="0"/>
                <wp:wrapNone/>
                <wp:docPr id="2123629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E98" id="_x0000_s1030" type="#_x0000_t202" style="position:absolute;left:0;text-align:left;margin-left:0;margin-top:51.55pt;width:38.45pt;height:23.05pt;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" filled="f" stroked="f" strokeweight=".5pt">
                <v:textbo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r w:rsidR="001477A3" w:rsidRPr="00BE3F55">
        <w:rPr>
          <w:color w:val="1F497D" w:themeColor="text2"/>
        </w:rPr>
        <w:t>BIBLIOGRAFÍA</w:t>
      </w:r>
    </w:p>
    <w:bookmarkEnd w:id="1" w:displacedByCustomXml="next"/>
    <w:sdt>
      <w:sdtPr>
        <w:rPr>
          <w:rFonts w:asciiTheme="minorHAnsi" w:eastAsia="Times New Roman" w:hAnsiTheme="minorHAnsi" w:cstheme="minorBidi"/>
          <w:color w:val="1F497D" w:themeColor="text2"/>
          <w:sz w:val="22"/>
          <w:szCs w:val="22"/>
          <w:lang w:val="es-ES"/>
        </w:rPr>
        <w:id w:val="-573587230"/>
        <w:bibliography/>
      </w:sdtPr>
      <w:sdtEndPr>
        <w:rPr>
          <w:rFonts w:eastAsiaTheme="minorHAnsi"/>
          <w:lang w:val="es-419"/>
        </w:rPr>
      </w:sdtEndPr>
      <w:sdtContent>
        <w:p w14:paraId="34DC177D" w14:textId="77777777" w:rsidR="00976C95" w:rsidRPr="00BE3F55" w:rsidRDefault="00976C95" w:rsidP="00976C95">
          <w:pPr>
            <w:pStyle w:val="Default"/>
            <w:rPr>
              <w:color w:val="1F497D" w:themeColor="text2"/>
              <w:sz w:val="23"/>
              <w:szCs w:val="23"/>
            </w:rPr>
          </w:pPr>
          <w:r w:rsidRPr="00BE3F55">
            <w:rPr>
              <w:color w:val="1F497D" w:themeColor="text2"/>
              <w:sz w:val="23"/>
              <w:szCs w:val="23"/>
            </w:rPr>
            <w:t xml:space="preserve">Addati, F. A. (2023). La afectación de los derechos personalísimos por el uso de redes sociales en la República Argentina (Doctoral dissertation). </w:t>
          </w:r>
        </w:p>
        <w:p w14:paraId="095A08DD" w14:textId="77777777" w:rsidR="00976C95" w:rsidRPr="00BE3F55" w:rsidRDefault="00976C95" w:rsidP="00976C95">
          <w:pPr>
            <w:widowControl/>
            <w:adjustRightInd w:val="0"/>
            <w:rPr>
              <w:rFonts w:eastAsiaTheme="minorHAnsi"/>
              <w:color w:val="1F497D" w:themeColor="text2"/>
              <w:sz w:val="23"/>
              <w:szCs w:val="23"/>
              <w:lang w:val="es-EC"/>
            </w:rPr>
          </w:pPr>
        </w:p>
        <w:p w14:paraId="7A7DEE26" w14:textId="537D4F5A"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Aillapán Quinteros, J. E. (2016). El derecho a la propia imagen: ¿derecho personalísimo?, ¿derecho fundamental? Precisiones terminológicas para el ordenamiento jurídico chileno. </w:t>
          </w:r>
          <w:r w:rsidRPr="00BE3F55">
            <w:rPr>
              <w:rFonts w:eastAsiaTheme="minorHAnsi"/>
              <w:i/>
              <w:iCs/>
              <w:color w:val="1F497D" w:themeColor="text2"/>
              <w:sz w:val="23"/>
              <w:szCs w:val="23"/>
              <w:lang w:val="es-EC"/>
            </w:rPr>
            <w:t>Revista chilena de derecho</w:t>
          </w:r>
          <w:r w:rsidRPr="00BE3F55">
            <w:rPr>
              <w:rFonts w:eastAsiaTheme="minorHAnsi"/>
              <w:color w:val="1F497D" w:themeColor="text2"/>
              <w:sz w:val="23"/>
              <w:szCs w:val="23"/>
              <w:lang w:val="es-EC"/>
            </w:rPr>
            <w:t xml:space="preserve">, </w:t>
          </w:r>
          <w:r w:rsidRPr="00BE3F55">
            <w:rPr>
              <w:rFonts w:eastAsiaTheme="minorHAnsi"/>
              <w:i/>
              <w:iCs/>
              <w:color w:val="1F497D" w:themeColor="text2"/>
              <w:sz w:val="23"/>
              <w:szCs w:val="23"/>
              <w:lang w:val="es-EC"/>
            </w:rPr>
            <w:t>43</w:t>
          </w:r>
          <w:r w:rsidRPr="00BE3F55">
            <w:rPr>
              <w:rFonts w:eastAsiaTheme="minorHAnsi"/>
              <w:color w:val="1F497D" w:themeColor="text2"/>
              <w:sz w:val="23"/>
              <w:szCs w:val="23"/>
              <w:lang w:val="es-EC"/>
            </w:rPr>
            <w:t xml:space="preserve">(2), 433-459. </w:t>
          </w:r>
        </w:p>
        <w:p w14:paraId="4C261C8B" w14:textId="77777777"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Anarte, L. F. (2020). Facebook y el derecho a la imagen: Reflexiones en torno a la STC 27/2020, de 24 de febrero. </w:t>
          </w:r>
          <w:r w:rsidRPr="00BE3F55">
            <w:rPr>
              <w:rFonts w:eastAsiaTheme="minorHAnsi"/>
              <w:i/>
              <w:iCs/>
              <w:color w:val="1F497D" w:themeColor="text2"/>
              <w:sz w:val="23"/>
              <w:szCs w:val="23"/>
              <w:lang w:val="es-EC"/>
            </w:rPr>
            <w:t>Estudios de Deusto: revista de Derecho Público</w:t>
          </w:r>
          <w:r w:rsidRPr="00BE3F55">
            <w:rPr>
              <w:rFonts w:eastAsiaTheme="minorHAnsi"/>
              <w:color w:val="1F497D" w:themeColor="text2"/>
              <w:sz w:val="23"/>
              <w:szCs w:val="23"/>
              <w:lang w:val="es-EC"/>
            </w:rPr>
            <w:t xml:space="preserve">, </w:t>
          </w:r>
          <w:r w:rsidRPr="00BE3F55">
            <w:rPr>
              <w:rFonts w:eastAsiaTheme="minorHAnsi"/>
              <w:i/>
              <w:iCs/>
              <w:color w:val="1F497D" w:themeColor="text2"/>
              <w:sz w:val="23"/>
              <w:szCs w:val="23"/>
              <w:lang w:val="es-EC"/>
            </w:rPr>
            <w:t>68</w:t>
          </w:r>
          <w:r w:rsidRPr="00BE3F55">
            <w:rPr>
              <w:rFonts w:eastAsiaTheme="minorHAnsi"/>
              <w:color w:val="1F497D" w:themeColor="text2"/>
              <w:sz w:val="23"/>
              <w:szCs w:val="23"/>
              <w:lang w:val="es-EC"/>
            </w:rPr>
            <w:t xml:space="preserve">(1), 335-376. </w:t>
          </w:r>
        </w:p>
        <w:p w14:paraId="104D756D" w14:textId="77777777" w:rsidR="00976C95" w:rsidRPr="00BE3F55" w:rsidRDefault="00976C95" w:rsidP="00976C95">
          <w:pPr>
            <w:widowControl/>
            <w:adjustRightInd w:val="0"/>
            <w:rPr>
              <w:rFonts w:eastAsiaTheme="minorHAnsi"/>
              <w:color w:val="1F497D" w:themeColor="text2"/>
              <w:sz w:val="23"/>
              <w:szCs w:val="23"/>
              <w:lang w:val="es-EC"/>
            </w:rPr>
          </w:pPr>
        </w:p>
        <w:p w14:paraId="6D21DA55" w14:textId="5E12BF9B"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Andrade Cordovez, A. C. (2013). El alcance del derecho en la imagen análisis jurídico del Art. 41 de la ley de propiedad intelectual (Bachelor's thesis, Quito: USFQ, 2013). </w:t>
          </w:r>
        </w:p>
        <w:p w14:paraId="0EA4A43A" w14:textId="77777777" w:rsidR="00976C95" w:rsidRPr="00BE3F55" w:rsidRDefault="00976C95" w:rsidP="00976C95">
          <w:pPr>
            <w:widowControl/>
            <w:adjustRightInd w:val="0"/>
            <w:rPr>
              <w:rFonts w:eastAsiaTheme="minorHAnsi"/>
              <w:color w:val="1F497D" w:themeColor="text2"/>
              <w:sz w:val="23"/>
              <w:szCs w:val="23"/>
              <w:lang w:val="es-EC"/>
            </w:rPr>
          </w:pPr>
        </w:p>
        <w:p w14:paraId="46C1E6EA" w14:textId="069EA174"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Ávalos, E. L. F., &amp; García, X. P. (2019). Protección al derecho a la imagen ya la voz ante las tecnologías de la información y comunicación. </w:t>
          </w:r>
          <w:r w:rsidRPr="00BE3F55">
            <w:rPr>
              <w:rFonts w:eastAsiaTheme="minorHAnsi"/>
              <w:i/>
              <w:iCs/>
              <w:color w:val="1F497D" w:themeColor="text2"/>
              <w:sz w:val="23"/>
              <w:szCs w:val="23"/>
              <w:lang w:val="es-EC"/>
            </w:rPr>
            <w:t>Estudios en derecho a la información</w:t>
          </w:r>
          <w:r w:rsidRPr="00BE3F55">
            <w:rPr>
              <w:rFonts w:eastAsiaTheme="minorHAnsi"/>
              <w:color w:val="1F497D" w:themeColor="text2"/>
              <w:sz w:val="23"/>
              <w:szCs w:val="23"/>
              <w:lang w:val="es-EC"/>
            </w:rPr>
            <w:t xml:space="preserve">, (7), 3-27. </w:t>
          </w:r>
        </w:p>
        <w:p w14:paraId="09CF853D" w14:textId="77777777" w:rsidR="00976C95" w:rsidRPr="00BE3F55" w:rsidRDefault="00976C95" w:rsidP="00976C95">
          <w:pPr>
            <w:widowControl/>
            <w:adjustRightInd w:val="0"/>
            <w:rPr>
              <w:rFonts w:eastAsiaTheme="minorHAnsi"/>
              <w:color w:val="1F497D" w:themeColor="text2"/>
              <w:sz w:val="23"/>
              <w:szCs w:val="23"/>
              <w:lang w:val="es-EC"/>
            </w:rPr>
          </w:pPr>
        </w:p>
        <w:p w14:paraId="17C4788D" w14:textId="5D3D0AAD"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Bugallo B (2016). La imagen y nuestros derechos. Cada vez más presente. Derecho ComercialBeatrizBugallo.http://derechocomercialbeatrizbugallo.blogspot.com/2016/11/la-imagen-y-nuestros-derechos-cada-vez.html?m=1 </w:t>
          </w:r>
        </w:p>
        <w:p w14:paraId="54134767" w14:textId="77777777" w:rsidR="00976C95" w:rsidRPr="00BE3F55" w:rsidRDefault="00976C95" w:rsidP="00976C95">
          <w:pPr>
            <w:widowControl/>
            <w:adjustRightInd w:val="0"/>
            <w:rPr>
              <w:rFonts w:eastAsiaTheme="minorHAnsi"/>
              <w:color w:val="1F497D" w:themeColor="text2"/>
              <w:sz w:val="23"/>
              <w:szCs w:val="23"/>
              <w:lang w:val="es-EC"/>
            </w:rPr>
          </w:pPr>
        </w:p>
        <w:p w14:paraId="67516F05" w14:textId="79372855"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Caballero (2019). Derecho al honor, a la intimidad personal y familiar ya la propia imagen. UDL. </w:t>
          </w:r>
        </w:p>
        <w:p w14:paraId="612DDDB6" w14:textId="77777777" w:rsidR="00976C95" w:rsidRPr="00BE3F55" w:rsidRDefault="00976C95" w:rsidP="00976C95">
          <w:pPr>
            <w:widowControl/>
            <w:adjustRightInd w:val="0"/>
            <w:rPr>
              <w:rFonts w:eastAsiaTheme="minorHAnsi"/>
              <w:color w:val="1F497D" w:themeColor="text2"/>
              <w:sz w:val="23"/>
              <w:szCs w:val="23"/>
              <w:lang w:val="es-EC"/>
            </w:rPr>
          </w:pPr>
        </w:p>
        <w:p w14:paraId="3A1CFCB1" w14:textId="02A72472"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Cámara Nacional de Apelaciones en lo Civil, sala D, Maradona, Diego Armando c/Telecom Personal SA y otros s/daños y perjuicios, 26/06/2014 </w:t>
          </w:r>
        </w:p>
        <w:p w14:paraId="00897BFF" w14:textId="77777777" w:rsidR="00EE4DAA" w:rsidRPr="00BE3F55" w:rsidRDefault="00EE4DAA" w:rsidP="00976C95">
          <w:pPr>
            <w:widowControl/>
            <w:adjustRightInd w:val="0"/>
            <w:rPr>
              <w:rFonts w:eastAsiaTheme="minorHAnsi"/>
              <w:color w:val="1F497D" w:themeColor="text2"/>
              <w:sz w:val="23"/>
              <w:szCs w:val="23"/>
              <w:lang w:val="es-EC"/>
            </w:rPr>
          </w:pPr>
        </w:p>
        <w:p w14:paraId="0516DF08" w14:textId="4411F8FB"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Carta universal de los derechos humanos articulo 12 (1948) </w:t>
          </w:r>
        </w:p>
        <w:p w14:paraId="3A0A365C" w14:textId="2C872933" w:rsidR="00EE4DAA" w:rsidRPr="00BE3F55" w:rsidRDefault="00EE4DAA" w:rsidP="00976C95">
          <w:pPr>
            <w:widowControl/>
            <w:adjustRightInd w:val="0"/>
            <w:rPr>
              <w:rFonts w:eastAsiaTheme="minorHAnsi"/>
              <w:color w:val="1F497D" w:themeColor="text2"/>
              <w:sz w:val="23"/>
              <w:szCs w:val="23"/>
              <w:lang w:val="es-EC"/>
            </w:rPr>
          </w:pPr>
        </w:p>
        <w:p w14:paraId="5976E961" w14:textId="35668BB4"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Código Orgánico de la Economía Social de los Conocimientos, artículos 4, 19. </w:t>
          </w:r>
        </w:p>
        <w:p w14:paraId="4B0F9916" w14:textId="77777777" w:rsidR="00EE4DAA" w:rsidRPr="00BE3F55" w:rsidRDefault="00EE4DAA" w:rsidP="00976C95">
          <w:pPr>
            <w:widowControl/>
            <w:adjustRightInd w:val="0"/>
            <w:rPr>
              <w:rFonts w:eastAsiaTheme="minorHAnsi"/>
              <w:color w:val="1F497D" w:themeColor="text2"/>
              <w:sz w:val="23"/>
              <w:szCs w:val="23"/>
              <w:lang w:val="es-EC"/>
            </w:rPr>
          </w:pPr>
        </w:p>
        <w:p w14:paraId="41E42646" w14:textId="34D42EAE"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Constitución de la Republica del Ecuador, </w:t>
          </w:r>
          <w:r w:rsidRPr="00BE3F55">
            <w:rPr>
              <w:rFonts w:eastAsiaTheme="minorHAnsi"/>
              <w:i/>
              <w:iCs/>
              <w:color w:val="1F497D" w:themeColor="text2"/>
              <w:sz w:val="23"/>
              <w:szCs w:val="23"/>
              <w:lang w:val="es-EC"/>
            </w:rPr>
            <w:t xml:space="preserve">Articulo 66 numeral 18 </w:t>
          </w:r>
        </w:p>
        <w:p w14:paraId="6D9A279F" w14:textId="77777777" w:rsidR="00EE4DAA" w:rsidRPr="00BE3F55" w:rsidRDefault="00EE4DAA" w:rsidP="00976C95">
          <w:pPr>
            <w:widowControl/>
            <w:adjustRightInd w:val="0"/>
            <w:rPr>
              <w:rFonts w:eastAsiaTheme="minorHAnsi"/>
              <w:color w:val="1F497D" w:themeColor="text2"/>
              <w:sz w:val="23"/>
              <w:szCs w:val="23"/>
              <w:lang w:val="es-EC"/>
            </w:rPr>
          </w:pPr>
        </w:p>
        <w:p w14:paraId="689D24D1" w14:textId="3070AC99"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Delgado, D. F. G. (2016). El contexto actual del derecho de la imagen en Colombia. </w:t>
          </w:r>
          <w:r w:rsidRPr="00BE3F55">
            <w:rPr>
              <w:rFonts w:eastAsiaTheme="minorHAnsi"/>
              <w:i/>
              <w:iCs/>
              <w:color w:val="1F497D" w:themeColor="text2"/>
              <w:sz w:val="23"/>
              <w:szCs w:val="23"/>
              <w:lang w:val="es-EC"/>
            </w:rPr>
            <w:t>Rev. Prop. Inmaterial</w:t>
          </w:r>
          <w:r w:rsidRPr="00BE3F55">
            <w:rPr>
              <w:rFonts w:eastAsiaTheme="minorHAnsi"/>
              <w:color w:val="1F497D" w:themeColor="text2"/>
              <w:sz w:val="23"/>
              <w:szCs w:val="23"/>
              <w:lang w:val="es-EC"/>
            </w:rPr>
            <w:t xml:space="preserve">, </w:t>
          </w:r>
          <w:r w:rsidRPr="00BE3F55">
            <w:rPr>
              <w:rFonts w:eastAsiaTheme="minorHAnsi"/>
              <w:i/>
              <w:iCs/>
              <w:color w:val="1F497D" w:themeColor="text2"/>
              <w:sz w:val="23"/>
              <w:szCs w:val="23"/>
              <w:lang w:val="es-EC"/>
            </w:rPr>
            <w:t>21</w:t>
          </w:r>
          <w:r w:rsidRPr="00BE3F55">
            <w:rPr>
              <w:rFonts w:eastAsiaTheme="minorHAnsi"/>
              <w:color w:val="1F497D" w:themeColor="text2"/>
              <w:sz w:val="23"/>
              <w:szCs w:val="23"/>
              <w:lang w:val="es-EC"/>
            </w:rPr>
            <w:t xml:space="preserve">, 47. </w:t>
          </w:r>
        </w:p>
        <w:p w14:paraId="6142C34F" w14:textId="77777777" w:rsidR="00EE4DAA" w:rsidRPr="00BE3F55" w:rsidRDefault="00EE4DAA" w:rsidP="00976C95">
          <w:pPr>
            <w:widowControl/>
            <w:adjustRightInd w:val="0"/>
            <w:rPr>
              <w:rFonts w:eastAsiaTheme="minorHAnsi"/>
              <w:color w:val="1F497D" w:themeColor="text2"/>
              <w:sz w:val="23"/>
              <w:szCs w:val="23"/>
              <w:lang w:val="es-EC"/>
            </w:rPr>
          </w:pPr>
        </w:p>
        <w:p w14:paraId="431419DD" w14:textId="77777777" w:rsidR="00EE4DAA"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Facebook y el derecho a la propia imagen: reflexiones en torno a la sentencia del tribunal constitucional, recuperado de: </w:t>
          </w:r>
        </w:p>
        <w:p w14:paraId="6F9A5A83" w14:textId="594B915A"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https://revista-estudios.revistas.deusto.es/article/view/1827/2251 </w:t>
          </w:r>
        </w:p>
        <w:p w14:paraId="7555BBDB" w14:textId="77777777" w:rsidR="00EE4DAA" w:rsidRPr="00BE3F55" w:rsidRDefault="00EE4DAA" w:rsidP="00976C95">
          <w:pPr>
            <w:widowControl/>
            <w:adjustRightInd w:val="0"/>
            <w:rPr>
              <w:rFonts w:eastAsiaTheme="minorHAnsi"/>
              <w:color w:val="1F497D" w:themeColor="text2"/>
              <w:sz w:val="23"/>
              <w:szCs w:val="23"/>
              <w:lang w:val="es-EC"/>
            </w:rPr>
          </w:pPr>
        </w:p>
        <w:p w14:paraId="0F8F45B5" w14:textId="753109E6"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Larraín Páez, C. (2016). Responsabilidad civil por vulneración del derecho a la imagen: análisis comparado y propuestas para el derecho chileno. </w:t>
          </w:r>
          <w:r w:rsidRPr="00BE3F55">
            <w:rPr>
              <w:rFonts w:eastAsiaTheme="minorHAnsi"/>
              <w:i/>
              <w:iCs/>
              <w:color w:val="1F497D" w:themeColor="text2"/>
              <w:sz w:val="23"/>
              <w:szCs w:val="23"/>
              <w:lang w:val="es-EC"/>
            </w:rPr>
            <w:t>Revista chilena de derecho privado</w:t>
          </w:r>
          <w:r w:rsidRPr="00BE3F55">
            <w:rPr>
              <w:rFonts w:eastAsiaTheme="minorHAnsi"/>
              <w:color w:val="1F497D" w:themeColor="text2"/>
              <w:sz w:val="23"/>
              <w:szCs w:val="23"/>
              <w:lang w:val="es-EC"/>
            </w:rPr>
            <w:t xml:space="preserve">, (26), 119-185. </w:t>
          </w:r>
        </w:p>
        <w:p w14:paraId="35F4E474" w14:textId="77777777" w:rsidR="00EE4DAA" w:rsidRPr="00BE3F55" w:rsidRDefault="00EE4DAA" w:rsidP="00976C95">
          <w:pPr>
            <w:widowControl/>
            <w:adjustRightInd w:val="0"/>
            <w:rPr>
              <w:rFonts w:eastAsiaTheme="minorHAnsi"/>
              <w:color w:val="1F497D" w:themeColor="text2"/>
              <w:sz w:val="23"/>
              <w:szCs w:val="23"/>
              <w:lang w:val="es-EC"/>
            </w:rPr>
          </w:pPr>
        </w:p>
        <w:p w14:paraId="0671FCCF" w14:textId="7514B1C6"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Mercado, E. L. M. (2017). El derecho a la propia imagen frente a las redes sociales en Colombia. </w:t>
          </w:r>
          <w:r w:rsidRPr="00BE3F55">
            <w:rPr>
              <w:rFonts w:eastAsiaTheme="minorHAnsi"/>
              <w:i/>
              <w:iCs/>
              <w:color w:val="1F497D" w:themeColor="text2"/>
              <w:sz w:val="23"/>
              <w:szCs w:val="23"/>
              <w:lang w:val="es-EC"/>
            </w:rPr>
            <w:t>Revista Jurídica Piélagus</w:t>
          </w:r>
          <w:r w:rsidRPr="00BE3F55">
            <w:rPr>
              <w:rFonts w:eastAsiaTheme="minorHAnsi"/>
              <w:color w:val="1F497D" w:themeColor="text2"/>
              <w:sz w:val="23"/>
              <w:szCs w:val="23"/>
              <w:lang w:val="es-EC"/>
            </w:rPr>
            <w:t xml:space="preserve">, </w:t>
          </w:r>
          <w:r w:rsidRPr="00BE3F55">
            <w:rPr>
              <w:rFonts w:eastAsiaTheme="minorHAnsi"/>
              <w:i/>
              <w:iCs/>
              <w:color w:val="1F497D" w:themeColor="text2"/>
              <w:sz w:val="23"/>
              <w:szCs w:val="23"/>
              <w:lang w:val="es-EC"/>
            </w:rPr>
            <w:t>16</w:t>
          </w:r>
          <w:r w:rsidRPr="00BE3F55">
            <w:rPr>
              <w:rFonts w:eastAsiaTheme="minorHAnsi"/>
              <w:color w:val="1F497D" w:themeColor="text2"/>
              <w:sz w:val="23"/>
              <w:szCs w:val="23"/>
              <w:lang w:val="es-EC"/>
            </w:rPr>
            <w:t xml:space="preserve">(1), 75-86. </w:t>
          </w:r>
        </w:p>
        <w:p w14:paraId="3590F89E" w14:textId="77777777" w:rsidR="00EE4DAA" w:rsidRPr="00BE3F55" w:rsidRDefault="00EE4DAA" w:rsidP="00976C95">
          <w:pPr>
            <w:widowControl/>
            <w:adjustRightInd w:val="0"/>
            <w:rPr>
              <w:rFonts w:eastAsiaTheme="minorHAnsi"/>
              <w:color w:val="1F497D" w:themeColor="text2"/>
              <w:sz w:val="23"/>
              <w:szCs w:val="23"/>
              <w:lang w:val="es-EC"/>
            </w:rPr>
          </w:pPr>
        </w:p>
        <w:p w14:paraId="33FCFA56" w14:textId="71187812" w:rsidR="00976C95" w:rsidRPr="00BE3F55" w:rsidRDefault="00976C95" w:rsidP="00EE4DAA">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Otero, J. M. M. (2016). DERECHOS FUNDAMENTALES Y PUBLICACIÓN DE IMÁGENES AJENAS EN LAS REDES SOCIALES SIN</w:t>
          </w:r>
          <w:r w:rsidR="00EE4DAA" w:rsidRPr="00BE3F55">
            <w:rPr>
              <w:rFonts w:eastAsiaTheme="minorHAnsi"/>
              <w:color w:val="1F497D" w:themeColor="text2"/>
              <w:sz w:val="23"/>
              <w:szCs w:val="23"/>
              <w:lang w:val="es-EC"/>
            </w:rPr>
            <w:t xml:space="preserve"> </w:t>
          </w:r>
          <w:r w:rsidRPr="00BE3F55">
            <w:rPr>
              <w:rFonts w:eastAsiaTheme="minorHAnsi"/>
              <w:color w:val="1F497D" w:themeColor="text2"/>
              <w:sz w:val="23"/>
              <w:szCs w:val="23"/>
              <w:lang w:val="es-EC"/>
            </w:rPr>
            <w:t xml:space="preserve">CONSENTIMIENTO/Constitutional Rights and the Publication of Other People Images on Social Networks without Permission. </w:t>
          </w:r>
          <w:r w:rsidRPr="00BE3F55">
            <w:rPr>
              <w:rFonts w:eastAsiaTheme="minorHAnsi"/>
              <w:i/>
              <w:iCs/>
              <w:color w:val="1F497D" w:themeColor="text2"/>
              <w:sz w:val="23"/>
              <w:szCs w:val="23"/>
              <w:lang w:val="es-EC"/>
            </w:rPr>
            <w:t>Revista española de derecho constitucional</w:t>
          </w:r>
          <w:r w:rsidRPr="00BE3F55">
            <w:rPr>
              <w:rFonts w:eastAsiaTheme="minorHAnsi"/>
              <w:color w:val="1F497D" w:themeColor="text2"/>
              <w:sz w:val="23"/>
              <w:szCs w:val="23"/>
              <w:lang w:val="es-EC"/>
            </w:rPr>
            <w:t xml:space="preserve">, 119-148. </w:t>
          </w:r>
        </w:p>
        <w:p w14:paraId="293B1B1E" w14:textId="77777777" w:rsidR="00EE4DAA" w:rsidRPr="00BE3F55" w:rsidRDefault="00EE4DAA" w:rsidP="00976C95">
          <w:pPr>
            <w:widowControl/>
            <w:adjustRightInd w:val="0"/>
            <w:rPr>
              <w:rFonts w:eastAsiaTheme="minorHAnsi"/>
              <w:color w:val="1F497D" w:themeColor="text2"/>
              <w:sz w:val="23"/>
              <w:szCs w:val="23"/>
              <w:lang w:val="es-EC"/>
            </w:rPr>
          </w:pPr>
        </w:p>
        <w:p w14:paraId="0B1C8B43" w14:textId="52C34BAD"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Ruiz, L. G. O., &amp; Forero, A. F. (2018). El Derecho de Rectificación en las Redes Sociales. </w:t>
          </w:r>
          <w:r w:rsidRPr="00BE3F55">
            <w:rPr>
              <w:rFonts w:eastAsiaTheme="minorHAnsi"/>
              <w:i/>
              <w:iCs/>
              <w:color w:val="1F497D" w:themeColor="text2"/>
              <w:sz w:val="23"/>
              <w:szCs w:val="23"/>
              <w:lang w:val="es-EC"/>
            </w:rPr>
            <w:t>Verba luris</w:t>
          </w:r>
          <w:r w:rsidRPr="00BE3F55">
            <w:rPr>
              <w:rFonts w:eastAsiaTheme="minorHAnsi"/>
              <w:color w:val="1F497D" w:themeColor="text2"/>
              <w:sz w:val="23"/>
              <w:szCs w:val="23"/>
              <w:lang w:val="es-EC"/>
            </w:rPr>
            <w:t xml:space="preserve">, (40), 129-147. </w:t>
          </w:r>
        </w:p>
        <w:p w14:paraId="295940CB" w14:textId="77777777" w:rsidR="00EE4DAA" w:rsidRPr="00BE3F55" w:rsidRDefault="00EE4DAA" w:rsidP="00976C95">
          <w:pPr>
            <w:widowControl/>
            <w:adjustRightInd w:val="0"/>
            <w:rPr>
              <w:rFonts w:eastAsiaTheme="minorHAnsi"/>
              <w:color w:val="1F497D" w:themeColor="text2"/>
              <w:sz w:val="23"/>
              <w:szCs w:val="23"/>
              <w:lang w:val="es-EC"/>
            </w:rPr>
          </w:pPr>
        </w:p>
        <w:p w14:paraId="611750E5" w14:textId="5B8C1D9F" w:rsidR="00976C95" w:rsidRPr="00BE3F55" w:rsidRDefault="00976C95" w:rsidP="00976C95">
          <w:pPr>
            <w:widowControl/>
            <w:adjustRightInd w:val="0"/>
            <w:rPr>
              <w:rFonts w:eastAsiaTheme="minorHAnsi"/>
              <w:color w:val="1F497D" w:themeColor="text2"/>
              <w:sz w:val="23"/>
              <w:szCs w:val="23"/>
              <w:lang w:val="es-EC"/>
            </w:rPr>
          </w:pPr>
          <w:r w:rsidRPr="00BE3F55">
            <w:rPr>
              <w:rFonts w:eastAsiaTheme="minorHAnsi"/>
              <w:color w:val="1F497D" w:themeColor="text2"/>
              <w:sz w:val="23"/>
              <w:szCs w:val="23"/>
              <w:lang w:val="es-EC"/>
            </w:rPr>
            <w:t xml:space="preserve">Sáez Tapia, C. (2017). Derecho a la Imagen Propia y su Manifestación en Internet. </w:t>
          </w:r>
        </w:p>
        <w:p w14:paraId="7E7E5EEA" w14:textId="77777777" w:rsidR="00EE4DAA" w:rsidRPr="00BE3F55" w:rsidRDefault="00EE4DAA" w:rsidP="00976C95">
          <w:pPr>
            <w:widowControl/>
            <w:adjustRightInd w:val="0"/>
            <w:rPr>
              <w:rFonts w:eastAsiaTheme="minorHAnsi"/>
              <w:color w:val="1F497D" w:themeColor="text2"/>
              <w:sz w:val="23"/>
              <w:szCs w:val="23"/>
              <w:lang w:val="es-EC"/>
            </w:rPr>
          </w:pPr>
        </w:p>
        <w:p w14:paraId="56874CF0" w14:textId="58444578" w:rsidR="00976C95" w:rsidRPr="00BE3F55" w:rsidRDefault="0040662E" w:rsidP="00976C95">
          <w:pPr>
            <w:widowControl/>
            <w:adjustRightInd w:val="0"/>
            <w:rPr>
              <w:rFonts w:eastAsiaTheme="minorHAnsi"/>
              <w:color w:val="1F497D" w:themeColor="text2"/>
              <w:sz w:val="23"/>
              <w:szCs w:val="23"/>
              <w:lang w:val="es-EC"/>
            </w:rPr>
          </w:pPr>
          <w:r w:rsidRPr="00BE3F55">
            <w:rPr>
              <w:caps/>
              <w:noProof/>
              <w:color w:val="1F497D" w:themeColor="text2"/>
              <w:sz w:val="18"/>
              <w:szCs w:val="18"/>
              <w:lang w:val="es-EC" w:eastAsia="es-EC"/>
            </w:rPr>
            <mc:AlternateContent>
              <mc:Choice Requires="wps">
                <w:drawing>
                  <wp:anchor distT="0" distB="0" distL="114300" distR="114300" simplePos="0" relativeHeight="251708416" behindDoc="0" locked="0" layoutInCell="1" allowOverlap="1" wp14:anchorId="5295DC7E" wp14:editId="4E29F26C">
                    <wp:simplePos x="0" y="0"/>
                    <wp:positionH relativeFrom="rightMargin">
                      <wp:align>left</wp:align>
                    </wp:positionH>
                    <wp:positionV relativeFrom="paragraph">
                      <wp:posOffset>1310322</wp:posOffset>
                    </wp:positionV>
                    <wp:extent cx="488854" cy="293332"/>
                    <wp:effectExtent l="0" t="0" r="0" b="0"/>
                    <wp:wrapNone/>
                    <wp:docPr id="321359503"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63F5FB96" w14:textId="5E26B35B"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5DC7E" id="_x0000_s1036" type="#_x0000_t202" style="position:absolute;margin-left:0;margin-top:103.15pt;width:38.5pt;height:23.1pt;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" filled="f" stroked="f" strokeweight=".5pt">
                    <v:textbox>
                      <w:txbxContent>
                        <w:p w14:paraId="63F5FB96" w14:textId="5E26B35B"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54</w:t>
                          </w:r>
                        </w:p>
                      </w:txbxContent>
                    </v:textbox>
                    <w10:wrap anchorx="margin"/>
                  </v:shape>
                </w:pict>
              </mc:Fallback>
            </mc:AlternateContent>
          </w:r>
          <w:r w:rsidR="00976C95" w:rsidRPr="00BE3F55">
            <w:rPr>
              <w:rFonts w:eastAsiaTheme="minorHAnsi"/>
              <w:color w:val="1F497D" w:themeColor="text2"/>
              <w:sz w:val="23"/>
              <w:szCs w:val="23"/>
              <w:lang w:val="es-EC"/>
            </w:rPr>
            <w:t xml:space="preserve">Valdecantos, M. (2017). Derecho a la propia imagen y derecho a la información: Las redes sociales como fuente para los medios tradicionales de comunicación y la STS </w:t>
          </w:r>
          <w:r w:rsidR="00976C95" w:rsidRPr="00BE3F55">
            <w:rPr>
              <w:rFonts w:eastAsiaTheme="minorHAnsi"/>
              <w:color w:val="1F497D" w:themeColor="text2"/>
              <w:sz w:val="23"/>
              <w:szCs w:val="23"/>
              <w:lang w:val="es-EC"/>
            </w:rPr>
            <w:lastRenderedPageBreak/>
            <w:t xml:space="preserve">91/2017, de 15 de febrero. </w:t>
          </w:r>
          <w:r w:rsidR="00976C95" w:rsidRPr="00BE3F55">
            <w:rPr>
              <w:rFonts w:eastAsiaTheme="minorHAnsi"/>
              <w:i/>
              <w:iCs/>
              <w:color w:val="1F497D" w:themeColor="text2"/>
              <w:sz w:val="23"/>
              <w:szCs w:val="23"/>
              <w:lang w:val="es-EC"/>
            </w:rPr>
            <w:t>Actualidad civil</w:t>
          </w:r>
          <w:r w:rsidR="00976C95" w:rsidRPr="00BE3F55">
            <w:rPr>
              <w:rFonts w:eastAsiaTheme="minorHAnsi"/>
              <w:color w:val="1F497D" w:themeColor="text2"/>
              <w:sz w:val="23"/>
              <w:szCs w:val="23"/>
              <w:lang w:val="es-EC"/>
            </w:rPr>
            <w:t xml:space="preserve">, (3), 98-104. </w:t>
          </w:r>
        </w:p>
        <w:p w14:paraId="5CD4429B" w14:textId="77777777" w:rsidR="00EE4DAA" w:rsidRPr="00BE3F55" w:rsidRDefault="00976C95" w:rsidP="00976C95">
          <w:pPr>
            <w:pStyle w:val="Bibliografa"/>
            <w:ind w:left="720" w:hanging="720"/>
            <w:rPr>
              <w:rFonts w:ascii="Times New Roman" w:hAnsi="Times New Roman" w:cs="Times New Roman"/>
              <w:color w:val="1F497D" w:themeColor="text2"/>
              <w:sz w:val="23"/>
              <w:szCs w:val="23"/>
              <w:lang w:val="es-EC"/>
            </w:rPr>
          </w:pPr>
          <w:r w:rsidRPr="00BE3F55">
            <w:rPr>
              <w:rFonts w:ascii="Times New Roman" w:hAnsi="Times New Roman" w:cs="Times New Roman"/>
              <w:color w:val="1F497D" w:themeColor="text2"/>
              <w:sz w:val="23"/>
              <w:szCs w:val="23"/>
              <w:lang w:val="es-EC"/>
            </w:rPr>
            <w:t xml:space="preserve">Valverde-Burgos, N. S., Robles-Zambrano, </w:t>
          </w:r>
        </w:p>
        <w:p w14:paraId="2AEE924B" w14:textId="77777777" w:rsidR="00EE4DAA" w:rsidRPr="00BE3F55" w:rsidRDefault="00976C95" w:rsidP="00976C95">
          <w:pPr>
            <w:pStyle w:val="Bibliografa"/>
            <w:ind w:left="720" w:hanging="720"/>
            <w:rPr>
              <w:rFonts w:ascii="Times New Roman" w:hAnsi="Times New Roman" w:cs="Times New Roman"/>
              <w:color w:val="1F497D" w:themeColor="text2"/>
              <w:sz w:val="23"/>
              <w:szCs w:val="23"/>
              <w:lang w:val="es-EC"/>
            </w:rPr>
          </w:pPr>
          <w:r w:rsidRPr="00BE3F55">
            <w:rPr>
              <w:rFonts w:ascii="Times New Roman" w:hAnsi="Times New Roman" w:cs="Times New Roman"/>
              <w:color w:val="1F497D" w:themeColor="text2"/>
              <w:sz w:val="23"/>
              <w:szCs w:val="23"/>
              <w:lang w:val="es-EC"/>
            </w:rPr>
            <w:t xml:space="preserve">G. K., &amp; Moreno-Arvelo, P. M. (2022). </w:t>
          </w:r>
        </w:p>
        <w:p w14:paraId="72F1F21E" w14:textId="1D6F0B95" w:rsidR="00A460E3" w:rsidRPr="00BE3F55" w:rsidRDefault="00976C95" w:rsidP="00EE4DAA">
          <w:pPr>
            <w:pStyle w:val="Bibliografa"/>
            <w:rPr>
              <w:color w:val="1F497D" w:themeColor="text2"/>
            </w:rPr>
          </w:pPr>
          <w:r w:rsidRPr="00BE3F55">
            <w:rPr>
              <w:rFonts w:ascii="Times New Roman" w:hAnsi="Times New Roman" w:cs="Times New Roman"/>
              <w:color w:val="1F497D" w:themeColor="text2"/>
              <w:sz w:val="23"/>
              <w:szCs w:val="23"/>
              <w:lang w:val="es-EC"/>
            </w:rPr>
            <w:t xml:space="preserve">Historia y situación actual de la propiedad intelectual en el Ecuador. </w:t>
          </w:r>
          <w:r w:rsidRPr="00BE3F55">
            <w:rPr>
              <w:rFonts w:ascii="Times New Roman" w:hAnsi="Times New Roman" w:cs="Times New Roman"/>
              <w:i/>
              <w:iCs/>
              <w:color w:val="1F497D" w:themeColor="text2"/>
              <w:sz w:val="23"/>
              <w:szCs w:val="23"/>
              <w:lang w:val="es-EC"/>
            </w:rPr>
            <w:t>Iustitia Socialis. Revista Arbitrada de Ciencias Jurídicas y Criminalísticas</w:t>
          </w:r>
          <w:r w:rsidRPr="00BE3F55">
            <w:rPr>
              <w:rFonts w:ascii="Times New Roman" w:hAnsi="Times New Roman" w:cs="Times New Roman"/>
              <w:color w:val="1F497D" w:themeColor="text2"/>
              <w:sz w:val="23"/>
              <w:szCs w:val="23"/>
              <w:lang w:val="es-EC"/>
            </w:rPr>
            <w:t xml:space="preserve">, </w:t>
          </w:r>
          <w:r w:rsidRPr="00BE3F55">
            <w:rPr>
              <w:rFonts w:ascii="Times New Roman" w:hAnsi="Times New Roman" w:cs="Times New Roman"/>
              <w:i/>
              <w:iCs/>
              <w:color w:val="1F497D" w:themeColor="text2"/>
              <w:sz w:val="23"/>
              <w:szCs w:val="23"/>
              <w:lang w:val="es-EC"/>
            </w:rPr>
            <w:t>7</w:t>
          </w:r>
          <w:r w:rsidRPr="00BE3F55">
            <w:rPr>
              <w:rFonts w:ascii="Times New Roman" w:hAnsi="Times New Roman" w:cs="Times New Roman"/>
              <w:color w:val="1F497D" w:themeColor="text2"/>
              <w:sz w:val="23"/>
              <w:szCs w:val="23"/>
              <w:lang w:val="es-EC"/>
            </w:rPr>
            <w:t>(12), 42-47.</w:t>
          </w:r>
        </w:p>
      </w:sdtContent>
    </w:sdt>
    <w:p w14:paraId="0121AF63" w14:textId="77777777" w:rsidR="00D67681" w:rsidRPr="00BE3F55" w:rsidRDefault="00D67681" w:rsidP="002240F3">
      <w:pPr>
        <w:pStyle w:val="Textoindependiente"/>
        <w:spacing w:before="90" w:line="276" w:lineRule="auto"/>
        <w:ind w:right="38"/>
        <w:jc w:val="both"/>
        <w:rPr>
          <w:color w:val="1F497D" w:themeColor="text2"/>
        </w:rPr>
      </w:pPr>
    </w:p>
    <w:p w14:paraId="5C847373" w14:textId="77777777" w:rsidR="00D67681" w:rsidRPr="00BE3F55" w:rsidRDefault="00D67681" w:rsidP="00E20488">
      <w:pPr>
        <w:pStyle w:val="Textoindependiente"/>
        <w:spacing w:before="90" w:line="276" w:lineRule="auto"/>
        <w:ind w:right="38" w:firstLine="284"/>
        <w:jc w:val="both"/>
        <w:rPr>
          <w:color w:val="1F497D" w:themeColor="text2"/>
        </w:rPr>
      </w:pPr>
    </w:p>
    <w:p w14:paraId="255BD572" w14:textId="77777777" w:rsidR="00D67681" w:rsidRPr="00BE3F55" w:rsidRDefault="00D67681" w:rsidP="00E20488">
      <w:pPr>
        <w:pStyle w:val="Textoindependiente"/>
        <w:spacing w:before="90" w:line="276" w:lineRule="auto"/>
        <w:ind w:right="38" w:firstLine="284"/>
        <w:jc w:val="both"/>
        <w:rPr>
          <w:color w:val="1F497D" w:themeColor="text2"/>
        </w:rPr>
      </w:pPr>
    </w:p>
    <w:p w14:paraId="6FCF01AF" w14:textId="77777777" w:rsidR="00D67681" w:rsidRPr="00BE3F55" w:rsidRDefault="00D67681" w:rsidP="00E20488">
      <w:pPr>
        <w:pStyle w:val="Textoindependiente"/>
        <w:spacing w:before="90" w:line="276" w:lineRule="auto"/>
        <w:ind w:right="38" w:firstLine="284"/>
        <w:jc w:val="both"/>
        <w:rPr>
          <w:color w:val="1F497D" w:themeColor="text2"/>
        </w:rPr>
      </w:pPr>
    </w:p>
    <w:p w14:paraId="24A13F03" w14:textId="120380F8" w:rsidR="00D67681" w:rsidRPr="00BE3F55" w:rsidRDefault="00D67681" w:rsidP="00E20488">
      <w:pPr>
        <w:pStyle w:val="Textoindependiente"/>
        <w:spacing w:before="90" w:line="276" w:lineRule="auto"/>
        <w:ind w:right="38" w:firstLine="284"/>
        <w:jc w:val="both"/>
        <w:rPr>
          <w:color w:val="1F497D" w:themeColor="text2"/>
        </w:rPr>
      </w:pPr>
    </w:p>
    <w:p w14:paraId="4BD0B5BC" w14:textId="19C86936" w:rsidR="00D67681" w:rsidRPr="00BE3F55" w:rsidRDefault="0040662E" w:rsidP="00D67681">
      <w:pPr>
        <w:pStyle w:val="Textoindependiente"/>
        <w:spacing w:before="90" w:line="276" w:lineRule="auto"/>
        <w:ind w:right="38" w:firstLine="284"/>
        <w:jc w:val="both"/>
        <w:rPr>
          <w:color w:val="1F497D" w:themeColor="text2"/>
        </w:rPr>
      </w:pPr>
      <w:r w:rsidRPr="00BE3F55">
        <w:rPr>
          <w:caps/>
          <w:noProof/>
          <w:color w:val="1F497D" w:themeColor="text2"/>
          <w:sz w:val="18"/>
          <w:szCs w:val="18"/>
          <w:lang w:val="es-EC" w:eastAsia="es-EC"/>
        </w:rPr>
        <mc:AlternateContent>
          <mc:Choice Requires="wps">
            <w:drawing>
              <wp:anchor distT="0" distB="0" distL="114300" distR="114300" simplePos="0" relativeHeight="251710464" behindDoc="0" locked="0" layoutInCell="1" allowOverlap="1" wp14:anchorId="3878F7E3" wp14:editId="52FDB2EC">
                <wp:simplePos x="0" y="0"/>
                <wp:positionH relativeFrom="rightMargin">
                  <wp:posOffset>-6350</wp:posOffset>
                </wp:positionH>
                <wp:positionV relativeFrom="paragraph">
                  <wp:posOffset>5918200</wp:posOffset>
                </wp:positionV>
                <wp:extent cx="488854" cy="293332"/>
                <wp:effectExtent l="0" t="0" r="0" b="0"/>
                <wp:wrapNone/>
                <wp:docPr id="530241033"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DBB9ECD" w14:textId="6478CC80"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8F7E3" id="_x0000_s1037" type="#_x0000_t202" style="position:absolute;left:0;text-align:left;margin-left:-.5pt;margin-top:466pt;width:38.5pt;height:23.1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OJGgIAADM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" filled="f" stroked="f" strokeweight=".5pt">
                <v:textbox>
                  <w:txbxContent>
                    <w:p w14:paraId="0DBB9ECD" w14:textId="6478CC80" w:rsidR="0040662E" w:rsidRPr="00D67681" w:rsidRDefault="0040662E" w:rsidP="0040662E">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55</w:t>
                      </w:r>
                    </w:p>
                  </w:txbxContent>
                </v:textbox>
                <w10:wrap anchorx="margin"/>
              </v:shape>
            </w:pict>
          </mc:Fallback>
        </mc:AlternateContent>
      </w:r>
      <w:r w:rsidR="002240F3" w:rsidRPr="00BE3F55">
        <w:rPr>
          <w:caps/>
          <w:noProof/>
          <w:color w:val="1F497D" w:themeColor="text2"/>
          <w:sz w:val="18"/>
          <w:szCs w:val="18"/>
          <w:lang w:val="es-EC" w:eastAsia="es-EC"/>
        </w:rPr>
        <mc:AlternateContent>
          <mc:Choice Requires="wps">
            <w:drawing>
              <wp:anchor distT="0" distB="0" distL="114300" distR="114300" simplePos="0" relativeHeight="251686912" behindDoc="0" locked="0" layoutInCell="1" allowOverlap="1" wp14:anchorId="27DAF040" wp14:editId="585A1573">
                <wp:simplePos x="0" y="0"/>
                <wp:positionH relativeFrom="rightMargin">
                  <wp:posOffset>-31750</wp:posOffset>
                </wp:positionH>
                <wp:positionV relativeFrom="paragraph">
                  <wp:posOffset>6916824</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31" type="#_x0000_t202" style="position:absolute;left:0;text-align:left;margin-left:-2.5pt;margin-top:544.6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" filled="f" stroked="f" strokeweight=".5pt">
                <v:textbo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v:textbox>
                <w10:wrap anchorx="margin"/>
              </v:shape>
            </w:pict>
          </mc:Fallback>
        </mc:AlternateContent>
      </w:r>
      <w:r w:rsidR="002240F3" w:rsidRPr="00BE3F55">
        <w:rPr>
          <w:caps/>
          <w:noProof/>
          <w:color w:val="1F497D" w:themeColor="text2"/>
          <w:sz w:val="18"/>
          <w:szCs w:val="18"/>
          <w:lang w:val="es-EC" w:eastAsia="es-EC"/>
        </w:rPr>
        <mc:AlternateContent>
          <mc:Choice Requires="wps">
            <w:drawing>
              <wp:anchor distT="0" distB="0" distL="114300" distR="114300" simplePos="0" relativeHeight="251696128" behindDoc="0" locked="0" layoutInCell="1" allowOverlap="1" wp14:anchorId="51B94882" wp14:editId="351F45A4">
                <wp:simplePos x="0" y="0"/>
                <wp:positionH relativeFrom="rightMargin">
                  <wp:posOffset>-5402580</wp:posOffset>
                </wp:positionH>
                <wp:positionV relativeFrom="paragraph">
                  <wp:posOffset>0</wp:posOffset>
                </wp:positionV>
                <wp:extent cx="488315" cy="292735"/>
                <wp:effectExtent l="0" t="0" r="0" b="0"/>
                <wp:wrapNone/>
                <wp:docPr id="7347525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94882" id="_x0000_s1032" type="#_x0000_t202" style="position:absolute;left:0;text-align:left;margin-left:-425.4pt;margin-top:0;width:38.45pt;height:23.0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" filled="f" stroked="f" strokeweight=".5pt">
                <v:textbo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bookmarkEnd w:id="0"/>
    </w:p>
    <w:sectPr w:rsidR="00D67681" w:rsidRPr="00BE3F55"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A7C11" w14:textId="77777777" w:rsidR="00942E69" w:rsidRDefault="00942E69">
      <w:r>
        <w:separator/>
      </w:r>
    </w:p>
  </w:endnote>
  <w:endnote w:type="continuationSeparator" w:id="0">
    <w:p w14:paraId="4FC492CC" w14:textId="77777777" w:rsidR="00942E69" w:rsidRDefault="0094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37D6" w14:textId="26BAF97E" w:rsidR="00D67681" w:rsidRDefault="00DF0891" w:rsidP="00D67681">
    <w:pPr>
      <w:pStyle w:val="Piedepgina"/>
    </w:pPr>
    <w:bookmarkStart w:id="3" w:name="_Hlk138622776"/>
    <w:r w:rsidRPr="00DF0891">
      <w:rPr>
        <w:noProof/>
        <w:color w:val="002060"/>
      </w:rPr>
      <w:drawing>
        <wp:anchor distT="0" distB="0" distL="114300" distR="114300" simplePos="0" relativeHeight="251664896" behindDoc="0" locked="0" layoutInCell="1" allowOverlap="1" wp14:anchorId="03E1A49C" wp14:editId="7A579026">
          <wp:simplePos x="0" y="0"/>
          <wp:positionH relativeFrom="column">
            <wp:posOffset>468109</wp:posOffset>
          </wp:positionH>
          <wp:positionV relativeFrom="paragraph">
            <wp:posOffset>-53629</wp:posOffset>
          </wp:positionV>
          <wp:extent cx="1277799" cy="249382"/>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681" w:rsidRPr="00DF0891">
      <w:rPr>
        <w:caps/>
        <w:noProof/>
        <w:color w:val="002060"/>
        <w:sz w:val="18"/>
        <w:szCs w:val="18"/>
        <w:lang w:val="es-EC" w:eastAsia="es-EC"/>
      </w:rPr>
      <mc:AlternateContent>
        <mc:Choice Requires="wps">
          <w:drawing>
            <wp:anchor distT="0" distB="0" distL="0" distR="0" simplePos="0" relativeHeight="251661824" behindDoc="0" locked="0" layoutInCell="1" allowOverlap="1" wp14:anchorId="3580EB61" wp14:editId="2D47757C">
              <wp:simplePos x="0" y="0"/>
              <wp:positionH relativeFrom="rightMargin">
                <wp:align>left</wp:align>
              </wp:positionH>
              <wp:positionV relativeFrom="bottomMargin">
                <wp:posOffset>369522</wp:posOffset>
              </wp:positionV>
              <wp:extent cx="457200" cy="267335"/>
              <wp:effectExtent l="0" t="0" r="0" b="0"/>
              <wp:wrapSquare wrapText="bothSides"/>
              <wp:docPr id="79873806" name="Rectángulo 79873806"/>
              <wp:cNvGraphicFramePr/>
              <a:graphic xmlns:a="http://schemas.openxmlformats.org/drawingml/2006/main">
                <a:graphicData uri="http://schemas.microsoft.com/office/word/2010/wordprocessingShape">
                  <wps:wsp>
                    <wps:cNvSpPr/>
                    <wps:spPr>
                      <a:xfrm>
                        <a:off x="0" y="0"/>
                        <a:ext cx="457200" cy="267335"/>
                      </a:xfrm>
                      <a:prstGeom prst="rect">
                        <a:avLst/>
                      </a:prstGeom>
                      <a:solidFill>
                        <a:srgbClr val="00206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0F89B" w14:textId="598ADAE6" w:rsidR="00D67681" w:rsidRPr="00A05872" w:rsidRDefault="00D67681" w:rsidP="00D67681">
                          <w:pPr>
                            <w:jc w:val="right"/>
                            <w:rPr>
                              <w:color w:val="FFFFFF" w:themeColor="background1"/>
                              <w:sz w:val="28"/>
                              <w:szCs w:val="28"/>
                              <w:lang w:val="es-EC"/>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0EB61" id="Rectángulo 79873806" o:spid="_x0000_s1033" style="position:absolute;margin-left:0;margin-top:29.1pt;width:36pt;height:21.05pt;z-index:251661824;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" fillcolor="#002060" stroked="f" strokeweight="3pt">
              <v:textbox>
                <w:txbxContent>
                  <w:p w14:paraId="73C0F89B" w14:textId="598ADAE6" w:rsidR="00D67681" w:rsidRPr="00A05872" w:rsidRDefault="00D67681" w:rsidP="00D67681">
                    <w:pPr>
                      <w:jc w:val="right"/>
                      <w:rPr>
                        <w:color w:val="FFFFFF" w:themeColor="background1"/>
                        <w:sz w:val="28"/>
                        <w:szCs w:val="28"/>
                        <w:lang w:val="es-EC"/>
                      </w:rPr>
                    </w:pPr>
                  </w:p>
                </w:txbxContent>
              </v:textbox>
              <w10:wrap type="square" anchorx="margin" anchory="margin"/>
            </v:rect>
          </w:pict>
        </mc:Fallback>
      </mc:AlternateContent>
    </w:r>
    <w:r w:rsidR="00D67681" w:rsidRPr="00DF0891">
      <w:rPr>
        <w:b/>
        <w:color w:val="002060"/>
      </w:rPr>
      <w:t xml:space="preserve">Revista </w:t>
    </w:r>
    <w:r>
      <w:rPr>
        <w:b/>
        <w:color w:val="002060"/>
      </w:rPr>
      <w:t xml:space="preserve">                                       </w:t>
    </w:r>
    <w:r w:rsidR="00D67681" w:rsidRPr="00C32AED">
      <w:rPr>
        <w:b/>
      </w:rPr>
      <w:t>Vol.</w:t>
    </w:r>
    <w:r w:rsidR="00D67681">
      <w:t xml:space="preserve"> </w:t>
    </w:r>
    <w:r w:rsidR="00B76579">
      <w:rPr>
        <w:b/>
        <w:bCs/>
        <w:color w:val="31849B" w:themeColor="accent5" w:themeShade="BF"/>
      </w:rPr>
      <w:t>8</w:t>
    </w:r>
    <w:r w:rsidR="00D67681" w:rsidRPr="009D1731">
      <w:t xml:space="preserve">, </w:t>
    </w:r>
    <w:r w:rsidR="00D67681" w:rsidRPr="00C32AED">
      <w:rPr>
        <w:b/>
      </w:rPr>
      <w:t>N°.</w:t>
    </w:r>
    <w:r w:rsidR="00D67681" w:rsidRPr="009D1731">
      <w:t xml:space="preserve"> </w:t>
    </w:r>
    <w:r w:rsidR="000C34A3">
      <w:t>1</w:t>
    </w:r>
    <w:r w:rsidR="00D67681" w:rsidRPr="009D1731">
      <w:t xml:space="preserve">, </w:t>
    </w:r>
    <w:r>
      <w:t>diciembre</w:t>
    </w:r>
    <w:r w:rsidR="00D67681" w:rsidRPr="00D00698">
      <w:t xml:space="preserve"> 20</w:t>
    </w:r>
    <w:r w:rsidR="00D67681">
      <w:rPr>
        <w:caps/>
        <w:noProof/>
        <w:color w:val="FFFFFF" w:themeColor="background1"/>
        <w:sz w:val="18"/>
        <w:szCs w:val="18"/>
        <w:lang w:val="es-EC" w:eastAsia="es-EC"/>
      </w:rPr>
      <mc:AlternateContent>
        <mc:Choice Requires="wps">
          <w:drawing>
            <wp:anchor distT="0" distB="0" distL="114300" distR="114300" simplePos="0" relativeHeight="251662848" behindDoc="0" locked="0" layoutInCell="1" allowOverlap="1" wp14:anchorId="68AC58F5" wp14:editId="1A257E29">
              <wp:simplePos x="0" y="0"/>
              <wp:positionH relativeFrom="column">
                <wp:posOffset>15179</wp:posOffset>
              </wp:positionH>
              <wp:positionV relativeFrom="paragraph">
                <wp:posOffset>-98425</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7B332" id="Rectángulo 1007689892" o:spid="_x0000_s1026" style="position:absolute;margin-left:1.2pt;margin-top:-7.75pt;width:466.5pt;height:1.4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" fillcolor="black [3213]" strokecolor="#002060" strokeweight="2pt">
              <w10:wrap type="square"/>
            </v:rect>
          </w:pict>
        </mc:Fallback>
      </mc:AlternateContent>
    </w:r>
    <w:r w:rsidR="00D67681">
      <w:t>2</w:t>
    </w:r>
    <w:r w:rsidR="00B76579">
      <w:t>4</w:t>
    </w:r>
  </w:p>
  <w:bookmarkEnd w:id="3"/>
  <w:p w14:paraId="14518693" w14:textId="4C88282C" w:rsidR="00F6025E" w:rsidRDefault="00E94993">
    <w:pPr>
      <w:pStyle w:val="Textoindependiente"/>
      <w:spacing w:line="14" w:lineRule="auto"/>
      <w:rPr>
        <w:sz w:val="20"/>
      </w:rPr>
    </w:pPr>
    <w:r>
      <w:rPr>
        <w:noProof/>
        <w:lang w:val="es-EC" w:eastAsia="es-EC"/>
      </w:rPr>
      <mc:AlternateContent>
        <mc:Choice Requires="wps">
          <w:drawing>
            <wp:anchor distT="0" distB="0" distL="114300" distR="114300" simplePos="0" relativeHeight="251659776" behindDoc="1" locked="0" layoutInCell="1" allowOverlap="1" wp14:anchorId="4EB20F41" wp14:editId="6386FC41">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FFF11" w14:textId="1119C577" w:rsidR="00F6025E" w:rsidRDefault="00F6025E" w:rsidP="00723783">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20F41" id="_x0000_t202" coordsize="21600,21600" o:spt="202" path="m,l,21600r21600,l21600,xe">
              <v:stroke joinstyle="miter"/>
              <v:path gradientshapeok="t" o:connecttype="rect"/>
            </v:shapetype>
            <v:shape id="Text Box 3" o:spid="_x0000_s1034" type="#_x0000_t202" style="position:absolute;margin-left:496.15pt;margin-top:758.5pt;width:17.2pt;height:1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" filled="f" stroked="f">
              <v:textbox inset="0,0,0,0">
                <w:txbxContent>
                  <w:p w14:paraId="1FFFFF11" w14:textId="1119C577" w:rsidR="00F6025E" w:rsidRDefault="00F6025E" w:rsidP="00723783">
                    <w:pPr>
                      <w:spacing w:line="244"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A3DAF" w14:textId="77777777" w:rsidR="00942E69" w:rsidRDefault="00942E69">
      <w:r>
        <w:separator/>
      </w:r>
    </w:p>
  </w:footnote>
  <w:footnote w:type="continuationSeparator" w:id="0">
    <w:p w14:paraId="463FD310" w14:textId="77777777" w:rsidR="00942E69" w:rsidRDefault="00942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1"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3" w15:restartNumberingAfterBreak="0">
    <w:nsid w:val="5F1F63D3"/>
    <w:multiLevelType w:val="hybridMultilevel"/>
    <w:tmpl w:val="FC4ED804"/>
    <w:lvl w:ilvl="0" w:tplc="BE763D88">
      <w:start w:val="1"/>
      <w:numFmt w:val="decimal"/>
      <w:lvlText w:val="(%1)"/>
      <w:lvlJc w:val="left"/>
      <w:pPr>
        <w:ind w:left="480" w:hanging="360"/>
      </w:pPr>
      <w:rPr>
        <w:rFonts w:hint="default"/>
      </w:rPr>
    </w:lvl>
    <w:lvl w:ilvl="1" w:tplc="300A0019" w:tentative="1">
      <w:start w:val="1"/>
      <w:numFmt w:val="lowerLetter"/>
      <w:lvlText w:val="%2."/>
      <w:lvlJc w:val="left"/>
      <w:pPr>
        <w:ind w:left="1200" w:hanging="360"/>
      </w:pPr>
    </w:lvl>
    <w:lvl w:ilvl="2" w:tplc="300A001B" w:tentative="1">
      <w:start w:val="1"/>
      <w:numFmt w:val="lowerRoman"/>
      <w:lvlText w:val="%3."/>
      <w:lvlJc w:val="right"/>
      <w:pPr>
        <w:ind w:left="1920" w:hanging="180"/>
      </w:pPr>
    </w:lvl>
    <w:lvl w:ilvl="3" w:tplc="300A000F" w:tentative="1">
      <w:start w:val="1"/>
      <w:numFmt w:val="decimal"/>
      <w:lvlText w:val="%4."/>
      <w:lvlJc w:val="left"/>
      <w:pPr>
        <w:ind w:left="2640" w:hanging="360"/>
      </w:pPr>
    </w:lvl>
    <w:lvl w:ilvl="4" w:tplc="300A0019" w:tentative="1">
      <w:start w:val="1"/>
      <w:numFmt w:val="lowerLetter"/>
      <w:lvlText w:val="%5."/>
      <w:lvlJc w:val="left"/>
      <w:pPr>
        <w:ind w:left="3360" w:hanging="360"/>
      </w:pPr>
    </w:lvl>
    <w:lvl w:ilvl="5" w:tplc="300A001B" w:tentative="1">
      <w:start w:val="1"/>
      <w:numFmt w:val="lowerRoman"/>
      <w:lvlText w:val="%6."/>
      <w:lvlJc w:val="right"/>
      <w:pPr>
        <w:ind w:left="4080" w:hanging="180"/>
      </w:pPr>
    </w:lvl>
    <w:lvl w:ilvl="6" w:tplc="300A000F" w:tentative="1">
      <w:start w:val="1"/>
      <w:numFmt w:val="decimal"/>
      <w:lvlText w:val="%7."/>
      <w:lvlJc w:val="left"/>
      <w:pPr>
        <w:ind w:left="4800" w:hanging="360"/>
      </w:pPr>
    </w:lvl>
    <w:lvl w:ilvl="7" w:tplc="300A0019" w:tentative="1">
      <w:start w:val="1"/>
      <w:numFmt w:val="lowerLetter"/>
      <w:lvlText w:val="%8."/>
      <w:lvlJc w:val="left"/>
      <w:pPr>
        <w:ind w:left="5520" w:hanging="360"/>
      </w:pPr>
    </w:lvl>
    <w:lvl w:ilvl="8" w:tplc="300A001B" w:tentative="1">
      <w:start w:val="1"/>
      <w:numFmt w:val="lowerRoman"/>
      <w:lvlText w:val="%9."/>
      <w:lvlJc w:val="right"/>
      <w:pPr>
        <w:ind w:left="6240" w:hanging="180"/>
      </w:pPr>
    </w:lvl>
  </w:abstractNum>
  <w:abstractNum w:abstractNumId="4"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833690843">
    <w:abstractNumId w:val="2"/>
  </w:num>
  <w:num w:numId="2" w16cid:durableId="1941520813">
    <w:abstractNumId w:val="4"/>
  </w:num>
  <w:num w:numId="3" w16cid:durableId="1519587805">
    <w:abstractNumId w:val="0"/>
  </w:num>
  <w:num w:numId="4" w16cid:durableId="775637162">
    <w:abstractNumId w:val="1"/>
  </w:num>
  <w:num w:numId="5" w16cid:durableId="2028406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5E1A"/>
    <w:rsid w:val="000166D2"/>
    <w:rsid w:val="00016F36"/>
    <w:rsid w:val="000235A2"/>
    <w:rsid w:val="00040F38"/>
    <w:rsid w:val="000526C3"/>
    <w:rsid w:val="000533EB"/>
    <w:rsid w:val="0005468E"/>
    <w:rsid w:val="00056FD1"/>
    <w:rsid w:val="00067F6B"/>
    <w:rsid w:val="00075A2F"/>
    <w:rsid w:val="00080D76"/>
    <w:rsid w:val="00096342"/>
    <w:rsid w:val="000A45E0"/>
    <w:rsid w:val="000A4CEC"/>
    <w:rsid w:val="000B391A"/>
    <w:rsid w:val="000C0A69"/>
    <w:rsid w:val="000C34A3"/>
    <w:rsid w:val="000C51D2"/>
    <w:rsid w:val="000D3BAD"/>
    <w:rsid w:val="000E087F"/>
    <w:rsid w:val="000E5162"/>
    <w:rsid w:val="0010683D"/>
    <w:rsid w:val="001255F6"/>
    <w:rsid w:val="00137D45"/>
    <w:rsid w:val="00144A6D"/>
    <w:rsid w:val="001477A3"/>
    <w:rsid w:val="0015096E"/>
    <w:rsid w:val="00165D06"/>
    <w:rsid w:val="00167DEF"/>
    <w:rsid w:val="001744FD"/>
    <w:rsid w:val="001835EB"/>
    <w:rsid w:val="001C3C57"/>
    <w:rsid w:val="001D7332"/>
    <w:rsid w:val="001F068D"/>
    <w:rsid w:val="001F4AAD"/>
    <w:rsid w:val="001F6C08"/>
    <w:rsid w:val="00200098"/>
    <w:rsid w:val="00201D05"/>
    <w:rsid w:val="00206427"/>
    <w:rsid w:val="00210A64"/>
    <w:rsid w:val="00215464"/>
    <w:rsid w:val="00216FA3"/>
    <w:rsid w:val="002240F3"/>
    <w:rsid w:val="002257A9"/>
    <w:rsid w:val="00225ADB"/>
    <w:rsid w:val="0022666B"/>
    <w:rsid w:val="00240C09"/>
    <w:rsid w:val="00260D4B"/>
    <w:rsid w:val="002637A5"/>
    <w:rsid w:val="00265427"/>
    <w:rsid w:val="0027690E"/>
    <w:rsid w:val="0028153B"/>
    <w:rsid w:val="002870BA"/>
    <w:rsid w:val="002A169B"/>
    <w:rsid w:val="002B5EBD"/>
    <w:rsid w:val="002C76A9"/>
    <w:rsid w:val="002D5BDC"/>
    <w:rsid w:val="002E0B3B"/>
    <w:rsid w:val="002E1115"/>
    <w:rsid w:val="00312516"/>
    <w:rsid w:val="00316BB0"/>
    <w:rsid w:val="00346F12"/>
    <w:rsid w:val="00363521"/>
    <w:rsid w:val="00363AA7"/>
    <w:rsid w:val="003677D6"/>
    <w:rsid w:val="003677E6"/>
    <w:rsid w:val="0037596C"/>
    <w:rsid w:val="0037627E"/>
    <w:rsid w:val="00382ED2"/>
    <w:rsid w:val="00387B23"/>
    <w:rsid w:val="00391196"/>
    <w:rsid w:val="0039539C"/>
    <w:rsid w:val="0039778E"/>
    <w:rsid w:val="00397DA0"/>
    <w:rsid w:val="003A0FFA"/>
    <w:rsid w:val="003A1653"/>
    <w:rsid w:val="003A59DD"/>
    <w:rsid w:val="003B2309"/>
    <w:rsid w:val="003B7DCA"/>
    <w:rsid w:val="003F4CBA"/>
    <w:rsid w:val="003F5FAB"/>
    <w:rsid w:val="00404C96"/>
    <w:rsid w:val="0040662E"/>
    <w:rsid w:val="00413A99"/>
    <w:rsid w:val="00443892"/>
    <w:rsid w:val="0044742E"/>
    <w:rsid w:val="00450205"/>
    <w:rsid w:val="00460C04"/>
    <w:rsid w:val="00480417"/>
    <w:rsid w:val="004806F3"/>
    <w:rsid w:val="00482327"/>
    <w:rsid w:val="004827D7"/>
    <w:rsid w:val="00486EC1"/>
    <w:rsid w:val="0049105A"/>
    <w:rsid w:val="004A436D"/>
    <w:rsid w:val="004A62BA"/>
    <w:rsid w:val="004C3725"/>
    <w:rsid w:val="004C3962"/>
    <w:rsid w:val="004C4D4D"/>
    <w:rsid w:val="004C56AC"/>
    <w:rsid w:val="004C5CE0"/>
    <w:rsid w:val="004C64BF"/>
    <w:rsid w:val="004D683C"/>
    <w:rsid w:val="004E2C1E"/>
    <w:rsid w:val="004E5CD2"/>
    <w:rsid w:val="004F34B0"/>
    <w:rsid w:val="005014C1"/>
    <w:rsid w:val="00512A2F"/>
    <w:rsid w:val="00520067"/>
    <w:rsid w:val="005275F6"/>
    <w:rsid w:val="00536B2B"/>
    <w:rsid w:val="00554777"/>
    <w:rsid w:val="00562C9E"/>
    <w:rsid w:val="0058790B"/>
    <w:rsid w:val="00587CFC"/>
    <w:rsid w:val="0059393D"/>
    <w:rsid w:val="005A3344"/>
    <w:rsid w:val="005A4EE0"/>
    <w:rsid w:val="005B42EE"/>
    <w:rsid w:val="005B5991"/>
    <w:rsid w:val="005C0833"/>
    <w:rsid w:val="005C44DE"/>
    <w:rsid w:val="005C6A34"/>
    <w:rsid w:val="005D230A"/>
    <w:rsid w:val="005D4AD0"/>
    <w:rsid w:val="005E4133"/>
    <w:rsid w:val="005E4BEE"/>
    <w:rsid w:val="005E4CFE"/>
    <w:rsid w:val="005F129A"/>
    <w:rsid w:val="005F64E9"/>
    <w:rsid w:val="00601432"/>
    <w:rsid w:val="00621BC7"/>
    <w:rsid w:val="00624BE7"/>
    <w:rsid w:val="0063017C"/>
    <w:rsid w:val="00630524"/>
    <w:rsid w:val="00642975"/>
    <w:rsid w:val="00651E3E"/>
    <w:rsid w:val="00663ACB"/>
    <w:rsid w:val="00666DBF"/>
    <w:rsid w:val="006810FE"/>
    <w:rsid w:val="00683586"/>
    <w:rsid w:val="00691876"/>
    <w:rsid w:val="006A5019"/>
    <w:rsid w:val="006A6C58"/>
    <w:rsid w:val="006B12A2"/>
    <w:rsid w:val="006B6358"/>
    <w:rsid w:val="006C2E5C"/>
    <w:rsid w:val="006C7CA4"/>
    <w:rsid w:val="006F1734"/>
    <w:rsid w:val="006F3A96"/>
    <w:rsid w:val="00702FB4"/>
    <w:rsid w:val="00703D57"/>
    <w:rsid w:val="007111A8"/>
    <w:rsid w:val="00723783"/>
    <w:rsid w:val="00727876"/>
    <w:rsid w:val="0073277D"/>
    <w:rsid w:val="007410A9"/>
    <w:rsid w:val="0075288D"/>
    <w:rsid w:val="007549F5"/>
    <w:rsid w:val="00766AD7"/>
    <w:rsid w:val="00772B34"/>
    <w:rsid w:val="00782FFA"/>
    <w:rsid w:val="007859F1"/>
    <w:rsid w:val="007961B6"/>
    <w:rsid w:val="00796207"/>
    <w:rsid w:val="007A195B"/>
    <w:rsid w:val="007A7199"/>
    <w:rsid w:val="007B2D3D"/>
    <w:rsid w:val="007C6105"/>
    <w:rsid w:val="007E11F0"/>
    <w:rsid w:val="007E1437"/>
    <w:rsid w:val="007E6503"/>
    <w:rsid w:val="007F1607"/>
    <w:rsid w:val="007F3F7D"/>
    <w:rsid w:val="00814887"/>
    <w:rsid w:val="0082005E"/>
    <w:rsid w:val="008210E6"/>
    <w:rsid w:val="00822F55"/>
    <w:rsid w:val="008333A1"/>
    <w:rsid w:val="0083782E"/>
    <w:rsid w:val="00841B78"/>
    <w:rsid w:val="00851E2F"/>
    <w:rsid w:val="00866E69"/>
    <w:rsid w:val="00871A79"/>
    <w:rsid w:val="00872C91"/>
    <w:rsid w:val="00887A6B"/>
    <w:rsid w:val="00887BD8"/>
    <w:rsid w:val="008947C3"/>
    <w:rsid w:val="008A09CB"/>
    <w:rsid w:val="008A73D2"/>
    <w:rsid w:val="008C50E3"/>
    <w:rsid w:val="008D2E8E"/>
    <w:rsid w:val="008F158F"/>
    <w:rsid w:val="008F2E67"/>
    <w:rsid w:val="008F318C"/>
    <w:rsid w:val="008F47C0"/>
    <w:rsid w:val="008F6916"/>
    <w:rsid w:val="00920A4E"/>
    <w:rsid w:val="00922AD2"/>
    <w:rsid w:val="009244DC"/>
    <w:rsid w:val="00925970"/>
    <w:rsid w:val="00942E69"/>
    <w:rsid w:val="009479E8"/>
    <w:rsid w:val="00951F8E"/>
    <w:rsid w:val="00953E79"/>
    <w:rsid w:val="00954BDD"/>
    <w:rsid w:val="00956D50"/>
    <w:rsid w:val="00961EB9"/>
    <w:rsid w:val="009639CB"/>
    <w:rsid w:val="00974C4B"/>
    <w:rsid w:val="00975AA6"/>
    <w:rsid w:val="00976C95"/>
    <w:rsid w:val="00977CB2"/>
    <w:rsid w:val="00980483"/>
    <w:rsid w:val="00993779"/>
    <w:rsid w:val="009A678F"/>
    <w:rsid w:val="009B7533"/>
    <w:rsid w:val="009E64D8"/>
    <w:rsid w:val="00A00082"/>
    <w:rsid w:val="00A05872"/>
    <w:rsid w:val="00A13E10"/>
    <w:rsid w:val="00A202E6"/>
    <w:rsid w:val="00A30047"/>
    <w:rsid w:val="00A31230"/>
    <w:rsid w:val="00A313AA"/>
    <w:rsid w:val="00A363C3"/>
    <w:rsid w:val="00A371BE"/>
    <w:rsid w:val="00A43CEF"/>
    <w:rsid w:val="00A460E3"/>
    <w:rsid w:val="00A478E2"/>
    <w:rsid w:val="00A62F3E"/>
    <w:rsid w:val="00A63252"/>
    <w:rsid w:val="00A63B19"/>
    <w:rsid w:val="00A64E53"/>
    <w:rsid w:val="00A70F64"/>
    <w:rsid w:val="00A7142E"/>
    <w:rsid w:val="00A73094"/>
    <w:rsid w:val="00A90B8C"/>
    <w:rsid w:val="00AA2E97"/>
    <w:rsid w:val="00AB0294"/>
    <w:rsid w:val="00AB04A7"/>
    <w:rsid w:val="00AC1F05"/>
    <w:rsid w:val="00AC6B6F"/>
    <w:rsid w:val="00AC6E36"/>
    <w:rsid w:val="00AD78D9"/>
    <w:rsid w:val="00AD7C63"/>
    <w:rsid w:val="00AE4C59"/>
    <w:rsid w:val="00AE575F"/>
    <w:rsid w:val="00AF356E"/>
    <w:rsid w:val="00B01B73"/>
    <w:rsid w:val="00B1588E"/>
    <w:rsid w:val="00B45D25"/>
    <w:rsid w:val="00B54373"/>
    <w:rsid w:val="00B566D6"/>
    <w:rsid w:val="00B56C3E"/>
    <w:rsid w:val="00B577BA"/>
    <w:rsid w:val="00B74471"/>
    <w:rsid w:val="00B76579"/>
    <w:rsid w:val="00B86839"/>
    <w:rsid w:val="00B9085E"/>
    <w:rsid w:val="00BA5760"/>
    <w:rsid w:val="00BA789D"/>
    <w:rsid w:val="00BC27E5"/>
    <w:rsid w:val="00BD1F6B"/>
    <w:rsid w:val="00BD63DA"/>
    <w:rsid w:val="00BE2317"/>
    <w:rsid w:val="00BE3F55"/>
    <w:rsid w:val="00BE74BB"/>
    <w:rsid w:val="00BF689C"/>
    <w:rsid w:val="00C02306"/>
    <w:rsid w:val="00C144FB"/>
    <w:rsid w:val="00C14C4E"/>
    <w:rsid w:val="00C25199"/>
    <w:rsid w:val="00C2584E"/>
    <w:rsid w:val="00C31A82"/>
    <w:rsid w:val="00C339DC"/>
    <w:rsid w:val="00C41CD3"/>
    <w:rsid w:val="00C46062"/>
    <w:rsid w:val="00C4764F"/>
    <w:rsid w:val="00C73F8D"/>
    <w:rsid w:val="00C75A81"/>
    <w:rsid w:val="00C81394"/>
    <w:rsid w:val="00C8246B"/>
    <w:rsid w:val="00C931CD"/>
    <w:rsid w:val="00C97165"/>
    <w:rsid w:val="00CA0C6E"/>
    <w:rsid w:val="00CA5D4A"/>
    <w:rsid w:val="00CB06D7"/>
    <w:rsid w:val="00CB5DA3"/>
    <w:rsid w:val="00CB679F"/>
    <w:rsid w:val="00CC5E6B"/>
    <w:rsid w:val="00CC6865"/>
    <w:rsid w:val="00CE293C"/>
    <w:rsid w:val="00CE672E"/>
    <w:rsid w:val="00CE6BA3"/>
    <w:rsid w:val="00D02D51"/>
    <w:rsid w:val="00D06162"/>
    <w:rsid w:val="00D06673"/>
    <w:rsid w:val="00D11735"/>
    <w:rsid w:val="00D117CB"/>
    <w:rsid w:val="00D3169E"/>
    <w:rsid w:val="00D36EC0"/>
    <w:rsid w:val="00D37A6A"/>
    <w:rsid w:val="00D454EB"/>
    <w:rsid w:val="00D63144"/>
    <w:rsid w:val="00D67681"/>
    <w:rsid w:val="00D7710C"/>
    <w:rsid w:val="00D814F9"/>
    <w:rsid w:val="00D8407D"/>
    <w:rsid w:val="00D918AD"/>
    <w:rsid w:val="00D92124"/>
    <w:rsid w:val="00DB30DF"/>
    <w:rsid w:val="00DC1B30"/>
    <w:rsid w:val="00DC2A0A"/>
    <w:rsid w:val="00DC73BF"/>
    <w:rsid w:val="00DD27FC"/>
    <w:rsid w:val="00DD590B"/>
    <w:rsid w:val="00DD67A6"/>
    <w:rsid w:val="00DF0406"/>
    <w:rsid w:val="00DF0891"/>
    <w:rsid w:val="00DF79F7"/>
    <w:rsid w:val="00E06028"/>
    <w:rsid w:val="00E20488"/>
    <w:rsid w:val="00E27247"/>
    <w:rsid w:val="00E30A5A"/>
    <w:rsid w:val="00E417D6"/>
    <w:rsid w:val="00E4227E"/>
    <w:rsid w:val="00E65DED"/>
    <w:rsid w:val="00E73E5B"/>
    <w:rsid w:val="00E75F1A"/>
    <w:rsid w:val="00E8037C"/>
    <w:rsid w:val="00E825DD"/>
    <w:rsid w:val="00E83811"/>
    <w:rsid w:val="00E84901"/>
    <w:rsid w:val="00E91922"/>
    <w:rsid w:val="00E94993"/>
    <w:rsid w:val="00EA114C"/>
    <w:rsid w:val="00EA2874"/>
    <w:rsid w:val="00EA3EA3"/>
    <w:rsid w:val="00EA705D"/>
    <w:rsid w:val="00EC0D3E"/>
    <w:rsid w:val="00EC6DCB"/>
    <w:rsid w:val="00ED13C3"/>
    <w:rsid w:val="00EE1C21"/>
    <w:rsid w:val="00EE1DCF"/>
    <w:rsid w:val="00EE4DAA"/>
    <w:rsid w:val="00EF7FE7"/>
    <w:rsid w:val="00F16C2C"/>
    <w:rsid w:val="00F16CBC"/>
    <w:rsid w:val="00F224AE"/>
    <w:rsid w:val="00F50494"/>
    <w:rsid w:val="00F54035"/>
    <w:rsid w:val="00F6025E"/>
    <w:rsid w:val="00F61DDB"/>
    <w:rsid w:val="00F86772"/>
    <w:rsid w:val="00FA292F"/>
    <w:rsid w:val="00FA4544"/>
    <w:rsid w:val="00FA5063"/>
    <w:rsid w:val="00FA70B5"/>
    <w:rsid w:val="00FA72EC"/>
    <w:rsid w:val="00FD2AF2"/>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paragraph" w:styleId="NormalWeb">
    <w:name w:val="Normal (Web)"/>
    <w:basedOn w:val="Normal"/>
    <w:uiPriority w:val="99"/>
    <w:semiHidden/>
    <w:unhideWhenUsed/>
    <w:rsid w:val="004F34B0"/>
    <w:pPr>
      <w:widowControl/>
      <w:autoSpaceDE/>
      <w:autoSpaceDN/>
      <w:spacing w:before="100" w:beforeAutospacing="1" w:after="100" w:afterAutospacing="1"/>
    </w:pPr>
    <w:rPr>
      <w:sz w:val="24"/>
      <w:szCs w:val="24"/>
      <w:lang w:val="es-EC" w:eastAsia="es-EC"/>
    </w:rPr>
  </w:style>
  <w:style w:type="paragraph" w:customStyle="1" w:styleId="Default">
    <w:name w:val="Default"/>
    <w:rsid w:val="00951F8E"/>
    <w:pPr>
      <w:widowControl/>
      <w:adjustRightInd w:val="0"/>
    </w:pPr>
    <w:rPr>
      <w:rFonts w:ascii="Times New Roman" w:hAnsi="Times New Roman" w:cs="Times New Roman"/>
      <w:color w:val="000000"/>
      <w:sz w:val="24"/>
      <w:szCs w:val="24"/>
      <w:lang w:val="es-EC"/>
    </w:rPr>
  </w:style>
  <w:style w:type="paragraph" w:customStyle="1" w:styleId="selectable-text">
    <w:name w:val="selectable-text"/>
    <w:basedOn w:val="Normal"/>
    <w:uiPriority w:val="99"/>
    <w:rsid w:val="00951F8E"/>
    <w:pPr>
      <w:widowControl/>
      <w:autoSpaceDE/>
      <w:autoSpaceDN/>
      <w:spacing w:before="100" w:beforeAutospacing="1" w:after="100" w:afterAutospacing="1"/>
    </w:pPr>
    <w:rPr>
      <w:sz w:val="24"/>
      <w:szCs w:val="24"/>
      <w:lang w:val="es-EC" w:eastAsia="es-EC"/>
    </w:rPr>
  </w:style>
  <w:style w:type="character" w:customStyle="1" w:styleId="selectable-text1">
    <w:name w:val="selectable-text1"/>
    <w:basedOn w:val="Fuentedeprrafopredeter"/>
    <w:rsid w:val="00951F8E"/>
  </w:style>
  <w:style w:type="paragraph" w:styleId="Bibliografa">
    <w:name w:val="Bibliography"/>
    <w:basedOn w:val="Normal"/>
    <w:next w:val="Normal"/>
    <w:uiPriority w:val="37"/>
    <w:unhideWhenUsed/>
    <w:rsid w:val="00A460E3"/>
    <w:pPr>
      <w:widowControl/>
      <w:autoSpaceDE/>
      <w:autoSpaceDN/>
      <w:spacing w:after="160" w:line="256" w:lineRule="auto"/>
    </w:pPr>
    <w:rPr>
      <w:rFonts w:asciiTheme="minorHAnsi" w:eastAsiaTheme="minorHAnsi" w:hAnsiTheme="minorHAnsi" w:cstheme="minorBidi"/>
      <w:lang w:val="es-419"/>
    </w:rPr>
  </w:style>
  <w:style w:type="character" w:styleId="Mencinsinresolver">
    <w:name w:val="Unresolved Mention"/>
    <w:basedOn w:val="Fuentedeprrafopredeter"/>
    <w:uiPriority w:val="99"/>
    <w:semiHidden/>
    <w:unhideWhenUsed/>
    <w:rsid w:val="00BE3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53475">
      <w:bodyDiv w:val="1"/>
      <w:marLeft w:val="0"/>
      <w:marRight w:val="0"/>
      <w:marTop w:val="0"/>
      <w:marBottom w:val="0"/>
      <w:divBdr>
        <w:top w:val="none" w:sz="0" w:space="0" w:color="auto"/>
        <w:left w:val="none" w:sz="0" w:space="0" w:color="auto"/>
        <w:bottom w:val="none" w:sz="0" w:space="0" w:color="auto"/>
        <w:right w:val="none" w:sz="0" w:space="0" w:color="auto"/>
      </w:divBdr>
    </w:div>
    <w:div w:id="314841911">
      <w:bodyDiv w:val="1"/>
      <w:marLeft w:val="0"/>
      <w:marRight w:val="0"/>
      <w:marTop w:val="0"/>
      <w:marBottom w:val="0"/>
      <w:divBdr>
        <w:top w:val="none" w:sz="0" w:space="0" w:color="auto"/>
        <w:left w:val="none" w:sz="0" w:space="0" w:color="auto"/>
        <w:bottom w:val="none" w:sz="0" w:space="0" w:color="auto"/>
        <w:right w:val="none" w:sz="0" w:space="0" w:color="auto"/>
      </w:divBdr>
    </w:div>
    <w:div w:id="793214778">
      <w:bodyDiv w:val="1"/>
      <w:marLeft w:val="0"/>
      <w:marRight w:val="0"/>
      <w:marTop w:val="0"/>
      <w:marBottom w:val="0"/>
      <w:divBdr>
        <w:top w:val="none" w:sz="0" w:space="0" w:color="auto"/>
        <w:left w:val="none" w:sz="0" w:space="0" w:color="auto"/>
        <w:bottom w:val="none" w:sz="0" w:space="0" w:color="auto"/>
        <w:right w:val="none" w:sz="0" w:space="0" w:color="auto"/>
      </w:divBdr>
    </w:div>
    <w:div w:id="1081681845">
      <w:bodyDiv w:val="1"/>
      <w:marLeft w:val="0"/>
      <w:marRight w:val="0"/>
      <w:marTop w:val="0"/>
      <w:marBottom w:val="0"/>
      <w:divBdr>
        <w:top w:val="none" w:sz="0" w:space="0" w:color="auto"/>
        <w:left w:val="none" w:sz="0" w:space="0" w:color="auto"/>
        <w:bottom w:val="none" w:sz="0" w:space="0" w:color="auto"/>
        <w:right w:val="none" w:sz="0" w:space="0" w:color="auto"/>
      </w:divBdr>
    </w:div>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 w:id="1904833120">
      <w:bodyDiv w:val="1"/>
      <w:marLeft w:val="0"/>
      <w:marRight w:val="0"/>
      <w:marTop w:val="0"/>
      <w:marBottom w:val="0"/>
      <w:divBdr>
        <w:top w:val="none" w:sz="0" w:space="0" w:color="auto"/>
        <w:left w:val="none" w:sz="0" w:space="0" w:color="auto"/>
        <w:bottom w:val="none" w:sz="0" w:space="0" w:color="auto"/>
        <w:right w:val="none" w:sz="0" w:space="0" w:color="auto"/>
      </w:divBdr>
    </w:div>
    <w:div w:id="1964343239">
      <w:bodyDiv w:val="1"/>
      <w:marLeft w:val="0"/>
      <w:marRight w:val="0"/>
      <w:marTop w:val="0"/>
      <w:marBottom w:val="0"/>
      <w:divBdr>
        <w:top w:val="none" w:sz="0" w:space="0" w:color="auto"/>
        <w:left w:val="none" w:sz="0" w:space="0" w:color="auto"/>
        <w:bottom w:val="none" w:sz="0" w:space="0" w:color="auto"/>
        <w:right w:val="none" w:sz="0" w:space="0" w:color="auto"/>
      </w:divBdr>
    </w:div>
    <w:div w:id="201256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A7C2-CBC7-4948-BC21-232E6B82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2388</Words>
  <Characters>13140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Ronald Jefferson Carriel Palma</cp:lastModifiedBy>
  <cp:revision>18</cp:revision>
  <dcterms:created xsi:type="dcterms:W3CDTF">2023-09-20T15:19:00Z</dcterms:created>
  <dcterms:modified xsi:type="dcterms:W3CDTF">2025-01-07T18:53:00Z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